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3" w:type="dxa"/>
        <w:tblInd w:w="-998" w:type="dxa"/>
        <w:tblLook w:val="04A0" w:firstRow="1" w:lastRow="0" w:firstColumn="1" w:lastColumn="0" w:noHBand="0" w:noVBand="1"/>
      </w:tblPr>
      <w:tblGrid>
        <w:gridCol w:w="5246"/>
        <w:gridCol w:w="5387"/>
      </w:tblGrid>
      <w:tr w:rsidR="00764B8E" w:rsidRPr="009C3E16" w14:paraId="6A920DDC" w14:textId="77777777" w:rsidTr="00764B8E">
        <w:trPr>
          <w:trHeight w:val="15312"/>
        </w:trPr>
        <w:tc>
          <w:tcPr>
            <w:tcW w:w="5246" w:type="dxa"/>
          </w:tcPr>
          <w:p w14:paraId="217313E0" w14:textId="77777777" w:rsidR="00B41D5E" w:rsidRDefault="00B41D5E" w:rsidP="007739FB">
            <w:pPr>
              <w:pStyle w:val="af0"/>
              <w:jc w:val="center"/>
              <w:rPr>
                <w:rFonts w:ascii="Times New Roman" w:hAnsi="Times New Roman"/>
                <w:b/>
                <w:sz w:val="20"/>
                <w:szCs w:val="20"/>
                <w:lang w:val="kk-KZ"/>
              </w:rPr>
            </w:pPr>
            <w:r>
              <w:rPr>
                <w:rFonts w:ascii="Times New Roman" w:hAnsi="Times New Roman"/>
                <w:b/>
                <w:sz w:val="20"/>
                <w:szCs w:val="20"/>
                <w:lang w:val="kk-KZ"/>
              </w:rPr>
              <w:t xml:space="preserve"> </w:t>
            </w:r>
          </w:p>
          <w:p w14:paraId="56CE3D62" w14:textId="7B8ECD17" w:rsidR="007739FB" w:rsidRPr="009C3E16" w:rsidRDefault="007739FB" w:rsidP="007739FB">
            <w:pPr>
              <w:pStyle w:val="af0"/>
              <w:jc w:val="center"/>
              <w:rPr>
                <w:rFonts w:ascii="Times New Roman" w:hAnsi="Times New Roman"/>
                <w:b/>
                <w:sz w:val="20"/>
                <w:szCs w:val="20"/>
                <w:lang w:val="kk-KZ"/>
              </w:rPr>
            </w:pPr>
            <w:r w:rsidRPr="009C3E16">
              <w:rPr>
                <w:rFonts w:ascii="Times New Roman" w:hAnsi="Times New Roman"/>
                <w:b/>
                <w:sz w:val="20"/>
                <w:szCs w:val="20"/>
                <w:lang w:val="kk-KZ"/>
              </w:rPr>
              <w:t xml:space="preserve">Шикі мұнай </w:t>
            </w:r>
            <w:r w:rsidRPr="009C3E16">
              <w:rPr>
                <w:rFonts w:ascii="Times New Roman" w:hAnsi="Times New Roman"/>
                <w:b/>
                <w:sz w:val="20"/>
                <w:szCs w:val="20"/>
                <w:shd w:val="clear" w:color="auto" w:fill="FFFFFF"/>
                <w:lang w:val="kk-KZ"/>
              </w:rPr>
              <w:t xml:space="preserve">және (немесе) газ конденсатын, және (немесе) өңдеу өнімдерін </w:t>
            </w:r>
            <w:r w:rsidRPr="009C3E16">
              <w:rPr>
                <w:rFonts w:ascii="Times New Roman" w:hAnsi="Times New Roman"/>
                <w:b/>
                <w:sz w:val="20"/>
                <w:szCs w:val="20"/>
                <w:lang w:val="kk-KZ"/>
              </w:rPr>
              <w:t>өңдеу жұмыстарын орындау туралы</w:t>
            </w:r>
            <w:r w:rsidR="00652F5C">
              <w:rPr>
                <w:rFonts w:ascii="Times New Roman" w:hAnsi="Times New Roman"/>
                <w:b/>
                <w:sz w:val="20"/>
                <w:szCs w:val="20"/>
                <w:lang w:val="kk-KZ"/>
              </w:rPr>
              <w:t xml:space="preserve"> </w:t>
            </w:r>
            <w:r w:rsidR="00652F5C" w:rsidRPr="009C3E16">
              <w:rPr>
                <w:rFonts w:ascii="Times New Roman" w:hAnsi="Times New Roman"/>
                <w:b/>
                <w:sz w:val="20"/>
                <w:szCs w:val="20"/>
                <w:lang w:val="kk-KZ"/>
              </w:rPr>
              <w:t xml:space="preserve">№ _______________________ </w:t>
            </w:r>
            <w:r w:rsidRPr="009C3E16">
              <w:rPr>
                <w:rFonts w:ascii="Times New Roman" w:hAnsi="Times New Roman"/>
                <w:b/>
                <w:sz w:val="20"/>
                <w:szCs w:val="20"/>
                <w:lang w:val="kk-KZ"/>
              </w:rPr>
              <w:t xml:space="preserve"> ШАРТ </w:t>
            </w:r>
          </w:p>
          <w:p w14:paraId="4115BD9B" w14:textId="77777777" w:rsidR="007739FB" w:rsidRPr="009C3E16" w:rsidRDefault="007739FB" w:rsidP="007739FB">
            <w:pPr>
              <w:pStyle w:val="af0"/>
              <w:jc w:val="both"/>
              <w:rPr>
                <w:rFonts w:ascii="Times New Roman" w:hAnsi="Times New Roman"/>
                <w:sz w:val="20"/>
                <w:szCs w:val="20"/>
                <w:lang w:val="kk-KZ"/>
              </w:rPr>
            </w:pPr>
          </w:p>
          <w:p w14:paraId="7A17B773" w14:textId="77777777" w:rsidR="007739FB" w:rsidRPr="009C3E16" w:rsidRDefault="007739FB" w:rsidP="007739FB">
            <w:pPr>
              <w:pStyle w:val="af0"/>
              <w:jc w:val="both"/>
              <w:rPr>
                <w:rFonts w:ascii="Times New Roman" w:hAnsi="Times New Roman"/>
                <w:sz w:val="20"/>
                <w:szCs w:val="20"/>
                <w:lang w:val="kk-KZ"/>
              </w:rPr>
            </w:pPr>
          </w:p>
          <w:p w14:paraId="7AE5B64D" w14:textId="77777777" w:rsidR="007739FB" w:rsidRPr="009C3E16" w:rsidRDefault="001324CC" w:rsidP="007739FB">
            <w:pPr>
              <w:pStyle w:val="af0"/>
              <w:jc w:val="center"/>
              <w:rPr>
                <w:rFonts w:ascii="Times New Roman" w:hAnsi="Times New Roman"/>
                <w:sz w:val="20"/>
                <w:szCs w:val="20"/>
                <w:lang w:val="kk-KZ"/>
              </w:rPr>
            </w:pPr>
            <w:r w:rsidRPr="009C3E16">
              <w:rPr>
                <w:rFonts w:ascii="Times New Roman" w:hAnsi="Times New Roman"/>
                <w:sz w:val="20"/>
                <w:szCs w:val="20"/>
                <w:lang w:val="kk-KZ"/>
              </w:rPr>
              <w:t xml:space="preserve">Атырау қ.       </w:t>
            </w:r>
            <w:r w:rsidR="007739FB" w:rsidRPr="009C3E16">
              <w:rPr>
                <w:rFonts w:ascii="Times New Roman" w:hAnsi="Times New Roman"/>
                <w:sz w:val="20"/>
                <w:szCs w:val="20"/>
                <w:lang w:val="kk-KZ"/>
              </w:rPr>
              <w:t>202___ жылғы “______” _____</w:t>
            </w:r>
            <w:r w:rsidRPr="009C3E16">
              <w:rPr>
                <w:rFonts w:ascii="Times New Roman" w:hAnsi="Times New Roman"/>
                <w:sz w:val="20"/>
                <w:szCs w:val="20"/>
                <w:lang w:val="kk-KZ"/>
              </w:rPr>
              <w:t>__</w:t>
            </w:r>
            <w:r w:rsidR="007739FB" w:rsidRPr="009C3E16">
              <w:rPr>
                <w:rFonts w:ascii="Times New Roman" w:hAnsi="Times New Roman"/>
                <w:sz w:val="20"/>
                <w:szCs w:val="20"/>
                <w:lang w:val="kk-KZ"/>
              </w:rPr>
              <w:t>_________</w:t>
            </w:r>
          </w:p>
          <w:p w14:paraId="598FAE2B" w14:textId="77777777" w:rsidR="007739FB" w:rsidRPr="009C3E16" w:rsidRDefault="007739FB" w:rsidP="007739FB">
            <w:pPr>
              <w:pStyle w:val="af0"/>
              <w:jc w:val="both"/>
              <w:rPr>
                <w:rFonts w:ascii="Times New Roman" w:hAnsi="Times New Roman"/>
                <w:sz w:val="20"/>
                <w:szCs w:val="20"/>
                <w:lang w:val="kk-KZ"/>
              </w:rPr>
            </w:pPr>
          </w:p>
          <w:p w14:paraId="78198DBF" w14:textId="77777777" w:rsidR="007739FB" w:rsidRPr="009C3E16" w:rsidRDefault="007739FB" w:rsidP="007739FB">
            <w:pPr>
              <w:pStyle w:val="af0"/>
              <w:jc w:val="both"/>
              <w:rPr>
                <w:rFonts w:ascii="Times New Roman" w:hAnsi="Times New Roman"/>
                <w:sz w:val="20"/>
                <w:szCs w:val="20"/>
                <w:lang w:val="kk-KZ"/>
              </w:rPr>
            </w:pPr>
          </w:p>
          <w:p w14:paraId="075FC855" w14:textId="77777777" w:rsidR="00F65BCD" w:rsidRPr="009C3E16" w:rsidRDefault="007739FB" w:rsidP="00F65BCD">
            <w:pPr>
              <w:pStyle w:val="af0"/>
              <w:jc w:val="both"/>
              <w:rPr>
                <w:rFonts w:ascii="Times New Roman" w:hAnsi="Times New Roman"/>
                <w:sz w:val="20"/>
                <w:szCs w:val="20"/>
                <w:lang w:val="kk-KZ"/>
              </w:rPr>
            </w:pPr>
            <w:r w:rsidRPr="009C3E16">
              <w:rPr>
                <w:rFonts w:ascii="Times New Roman" w:hAnsi="Times New Roman"/>
                <w:b/>
                <w:sz w:val="20"/>
                <w:szCs w:val="20"/>
                <w:lang w:val="kk-KZ"/>
              </w:rPr>
              <w:t xml:space="preserve">      </w:t>
            </w:r>
            <w:r w:rsidR="00F65BCD" w:rsidRPr="009C3E16">
              <w:rPr>
                <w:rFonts w:ascii="Times New Roman" w:hAnsi="Times New Roman"/>
                <w:sz w:val="20"/>
                <w:szCs w:val="20"/>
                <w:lang w:val="kk-KZ"/>
              </w:rPr>
              <w:t>Бұдан</w:t>
            </w:r>
            <w:r w:rsidR="00724CC8" w:rsidRPr="009C3E16">
              <w:rPr>
                <w:rFonts w:ascii="Times New Roman" w:hAnsi="Times New Roman"/>
                <w:sz w:val="20"/>
                <w:szCs w:val="20"/>
                <w:lang w:val="kk-KZ"/>
              </w:rPr>
              <w:t xml:space="preserve"> әрі </w:t>
            </w:r>
            <w:r w:rsidR="00724CC8" w:rsidRPr="009C3E16">
              <w:rPr>
                <w:rFonts w:ascii="Times New Roman" w:hAnsi="Times New Roman"/>
                <w:b/>
                <w:sz w:val="20"/>
                <w:szCs w:val="20"/>
                <w:lang w:val="kk-KZ"/>
              </w:rPr>
              <w:t>«Тапсырыс беруші»</w:t>
            </w:r>
            <w:r w:rsidR="00724CC8" w:rsidRPr="009C3E16">
              <w:rPr>
                <w:rFonts w:ascii="Times New Roman" w:hAnsi="Times New Roman"/>
                <w:sz w:val="20"/>
                <w:szCs w:val="20"/>
                <w:lang w:val="kk-KZ"/>
              </w:rPr>
              <w:t xml:space="preserve"> немесе </w:t>
            </w:r>
            <w:r w:rsidR="00724CC8" w:rsidRPr="009C3E16">
              <w:rPr>
                <w:rFonts w:ascii="Times New Roman" w:hAnsi="Times New Roman"/>
                <w:b/>
                <w:sz w:val="20"/>
                <w:szCs w:val="20"/>
                <w:lang w:val="kk-KZ"/>
              </w:rPr>
              <w:t>«Ш</w:t>
            </w:r>
            <w:r w:rsidR="00F65BCD" w:rsidRPr="009C3E16">
              <w:rPr>
                <w:rFonts w:ascii="Times New Roman" w:hAnsi="Times New Roman"/>
                <w:b/>
                <w:sz w:val="20"/>
                <w:szCs w:val="20"/>
                <w:lang w:val="kk-KZ"/>
              </w:rPr>
              <w:t>икізат жеткізуші»</w:t>
            </w:r>
            <w:r w:rsidR="00F65BCD" w:rsidRPr="009C3E16">
              <w:rPr>
                <w:rFonts w:ascii="Times New Roman" w:hAnsi="Times New Roman"/>
                <w:sz w:val="20"/>
                <w:szCs w:val="20"/>
                <w:lang w:val="kk-KZ"/>
              </w:rPr>
              <w:t xml:space="preserve"> деп аталатын </w:t>
            </w:r>
            <w:r w:rsidR="002373DB">
              <w:rPr>
                <w:rFonts w:ascii="Times New Roman" w:hAnsi="Times New Roman"/>
                <w:b/>
                <w:sz w:val="20"/>
                <w:szCs w:val="20"/>
                <w:lang w:val="kk-KZ"/>
              </w:rPr>
              <w:t>__________________</w:t>
            </w:r>
            <w:r w:rsidR="00EC5B72" w:rsidRPr="009C3E16">
              <w:rPr>
                <w:rFonts w:ascii="Times New Roman" w:hAnsi="Times New Roman"/>
                <w:sz w:val="20"/>
                <w:szCs w:val="20"/>
                <w:lang w:val="kk-KZ"/>
              </w:rPr>
              <w:t xml:space="preserve"> атынан </w:t>
            </w:r>
            <w:r w:rsidR="002373DB">
              <w:rPr>
                <w:rFonts w:ascii="Times New Roman" w:hAnsi="Times New Roman"/>
                <w:sz w:val="20"/>
                <w:szCs w:val="20"/>
                <w:lang w:val="kk-KZ"/>
              </w:rPr>
              <w:t>____________________</w:t>
            </w:r>
            <w:r w:rsidR="00F65BCD" w:rsidRPr="009C3E16">
              <w:rPr>
                <w:rFonts w:ascii="Times New Roman" w:hAnsi="Times New Roman"/>
                <w:sz w:val="20"/>
                <w:szCs w:val="20"/>
                <w:lang w:val="kk-KZ"/>
              </w:rPr>
              <w:t xml:space="preserve"> негізінде </w:t>
            </w:r>
            <w:r w:rsidR="0001362A" w:rsidRPr="009C3E16">
              <w:rPr>
                <w:rFonts w:ascii="Times New Roman" w:hAnsi="Times New Roman"/>
                <w:sz w:val="20"/>
                <w:lang w:val="kk-KZ"/>
              </w:rPr>
              <w:t>іс-әрекет</w:t>
            </w:r>
            <w:r w:rsidR="00F65BCD" w:rsidRPr="009C3E16">
              <w:rPr>
                <w:rFonts w:ascii="Times New Roman" w:hAnsi="Times New Roman"/>
                <w:sz w:val="20"/>
                <w:szCs w:val="20"/>
                <w:lang w:val="kk-KZ"/>
              </w:rPr>
              <w:t xml:space="preserve"> ететін </w:t>
            </w:r>
            <w:r w:rsidR="002373DB">
              <w:rPr>
                <w:rFonts w:ascii="Times New Roman" w:hAnsi="Times New Roman"/>
                <w:sz w:val="20"/>
                <w:szCs w:val="20"/>
                <w:lang w:val="kk-KZ"/>
              </w:rPr>
              <w:t>____________________</w:t>
            </w:r>
            <w:r w:rsidR="00EC5B72" w:rsidRPr="009C3E16">
              <w:rPr>
                <w:rFonts w:ascii="Times New Roman" w:hAnsi="Times New Roman"/>
                <w:sz w:val="20"/>
                <w:szCs w:val="20"/>
                <w:lang w:val="kk-KZ"/>
              </w:rPr>
              <w:t xml:space="preserve"> тұлғасында</w:t>
            </w:r>
            <w:r w:rsidR="00724CC8" w:rsidRPr="009C3E16">
              <w:rPr>
                <w:rFonts w:ascii="Times New Roman" w:hAnsi="Times New Roman"/>
                <w:sz w:val="20"/>
                <w:szCs w:val="20"/>
                <w:lang w:val="kk-KZ"/>
              </w:rPr>
              <w:t>,</w:t>
            </w:r>
            <w:r w:rsidR="00EC5B72" w:rsidRPr="009C3E16">
              <w:rPr>
                <w:rFonts w:ascii="Times New Roman" w:hAnsi="Times New Roman"/>
                <w:sz w:val="20"/>
                <w:szCs w:val="20"/>
                <w:lang w:val="kk-KZ"/>
              </w:rPr>
              <w:t xml:space="preserve"> </w:t>
            </w:r>
            <w:r w:rsidR="00F65BCD" w:rsidRPr="009C3E16">
              <w:rPr>
                <w:rFonts w:ascii="Times New Roman" w:hAnsi="Times New Roman"/>
                <w:sz w:val="20"/>
                <w:szCs w:val="20"/>
                <w:lang w:val="kk-KZ"/>
              </w:rPr>
              <w:t xml:space="preserve">бір </w:t>
            </w:r>
            <w:r w:rsidR="00EC5B72" w:rsidRPr="009C3E16">
              <w:rPr>
                <w:rFonts w:ascii="Times New Roman" w:hAnsi="Times New Roman"/>
                <w:sz w:val="20"/>
                <w:szCs w:val="20"/>
                <w:lang w:val="kk-KZ"/>
              </w:rPr>
              <w:t>тараптан</w:t>
            </w:r>
            <w:r w:rsidR="00724CC8" w:rsidRPr="009C3E16">
              <w:rPr>
                <w:rFonts w:ascii="Times New Roman" w:hAnsi="Times New Roman"/>
                <w:sz w:val="20"/>
                <w:szCs w:val="20"/>
                <w:lang w:val="kk-KZ"/>
              </w:rPr>
              <w:t>,</w:t>
            </w:r>
            <w:r w:rsidR="00F65BCD" w:rsidRPr="009C3E16">
              <w:rPr>
                <w:rFonts w:ascii="Times New Roman" w:hAnsi="Times New Roman"/>
                <w:sz w:val="20"/>
                <w:szCs w:val="20"/>
                <w:lang w:val="kk-KZ"/>
              </w:rPr>
              <w:t xml:space="preserve"> және</w:t>
            </w:r>
          </w:p>
          <w:p w14:paraId="009526BF" w14:textId="77777777" w:rsidR="00B3679C" w:rsidRPr="009C3E16" w:rsidRDefault="009751A5">
            <w:pPr>
              <w:pStyle w:val="af0"/>
              <w:jc w:val="both"/>
              <w:rPr>
                <w:rFonts w:ascii="Times New Roman" w:hAnsi="Times New Roman"/>
                <w:sz w:val="20"/>
                <w:szCs w:val="20"/>
                <w:lang w:val="kk-KZ"/>
              </w:rPr>
            </w:pPr>
            <w:r w:rsidRPr="009C3E16">
              <w:rPr>
                <w:rFonts w:ascii="Times New Roman" w:hAnsi="Times New Roman"/>
                <w:b/>
                <w:sz w:val="20"/>
                <w:szCs w:val="20"/>
                <w:lang w:val="kk-KZ"/>
              </w:rPr>
              <w:t xml:space="preserve">      </w:t>
            </w:r>
            <w:r w:rsidR="00CD01BB" w:rsidRPr="009C3E16">
              <w:rPr>
                <w:rFonts w:ascii="Times New Roman" w:hAnsi="Times New Roman"/>
                <w:sz w:val="20"/>
                <w:szCs w:val="20"/>
                <w:lang w:val="kk-KZ"/>
              </w:rPr>
              <w:t>бұдан әрі «</w:t>
            </w:r>
            <w:r w:rsidR="00CD01BB" w:rsidRPr="009C3E16">
              <w:rPr>
                <w:rFonts w:ascii="Times New Roman" w:hAnsi="Times New Roman"/>
                <w:b/>
                <w:sz w:val="20"/>
                <w:szCs w:val="20"/>
                <w:lang w:val="kk-KZ"/>
              </w:rPr>
              <w:t>Орындаушы</w:t>
            </w:r>
            <w:r w:rsidR="00CD01BB" w:rsidRPr="009C3E16">
              <w:rPr>
                <w:rFonts w:ascii="Times New Roman" w:hAnsi="Times New Roman"/>
                <w:sz w:val="20"/>
                <w:szCs w:val="20"/>
                <w:lang w:val="kk-KZ"/>
              </w:rPr>
              <w:t>» немесе «</w:t>
            </w:r>
            <w:r w:rsidR="00CD01BB" w:rsidRPr="009C3E16">
              <w:rPr>
                <w:rFonts w:ascii="Times New Roman" w:hAnsi="Times New Roman"/>
                <w:b/>
                <w:sz w:val="20"/>
                <w:szCs w:val="20"/>
                <w:lang w:val="kk-KZ"/>
              </w:rPr>
              <w:t>Зауыт</w:t>
            </w:r>
            <w:r w:rsidR="00CD01BB" w:rsidRPr="009C3E16">
              <w:rPr>
                <w:rFonts w:ascii="Times New Roman" w:hAnsi="Times New Roman"/>
                <w:sz w:val="20"/>
                <w:szCs w:val="20"/>
                <w:lang w:val="kk-KZ"/>
              </w:rPr>
              <w:t>» деп аталатын</w:t>
            </w:r>
            <w:r w:rsidR="00CD01BB" w:rsidRPr="009C3E16">
              <w:rPr>
                <w:rFonts w:ascii="Times New Roman" w:hAnsi="Times New Roman"/>
                <w:b/>
                <w:sz w:val="20"/>
                <w:szCs w:val="20"/>
                <w:lang w:val="kk-KZ"/>
              </w:rPr>
              <w:t xml:space="preserve"> «Атырау мұнай өңдеу зауыты» жауапкершілігі шектеулі серіктестігінің </w:t>
            </w:r>
            <w:r w:rsidR="00CD01BB" w:rsidRPr="009C3E16">
              <w:rPr>
                <w:rFonts w:ascii="Times New Roman" w:hAnsi="Times New Roman"/>
                <w:sz w:val="20"/>
                <w:szCs w:val="20"/>
                <w:lang w:val="kk-KZ"/>
              </w:rPr>
              <w:t xml:space="preserve">атынан </w:t>
            </w:r>
            <w:r w:rsidR="002373DB">
              <w:rPr>
                <w:rFonts w:ascii="Times New Roman" w:hAnsi="Times New Roman"/>
                <w:sz w:val="20"/>
                <w:szCs w:val="20"/>
                <w:lang w:val="kk-KZ"/>
              </w:rPr>
              <w:t>_____________________</w:t>
            </w:r>
            <w:r w:rsidR="00CD01BB" w:rsidRPr="009C3E16">
              <w:rPr>
                <w:rFonts w:ascii="Times New Roman" w:hAnsi="Times New Roman"/>
                <w:sz w:val="20"/>
                <w:lang w:val="kk-KZ"/>
              </w:rPr>
              <w:t xml:space="preserve"> негізінде іс-әрекет ететін </w:t>
            </w:r>
            <w:r w:rsidR="002373DB">
              <w:rPr>
                <w:rFonts w:ascii="Times New Roman" w:hAnsi="Times New Roman"/>
                <w:bCs/>
                <w:sz w:val="20"/>
                <w:lang w:val="uk-UA"/>
              </w:rPr>
              <w:t>_____________________</w:t>
            </w:r>
            <w:r w:rsidR="00CD01BB" w:rsidRPr="009C3E16">
              <w:rPr>
                <w:rFonts w:ascii="Times New Roman" w:hAnsi="Times New Roman"/>
                <w:sz w:val="20"/>
                <w:lang w:val="kk-KZ"/>
              </w:rPr>
              <w:t>.</w:t>
            </w:r>
            <w:r w:rsidR="00CD01BB" w:rsidRPr="009C3E16">
              <w:rPr>
                <w:rFonts w:ascii="Times New Roman" w:hAnsi="Times New Roman"/>
                <w:sz w:val="20"/>
                <w:szCs w:val="20"/>
                <w:lang w:val="kk-KZ"/>
              </w:rPr>
              <w:t>, екінші тараптан,</w:t>
            </w:r>
            <w:r w:rsidR="00CD01BB" w:rsidRPr="009C3E16">
              <w:rPr>
                <w:rFonts w:ascii="Times New Roman" w:hAnsi="Times New Roman"/>
                <w:sz w:val="20"/>
                <w:szCs w:val="20"/>
                <w:lang w:val="uk-UA"/>
              </w:rPr>
              <w:t xml:space="preserve"> </w:t>
            </w:r>
            <w:r w:rsidR="00CD01BB" w:rsidRPr="009C3E16">
              <w:rPr>
                <w:rFonts w:ascii="Times New Roman" w:hAnsi="Times New Roman"/>
                <w:sz w:val="20"/>
                <w:szCs w:val="20"/>
                <w:lang w:val="kk-KZ"/>
              </w:rPr>
              <w:t xml:space="preserve">бұдан әрі </w:t>
            </w:r>
            <w:r w:rsidR="00CD01BB" w:rsidRPr="009C3E16">
              <w:rPr>
                <w:rFonts w:ascii="Times New Roman" w:hAnsi="Times New Roman"/>
                <w:sz w:val="20"/>
                <w:szCs w:val="20"/>
                <w:lang w:val="uk-UA"/>
              </w:rPr>
              <w:t>бірлесіп</w:t>
            </w:r>
            <w:r w:rsidR="00CD01BB" w:rsidRPr="009C3E16">
              <w:rPr>
                <w:rFonts w:ascii="Times New Roman" w:hAnsi="Times New Roman"/>
                <w:sz w:val="20"/>
                <w:szCs w:val="20"/>
                <w:lang w:val="kk-KZ"/>
              </w:rPr>
              <w:t xml:space="preserve"> «Тараптар» деп   аталып,</w:t>
            </w:r>
            <w:r w:rsidR="00B3679C" w:rsidRPr="009C3E16">
              <w:rPr>
                <w:rFonts w:ascii="Times New Roman" w:hAnsi="Times New Roman"/>
                <w:b/>
                <w:sz w:val="20"/>
                <w:szCs w:val="20"/>
                <w:lang w:val="kk-KZ"/>
              </w:rPr>
              <w:t xml:space="preserve"> </w:t>
            </w:r>
          </w:p>
          <w:p w14:paraId="74FC13E6" w14:textId="77777777" w:rsidR="007739FB" w:rsidRPr="009C3E16" w:rsidRDefault="007739FB">
            <w:pPr>
              <w:pStyle w:val="af0"/>
              <w:jc w:val="both"/>
              <w:rPr>
                <w:rFonts w:ascii="Times New Roman" w:hAnsi="Times New Roman"/>
                <w:sz w:val="20"/>
                <w:szCs w:val="20"/>
                <w:lang w:val="uk-UA"/>
              </w:rPr>
            </w:pPr>
            <w:r w:rsidRPr="009C3E16">
              <w:rPr>
                <w:rFonts w:ascii="Times New Roman" w:hAnsi="Times New Roman"/>
                <w:bCs/>
                <w:sz w:val="20"/>
                <w:szCs w:val="20"/>
                <w:lang w:val="kk-KZ"/>
              </w:rPr>
              <w:t xml:space="preserve">       </w:t>
            </w:r>
            <w:r w:rsidR="00576D20" w:rsidRPr="009C3E16">
              <w:rPr>
                <w:rFonts w:ascii="Times New Roman" w:hAnsi="Times New Roman"/>
                <w:bCs/>
                <w:sz w:val="20"/>
                <w:szCs w:val="20"/>
                <w:lang w:val="kk-KZ"/>
              </w:rPr>
              <w:t xml:space="preserve">шикі </w:t>
            </w:r>
            <w:r w:rsidR="00576D20" w:rsidRPr="009C3E16">
              <w:rPr>
                <w:rFonts w:ascii="Times New Roman" w:hAnsi="Times New Roman"/>
                <w:sz w:val="20"/>
                <w:szCs w:val="20"/>
                <w:lang w:val="uk-UA"/>
              </w:rPr>
              <w:t>мұнай және (немесе) газ конденсатын, және (немесе) өңдеу өнімдерін өңдеу жұмыстарын орындауға арналған осы шартты (бұдан әрі – Шарт) төмендегілер туралы жасасты:</w:t>
            </w:r>
          </w:p>
          <w:p w14:paraId="05944656" w14:textId="77777777" w:rsidR="007739FB" w:rsidRDefault="007739FB" w:rsidP="007739FB">
            <w:pPr>
              <w:pStyle w:val="af0"/>
              <w:jc w:val="both"/>
              <w:rPr>
                <w:rFonts w:ascii="Times New Roman" w:hAnsi="Times New Roman"/>
                <w:sz w:val="20"/>
                <w:szCs w:val="20"/>
                <w:lang w:val="uk-UA"/>
              </w:rPr>
            </w:pPr>
          </w:p>
          <w:p w14:paraId="1F74A058" w14:textId="77777777" w:rsidR="007739FB" w:rsidRPr="009C3E16" w:rsidRDefault="007739FB" w:rsidP="007739FB">
            <w:pPr>
              <w:pStyle w:val="af0"/>
              <w:jc w:val="center"/>
              <w:rPr>
                <w:rFonts w:ascii="Times New Roman" w:hAnsi="Times New Roman"/>
                <w:b/>
                <w:sz w:val="20"/>
                <w:szCs w:val="20"/>
                <w:lang w:val="kk-KZ" w:eastAsia="en-US"/>
              </w:rPr>
            </w:pPr>
            <w:r w:rsidRPr="009C3E16">
              <w:rPr>
                <w:rFonts w:ascii="Times New Roman" w:hAnsi="Times New Roman"/>
                <w:b/>
                <w:sz w:val="20"/>
                <w:szCs w:val="20"/>
                <w:lang w:val="kk-KZ" w:eastAsia="en-US"/>
              </w:rPr>
              <w:t>1.Шарттың мәні</w:t>
            </w:r>
          </w:p>
          <w:p w14:paraId="58380637" w14:textId="2A5A3623"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1.1.Тапсырыс беруші Орындаушыға кейін</w:t>
            </w:r>
            <w:r w:rsidR="005E448A">
              <w:rPr>
                <w:rFonts w:ascii="Times New Roman" w:hAnsi="Times New Roman"/>
                <w:sz w:val="20"/>
                <w:szCs w:val="20"/>
                <w:lang w:val="kk-KZ" w:eastAsia="en-US"/>
              </w:rPr>
              <w:t>нен</w:t>
            </w:r>
            <w:r w:rsidRPr="009C3E16">
              <w:rPr>
                <w:rFonts w:ascii="Times New Roman" w:hAnsi="Times New Roman"/>
                <w:sz w:val="20"/>
                <w:szCs w:val="20"/>
                <w:lang w:val="kk-KZ" w:eastAsia="en-US"/>
              </w:rPr>
              <w:t xml:space="preserve"> мұнай өнімдері етіп өңдеу үшін шикі мұнайды (бұдан әрі -  мұнай) </w:t>
            </w:r>
            <w:r w:rsidRPr="009C3E16">
              <w:rPr>
                <w:rFonts w:ascii="Times New Roman" w:hAnsi="Times New Roman"/>
                <w:sz w:val="20"/>
                <w:szCs w:val="20"/>
                <w:shd w:val="clear" w:color="auto" w:fill="FFFFFF"/>
                <w:lang w:val="kk-KZ" w:eastAsia="en-US"/>
              </w:rPr>
              <w:t>және (немесе) газ конденсатын, және (немесе) өңдеу өнімдерін (бұдан әрі барлығы бірге – Шикізат деп атала</w:t>
            </w:r>
            <w:r w:rsidR="005E448A">
              <w:rPr>
                <w:rFonts w:ascii="Times New Roman" w:hAnsi="Times New Roman"/>
                <w:sz w:val="20"/>
                <w:szCs w:val="20"/>
                <w:shd w:val="clear" w:color="auto" w:fill="FFFFFF"/>
                <w:lang w:val="kk-KZ" w:eastAsia="en-US"/>
              </w:rPr>
              <w:t>тын</w:t>
            </w:r>
            <w:r w:rsidRPr="009C3E16">
              <w:rPr>
                <w:rFonts w:ascii="Times New Roman" w:hAnsi="Times New Roman"/>
                <w:sz w:val="20"/>
                <w:szCs w:val="20"/>
                <w:shd w:val="clear" w:color="auto" w:fill="FFFFFF"/>
                <w:lang w:val="kk-KZ" w:eastAsia="en-US"/>
              </w:rPr>
              <w:t>)</w:t>
            </w:r>
            <w:r w:rsidRPr="009C3E16">
              <w:rPr>
                <w:rFonts w:ascii="Times New Roman" w:hAnsi="Times New Roman"/>
                <w:sz w:val="20"/>
                <w:szCs w:val="20"/>
                <w:lang w:val="kk-KZ" w:eastAsia="en-US"/>
              </w:rPr>
              <w:t xml:space="preserve"> жеткізіп береді.</w:t>
            </w:r>
            <w:r w:rsidR="005E448A">
              <w:rPr>
                <w:rFonts w:ascii="Times New Roman" w:hAnsi="Times New Roman"/>
                <w:sz w:val="20"/>
                <w:szCs w:val="20"/>
                <w:lang w:val="kk-KZ" w:eastAsia="en-US"/>
              </w:rPr>
              <w:t xml:space="preserve"> </w:t>
            </w:r>
          </w:p>
          <w:p w14:paraId="7853594C" w14:textId="5B4DF294" w:rsidR="00077147" w:rsidRDefault="007739FB" w:rsidP="00077147">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1.2.Орындаушы Тапсырыс берушіден Шикізатты қабылдап алады, оларды мұнай өнімдері етіп өңдейді және </w:t>
            </w:r>
            <w:r w:rsidRPr="009C3E16">
              <w:rPr>
                <w:rFonts w:ascii="Times New Roman" w:hAnsi="Times New Roman"/>
                <w:sz w:val="20"/>
                <w:szCs w:val="20"/>
                <w:lang w:val="kk-KZ"/>
              </w:rPr>
              <w:t>шығындар мен технологиялық отынды</w:t>
            </w:r>
            <w:r w:rsidRPr="009C3E16">
              <w:rPr>
                <w:rFonts w:ascii="Times New Roman" w:hAnsi="Times New Roman"/>
                <w:sz w:val="20"/>
                <w:szCs w:val="20"/>
                <w:lang w:val="kk-KZ" w:eastAsia="en-US"/>
              </w:rPr>
              <w:t xml:space="preserve"> қоспағанда өңдеу нәтижесінде алынған барлық мұнай өнім</w:t>
            </w:r>
            <w:r w:rsidR="00077147">
              <w:rPr>
                <w:rFonts w:ascii="Times New Roman" w:hAnsi="Times New Roman"/>
                <w:sz w:val="20"/>
                <w:szCs w:val="20"/>
                <w:lang w:val="kk-KZ" w:eastAsia="en-US"/>
              </w:rPr>
              <w:t>дерін Тапсырыс берушіге береді.</w:t>
            </w:r>
          </w:p>
          <w:p w14:paraId="3095B956" w14:textId="77777777" w:rsidR="007B03E1" w:rsidRPr="009C3E16" w:rsidRDefault="007B03E1" w:rsidP="00077147">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rPr>
              <w:t>1.3. Шартты жасасу немесе ұзарту кезінде Тапсырыс беруші Орындаушыға төмендегі құжаттарды ұсынады:</w:t>
            </w:r>
          </w:p>
          <w:p w14:paraId="7AF3F47A" w14:textId="77777777" w:rsidR="007B03E1" w:rsidRPr="009C3E16" w:rsidRDefault="007B03E1" w:rsidP="007B03E1">
            <w:pPr>
              <w:pStyle w:val="af0"/>
              <w:numPr>
                <w:ilvl w:val="0"/>
                <w:numId w:val="39"/>
              </w:numPr>
              <w:rPr>
                <w:rFonts w:ascii="Times New Roman" w:hAnsi="Times New Roman"/>
                <w:sz w:val="20"/>
                <w:szCs w:val="20"/>
                <w:lang w:val="kk-KZ"/>
              </w:rPr>
            </w:pPr>
            <w:r w:rsidRPr="009C3E16">
              <w:rPr>
                <w:rFonts w:ascii="Times New Roman" w:hAnsi="Times New Roman"/>
                <w:sz w:val="20"/>
                <w:szCs w:val="20"/>
                <w:lang w:val="kk-KZ"/>
              </w:rPr>
              <w:t>құрылтай құжаттары;</w:t>
            </w:r>
          </w:p>
          <w:p w14:paraId="7BF6DD29" w14:textId="0C46C249" w:rsidR="007B03E1" w:rsidRPr="009C3E16" w:rsidRDefault="007B03E1" w:rsidP="00077147">
            <w:pPr>
              <w:pStyle w:val="af0"/>
              <w:numPr>
                <w:ilvl w:val="0"/>
                <w:numId w:val="39"/>
              </w:numPr>
              <w:jc w:val="both"/>
              <w:rPr>
                <w:rFonts w:ascii="Times New Roman" w:hAnsi="Times New Roman"/>
                <w:sz w:val="20"/>
                <w:szCs w:val="20"/>
                <w:lang w:val="kk-KZ"/>
              </w:rPr>
            </w:pPr>
            <w:r w:rsidRPr="009C3E16">
              <w:rPr>
                <w:rFonts w:ascii="Times New Roman" w:hAnsi="Times New Roman"/>
                <w:sz w:val="20"/>
                <w:szCs w:val="20"/>
                <w:lang w:val="kk-KZ"/>
              </w:rPr>
              <w:t>Шарттың 8.1.1 тармақшасында көрсетілген өңдеу үшін зауытқа кейіннен жеткізу үшін шикізатты сатып алуға арналған шарттың нота</w:t>
            </w:r>
            <w:r w:rsidR="00D71555">
              <w:rPr>
                <w:rFonts w:ascii="Times New Roman" w:hAnsi="Times New Roman"/>
                <w:sz w:val="20"/>
                <w:szCs w:val="20"/>
                <w:lang w:val="kk-KZ"/>
              </w:rPr>
              <w:t>риалды куәландырылған көшірмесі;</w:t>
            </w:r>
          </w:p>
          <w:p w14:paraId="488F5D03" w14:textId="6FD13523" w:rsidR="007739FB" w:rsidRPr="009C3E16" w:rsidRDefault="00D71555" w:rsidP="00077147">
            <w:pPr>
              <w:pStyle w:val="af0"/>
              <w:numPr>
                <w:ilvl w:val="0"/>
                <w:numId w:val="39"/>
              </w:numPr>
              <w:jc w:val="both"/>
              <w:rPr>
                <w:rFonts w:ascii="Times New Roman" w:hAnsi="Times New Roman"/>
                <w:sz w:val="20"/>
                <w:szCs w:val="20"/>
                <w:lang w:val="kk-KZ"/>
              </w:rPr>
            </w:pPr>
            <w:r>
              <w:rPr>
                <w:rFonts w:ascii="Times New Roman" w:hAnsi="Times New Roman"/>
                <w:sz w:val="20"/>
                <w:szCs w:val="20"/>
                <w:lang w:val="kk-KZ"/>
              </w:rPr>
              <w:t>Ш</w:t>
            </w:r>
            <w:r w:rsidR="007B03E1" w:rsidRPr="009C3E16">
              <w:rPr>
                <w:rFonts w:ascii="Times New Roman" w:hAnsi="Times New Roman"/>
                <w:sz w:val="20"/>
                <w:szCs w:val="20"/>
                <w:lang w:val="kk-KZ"/>
              </w:rPr>
              <w:t xml:space="preserve">икізаттың шығу тегі мен сапасын растайтын құжаттар. Егер Тапсырыс беруші беретін </w:t>
            </w:r>
            <w:r>
              <w:rPr>
                <w:rFonts w:ascii="Times New Roman" w:hAnsi="Times New Roman"/>
                <w:sz w:val="20"/>
                <w:szCs w:val="20"/>
                <w:lang w:val="kk-KZ"/>
              </w:rPr>
              <w:t>Ш</w:t>
            </w:r>
            <w:r w:rsidR="007B03E1" w:rsidRPr="009C3E16">
              <w:rPr>
                <w:rFonts w:ascii="Times New Roman" w:hAnsi="Times New Roman"/>
                <w:sz w:val="20"/>
                <w:szCs w:val="20"/>
                <w:lang w:val="kk-KZ"/>
              </w:rPr>
              <w:t>икізат дербес өндірілген болып табылмаса, Тапсырыс беруші Орындаушыға оның шығу тегінің заңдылығын растайтын құжаттарды, оның ішінде, бірақ онымен шектелмей, сатып алу-сату шарттарын немесе шикізатты жер қойнауын пайдаланушыдан Тапсырыс берушіге беруді растайтын өзге де шарттарды, оларға қосымша келісімдерді, қабылдау-беру актілерін, сапа паспортын (түпнұсқаларын немесе нотариалды түрде куәландырылған көшірмелері</w:t>
            </w:r>
            <w:r>
              <w:rPr>
                <w:rFonts w:ascii="Times New Roman" w:hAnsi="Times New Roman"/>
                <w:sz w:val="20"/>
                <w:szCs w:val="20"/>
                <w:lang w:val="kk-KZ"/>
              </w:rPr>
              <w:t>н</w:t>
            </w:r>
            <w:r w:rsidR="007B03E1" w:rsidRPr="009C3E16">
              <w:rPr>
                <w:rFonts w:ascii="Times New Roman" w:hAnsi="Times New Roman"/>
                <w:sz w:val="20"/>
                <w:szCs w:val="20"/>
                <w:lang w:val="kk-KZ"/>
              </w:rPr>
              <w:t>) беруге міндетті. Орындаушы Тапсырыс беруші ұсынған құжаттардың түпнұсқалығы үшін жауапты болмайды.</w:t>
            </w:r>
          </w:p>
          <w:p w14:paraId="6C07927C" w14:textId="6375E790" w:rsidR="004461FA" w:rsidRPr="004461FA" w:rsidRDefault="004461FA" w:rsidP="004461FA">
            <w:pPr>
              <w:pStyle w:val="af0"/>
              <w:numPr>
                <w:ilvl w:val="0"/>
                <w:numId w:val="39"/>
              </w:numPr>
              <w:jc w:val="both"/>
              <w:rPr>
                <w:rFonts w:ascii="Times New Roman" w:hAnsi="Times New Roman"/>
                <w:sz w:val="20"/>
                <w:szCs w:val="20"/>
                <w:lang w:val="kk-KZ" w:eastAsia="en-US"/>
              </w:rPr>
            </w:pPr>
            <w:r w:rsidRPr="004461FA">
              <w:rPr>
                <w:rFonts w:ascii="Times New Roman" w:hAnsi="Times New Roman"/>
                <w:sz w:val="20"/>
                <w:szCs w:val="20"/>
                <w:lang w:val="kk-KZ" w:eastAsia="en-US"/>
              </w:rPr>
              <w:t xml:space="preserve">Тапсырыс беруші мен </w:t>
            </w:r>
            <w:r>
              <w:rPr>
                <w:rFonts w:ascii="Times New Roman" w:hAnsi="Times New Roman"/>
                <w:sz w:val="20"/>
                <w:szCs w:val="20"/>
                <w:lang w:val="kk-KZ" w:eastAsia="en-US"/>
              </w:rPr>
              <w:t>«</w:t>
            </w:r>
            <w:r w:rsidRPr="004461FA">
              <w:rPr>
                <w:rFonts w:ascii="Times New Roman" w:hAnsi="Times New Roman"/>
                <w:sz w:val="20"/>
                <w:szCs w:val="20"/>
                <w:lang w:val="kk-KZ" w:eastAsia="en-US"/>
              </w:rPr>
              <w:t>ҚазТрансОйл</w:t>
            </w:r>
            <w:r>
              <w:rPr>
                <w:rFonts w:ascii="Times New Roman" w:hAnsi="Times New Roman"/>
                <w:sz w:val="20"/>
                <w:szCs w:val="20"/>
                <w:lang w:val="kk-KZ" w:eastAsia="en-US"/>
              </w:rPr>
              <w:t>»</w:t>
            </w:r>
            <w:r w:rsidRPr="004461FA">
              <w:rPr>
                <w:rFonts w:ascii="Times New Roman" w:hAnsi="Times New Roman"/>
                <w:sz w:val="20"/>
                <w:szCs w:val="20"/>
                <w:lang w:val="kk-KZ" w:eastAsia="en-US"/>
              </w:rPr>
              <w:t xml:space="preserve"> АҚ арасында жасалған мұнайды тасымалдау жөніндегі қызметтерді ұсынуға арналған шарттың бірінші және соңғы бетінің скан-көшірмелері.</w:t>
            </w:r>
          </w:p>
          <w:p w14:paraId="3EF02451" w14:textId="2B798E9C" w:rsidR="002373DB" w:rsidRPr="009C3E16" w:rsidRDefault="004461FA" w:rsidP="004461FA">
            <w:pPr>
              <w:pStyle w:val="af0"/>
              <w:numPr>
                <w:ilvl w:val="0"/>
                <w:numId w:val="39"/>
              </w:numPr>
              <w:jc w:val="both"/>
              <w:rPr>
                <w:rFonts w:ascii="Times New Roman" w:hAnsi="Times New Roman"/>
                <w:sz w:val="20"/>
                <w:szCs w:val="20"/>
                <w:lang w:val="kk-KZ" w:eastAsia="en-US"/>
              </w:rPr>
            </w:pPr>
            <w:r>
              <w:rPr>
                <w:rFonts w:ascii="Times New Roman" w:hAnsi="Times New Roman"/>
                <w:sz w:val="20"/>
                <w:szCs w:val="20"/>
                <w:lang w:val="kk-KZ" w:eastAsia="en-US"/>
              </w:rPr>
              <w:t>Ш</w:t>
            </w:r>
            <w:r w:rsidRPr="004461FA">
              <w:rPr>
                <w:rFonts w:ascii="Times New Roman" w:hAnsi="Times New Roman"/>
                <w:sz w:val="20"/>
                <w:szCs w:val="20"/>
                <w:lang w:val="kk-KZ" w:eastAsia="en-US"/>
              </w:rPr>
              <w:t>икізатты темір жол көлігімен жеткізген жағдайда, Қазақстан Республикасының темір жол көлігі туралы заңнамасына және Қазақстан Республикасының салық заңнамасына сәйкес берілген тасымалдау құжаттары</w:t>
            </w:r>
            <w:r>
              <w:rPr>
                <w:rFonts w:ascii="Times New Roman" w:hAnsi="Times New Roman"/>
                <w:sz w:val="20"/>
                <w:szCs w:val="20"/>
                <w:lang w:val="kk-KZ" w:eastAsia="en-US"/>
              </w:rPr>
              <w:t xml:space="preserve">. </w:t>
            </w:r>
          </w:p>
          <w:p w14:paraId="7A681DE0" w14:textId="77777777" w:rsidR="009B42B7" w:rsidRDefault="009B42B7" w:rsidP="007739FB">
            <w:pPr>
              <w:pStyle w:val="af0"/>
              <w:jc w:val="center"/>
              <w:rPr>
                <w:rFonts w:ascii="Times New Roman" w:hAnsi="Times New Roman"/>
                <w:b/>
                <w:sz w:val="20"/>
                <w:szCs w:val="20"/>
                <w:lang w:val="kk-KZ" w:eastAsia="en-US"/>
              </w:rPr>
            </w:pPr>
          </w:p>
          <w:p w14:paraId="1DAE044E" w14:textId="494F1868" w:rsidR="007739FB" w:rsidRPr="009C3E16" w:rsidRDefault="007739FB" w:rsidP="007739FB">
            <w:pPr>
              <w:pStyle w:val="af0"/>
              <w:jc w:val="center"/>
              <w:rPr>
                <w:rFonts w:ascii="Times New Roman" w:hAnsi="Times New Roman"/>
                <w:b/>
                <w:sz w:val="20"/>
                <w:szCs w:val="20"/>
                <w:lang w:val="kk-KZ" w:eastAsia="en-US"/>
              </w:rPr>
            </w:pPr>
            <w:r w:rsidRPr="009C3E16">
              <w:rPr>
                <w:rFonts w:ascii="Times New Roman" w:hAnsi="Times New Roman"/>
                <w:b/>
                <w:sz w:val="20"/>
                <w:szCs w:val="20"/>
                <w:lang w:val="kk-KZ" w:eastAsia="en-US"/>
              </w:rPr>
              <w:lastRenderedPageBreak/>
              <w:t>2. Шикізатты жеткізу шарттары</w:t>
            </w:r>
          </w:p>
          <w:p w14:paraId="37E7E5C0" w14:textId="6AF3E07C" w:rsidR="007739FB" w:rsidRDefault="007739FB" w:rsidP="00B41D5E">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2.1.Орындаушы шикізатты Орындаушының қабылдап алу-тапсыру пунктінен алады. </w:t>
            </w:r>
          </w:p>
          <w:p w14:paraId="28F7D3FC" w14:textId="416BB188" w:rsidR="001C7EBA" w:rsidRPr="009C3E16" w:rsidRDefault="001C7EBA" w:rsidP="00B41D5E">
            <w:pPr>
              <w:pStyle w:val="af0"/>
              <w:ind w:left="176" w:hanging="142"/>
              <w:jc w:val="both"/>
              <w:rPr>
                <w:rFonts w:ascii="Times New Roman" w:hAnsi="Times New Roman"/>
                <w:sz w:val="20"/>
                <w:szCs w:val="20"/>
                <w:lang w:val="kk-KZ"/>
              </w:rPr>
            </w:pPr>
            <w:r>
              <w:rPr>
                <w:rFonts w:ascii="Times New Roman" w:hAnsi="Times New Roman"/>
                <w:sz w:val="20"/>
                <w:szCs w:val="20"/>
                <w:lang w:val="kk-KZ"/>
              </w:rPr>
              <w:t xml:space="preserve">2.2. </w:t>
            </w:r>
            <w:r w:rsidRPr="001C7EBA">
              <w:rPr>
                <w:rFonts w:ascii="Times New Roman" w:hAnsi="Times New Roman"/>
                <w:sz w:val="20"/>
                <w:szCs w:val="20"/>
                <w:lang w:val="kk-KZ"/>
              </w:rPr>
              <w:t xml:space="preserve">Тапсырыс беруші ай сайын, мұнайды жеткізген жағдайда, Орындаушыға осы Шартқа 1-қосымшаның нысаны бойынша шикізатты жеткізу кестесін </w:t>
            </w:r>
            <w:r>
              <w:rPr>
                <w:rFonts w:ascii="Times New Roman" w:hAnsi="Times New Roman"/>
                <w:sz w:val="20"/>
                <w:szCs w:val="20"/>
                <w:lang w:val="kk-KZ"/>
              </w:rPr>
              <w:t>О</w:t>
            </w:r>
            <w:r w:rsidRPr="001C7EBA">
              <w:rPr>
                <w:rFonts w:ascii="Times New Roman" w:hAnsi="Times New Roman"/>
                <w:sz w:val="20"/>
                <w:szCs w:val="20"/>
                <w:lang w:val="kk-KZ"/>
              </w:rPr>
              <w:t>рындаушы қайта өңдеу бойынша қызметтер көрсетуге тиіс айдың басталуына 5 (бес) күнтізбелік күн қалғанда ұсынады (Тапсырыс берушінің шикі мұнай көлемін ҚР Энергетика министрлігі бекіткен мұнайды тасымалдау кестесіне енгізген</w:t>
            </w:r>
            <w:r>
              <w:rPr>
                <w:rFonts w:ascii="Times New Roman" w:hAnsi="Times New Roman"/>
                <w:sz w:val="20"/>
                <w:szCs w:val="20"/>
                <w:lang w:val="kk-KZ"/>
              </w:rPr>
              <w:t>,</w:t>
            </w:r>
            <w:r w:rsidRPr="001C7EBA">
              <w:rPr>
                <w:rFonts w:ascii="Times New Roman" w:hAnsi="Times New Roman"/>
                <w:sz w:val="20"/>
                <w:szCs w:val="20"/>
                <w:lang w:val="kk-KZ"/>
              </w:rPr>
              <w:t xml:space="preserve"> осы көлемдерді мұнайды өңдеу жоспарымен</w:t>
            </w:r>
            <w:r>
              <w:rPr>
                <w:rFonts w:ascii="Times New Roman" w:hAnsi="Times New Roman"/>
                <w:sz w:val="20"/>
                <w:szCs w:val="20"/>
                <w:lang w:val="kk-KZ"/>
              </w:rPr>
              <w:t xml:space="preserve"> бекіткен</w:t>
            </w:r>
            <w:r w:rsidRPr="001C7EBA">
              <w:rPr>
                <w:rFonts w:ascii="Times New Roman" w:hAnsi="Times New Roman"/>
                <w:sz w:val="20"/>
                <w:szCs w:val="20"/>
                <w:lang w:val="kk-KZ"/>
              </w:rPr>
              <w:t xml:space="preserve"> жағдайда). Шикізат көлемінің жеткіліксіздігіне байланысты шикізатты күнделікті жеткізу мүмкіндігі болмаған жағдайда зауытқа жеткізу күні Тапсырыс берушімен жазбаша келісім бойынша нақтыланады. Шикізатты жеткізудің бекітілген кестесінде ұсынылатын жеткізу күндерінің кез келген көлемінің шектеулері немесе өзгерістері көрсетіледі. Орындаушы зауыттағы шикізат қорларының деңгейіне және Тапсырыс берушіден мұнай өнімдерін тиеп жөнелтуге өтінімдердің болуына байланысты күн сайын өз қалауы бойынша және </w:t>
            </w:r>
            <w:r>
              <w:rPr>
                <w:rFonts w:ascii="Times New Roman" w:hAnsi="Times New Roman"/>
                <w:sz w:val="20"/>
                <w:szCs w:val="20"/>
                <w:lang w:val="kk-KZ"/>
              </w:rPr>
              <w:t>«</w:t>
            </w:r>
            <w:r w:rsidRPr="001C7EBA">
              <w:rPr>
                <w:rFonts w:ascii="Times New Roman" w:hAnsi="Times New Roman"/>
                <w:sz w:val="20"/>
                <w:szCs w:val="20"/>
                <w:lang w:val="kk-KZ"/>
              </w:rPr>
              <w:t>ҚазТрансОйл</w:t>
            </w:r>
            <w:r>
              <w:rPr>
                <w:rFonts w:ascii="Times New Roman" w:hAnsi="Times New Roman"/>
                <w:sz w:val="20"/>
                <w:szCs w:val="20"/>
                <w:lang w:val="kk-KZ"/>
              </w:rPr>
              <w:t>»</w:t>
            </w:r>
            <w:r w:rsidRPr="001C7EBA">
              <w:rPr>
                <w:rFonts w:ascii="Times New Roman" w:hAnsi="Times New Roman"/>
                <w:sz w:val="20"/>
                <w:szCs w:val="20"/>
                <w:lang w:val="kk-KZ"/>
              </w:rPr>
              <w:t xml:space="preserve"> АҚ</w:t>
            </w:r>
            <w:r>
              <w:rPr>
                <w:rFonts w:ascii="Times New Roman" w:hAnsi="Times New Roman"/>
                <w:sz w:val="20"/>
                <w:szCs w:val="20"/>
                <w:lang w:val="kk-KZ"/>
              </w:rPr>
              <w:t>-мен</w:t>
            </w:r>
            <w:r w:rsidRPr="001C7EBA">
              <w:rPr>
                <w:rFonts w:ascii="Times New Roman" w:hAnsi="Times New Roman"/>
                <w:sz w:val="20"/>
                <w:szCs w:val="20"/>
                <w:lang w:val="kk-KZ"/>
              </w:rPr>
              <w:t xml:space="preserve"> келісімі бойынша шикі мұнайды жеткізу көлемін (шикізатты ТЖ көлігінде жеткізген жағдайда – Тапсырыс берушімен) өзгертуге құқылы.</w:t>
            </w:r>
          </w:p>
          <w:p w14:paraId="5665C02E" w14:textId="67F9A5EE" w:rsidR="007739FB" w:rsidRPr="009C3E16" w:rsidRDefault="007739FB" w:rsidP="007739FB">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rPr>
              <w:t>2.</w:t>
            </w:r>
            <w:r w:rsidR="001C7EBA">
              <w:rPr>
                <w:rFonts w:ascii="Times New Roman" w:hAnsi="Times New Roman"/>
                <w:sz w:val="20"/>
                <w:szCs w:val="20"/>
                <w:lang w:val="kk-KZ"/>
              </w:rPr>
              <w:t>3</w:t>
            </w:r>
            <w:r w:rsidRPr="009C3E16">
              <w:rPr>
                <w:rFonts w:ascii="Times New Roman" w:hAnsi="Times New Roman"/>
                <w:sz w:val="20"/>
                <w:szCs w:val="20"/>
                <w:lang w:val="kk-KZ"/>
              </w:rPr>
              <w:t xml:space="preserve">. Шикізаттың көлемі мен жеткізілу мерзімі </w:t>
            </w:r>
            <w:r w:rsidR="001C7EBA">
              <w:rPr>
                <w:rFonts w:ascii="Times New Roman" w:hAnsi="Times New Roman"/>
                <w:sz w:val="20"/>
                <w:szCs w:val="20"/>
                <w:lang w:val="kk-KZ"/>
              </w:rPr>
              <w:t xml:space="preserve">Шартқа </w:t>
            </w:r>
            <w:r w:rsidRPr="009C3E16">
              <w:rPr>
                <w:rFonts w:ascii="Times New Roman" w:hAnsi="Times New Roman"/>
                <w:sz w:val="20"/>
                <w:szCs w:val="20"/>
                <w:lang w:val="kk-KZ"/>
              </w:rPr>
              <w:t>№1 Қосымшамен реттеледі. Шикізатты жеткізуге қатысты көліктік және басқа да шығындарды Тапсырыс беруші өтейді.</w:t>
            </w:r>
          </w:p>
          <w:p w14:paraId="188A7EDA" w14:textId="290F2172" w:rsidR="007739FB" w:rsidRPr="009C3E16" w:rsidRDefault="007739FB" w:rsidP="007739FB">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rPr>
              <w:t>2.</w:t>
            </w:r>
            <w:r w:rsidR="001C7EBA">
              <w:rPr>
                <w:rFonts w:ascii="Times New Roman" w:hAnsi="Times New Roman"/>
                <w:sz w:val="20"/>
                <w:szCs w:val="20"/>
                <w:lang w:val="kk-KZ"/>
              </w:rPr>
              <w:t>4</w:t>
            </w:r>
            <w:r w:rsidR="00754CFB">
              <w:rPr>
                <w:rFonts w:ascii="Times New Roman" w:hAnsi="Times New Roman"/>
                <w:sz w:val="20"/>
                <w:szCs w:val="20"/>
                <w:lang w:val="kk-KZ"/>
              </w:rPr>
              <w:t>.Орындаушы шикізатты осы Шартқа</w:t>
            </w:r>
            <w:r w:rsidRPr="009C3E16">
              <w:rPr>
                <w:rFonts w:ascii="Times New Roman" w:hAnsi="Times New Roman"/>
                <w:sz w:val="20"/>
                <w:szCs w:val="20"/>
                <w:lang w:val="kk-KZ"/>
              </w:rPr>
              <w:t xml:space="preserve"> №1 қосымшасында қарастырылған көлемде қабылдайды. </w:t>
            </w:r>
          </w:p>
          <w:p w14:paraId="14313861" w14:textId="5221D404" w:rsidR="007739FB" w:rsidRPr="009C3E16" w:rsidRDefault="007739FB" w:rsidP="007739FB">
            <w:pPr>
              <w:pStyle w:val="af0"/>
              <w:ind w:left="176" w:hanging="142"/>
              <w:jc w:val="both"/>
              <w:rPr>
                <w:rFonts w:ascii="Times New Roman" w:hAnsi="Times New Roman"/>
                <w:sz w:val="20"/>
                <w:szCs w:val="20"/>
                <w:shd w:val="clear" w:color="auto" w:fill="FFFFFF"/>
                <w:lang w:val="kk-KZ" w:eastAsia="en-US"/>
              </w:rPr>
            </w:pPr>
            <w:r w:rsidRPr="009C3E16">
              <w:rPr>
                <w:rFonts w:ascii="Times New Roman" w:hAnsi="Times New Roman"/>
                <w:sz w:val="20"/>
                <w:szCs w:val="20"/>
                <w:lang w:val="kk-KZ" w:eastAsia="en-US"/>
              </w:rPr>
              <w:t>2.</w:t>
            </w:r>
            <w:r w:rsidR="00754CFB">
              <w:rPr>
                <w:rFonts w:ascii="Times New Roman" w:hAnsi="Times New Roman"/>
                <w:sz w:val="20"/>
                <w:szCs w:val="20"/>
                <w:lang w:val="kk-KZ" w:eastAsia="en-US"/>
              </w:rPr>
              <w:t>5</w:t>
            </w:r>
            <w:r w:rsidRPr="009C3E16">
              <w:rPr>
                <w:rFonts w:ascii="Times New Roman" w:hAnsi="Times New Roman"/>
                <w:sz w:val="20"/>
                <w:szCs w:val="20"/>
                <w:lang w:val="kk-KZ" w:eastAsia="en-US"/>
              </w:rPr>
              <w:t xml:space="preserve">. Шикі мұнай </w:t>
            </w:r>
            <w:r w:rsidRPr="009C3E16">
              <w:rPr>
                <w:rFonts w:ascii="Times New Roman" w:hAnsi="Times New Roman"/>
                <w:sz w:val="20"/>
                <w:szCs w:val="20"/>
                <w:shd w:val="clear" w:color="auto" w:fill="FFFFFF"/>
                <w:lang w:val="kk-KZ" w:eastAsia="en-US"/>
              </w:rPr>
              <w:t>және (немесе) газ конденсаты  зауытқа «магистральдық мұнай құбырларының жүйесі бойынша және теміржолмен қазақстандық өндірушілердің мұнай тасымалдау кестесіне» сәйкес жеткізіледі, ал өңдеу өнімдері шикізатты қабылдау туралы жазбаша растауына сәйкес қабылданады.</w:t>
            </w:r>
            <w:r w:rsidR="000A1779">
              <w:rPr>
                <w:rFonts w:ascii="Times New Roman" w:hAnsi="Times New Roman"/>
                <w:sz w:val="20"/>
                <w:szCs w:val="20"/>
                <w:shd w:val="clear" w:color="auto" w:fill="FFFFFF"/>
                <w:lang w:val="kk-KZ" w:eastAsia="en-US"/>
              </w:rPr>
              <w:t xml:space="preserve"> </w:t>
            </w:r>
          </w:p>
          <w:p w14:paraId="3F4CAA25" w14:textId="7C9DC4DB" w:rsidR="007739FB" w:rsidRPr="009C3E16" w:rsidRDefault="007739FB" w:rsidP="007739FB">
            <w:pPr>
              <w:pStyle w:val="af0"/>
              <w:ind w:left="176" w:hanging="142"/>
              <w:jc w:val="both"/>
              <w:rPr>
                <w:rFonts w:ascii="Times New Roman" w:hAnsi="Times New Roman"/>
                <w:sz w:val="20"/>
                <w:szCs w:val="20"/>
                <w:shd w:val="clear" w:color="auto" w:fill="FFFFFF"/>
                <w:lang w:val="kk-KZ" w:eastAsia="en-US"/>
              </w:rPr>
            </w:pPr>
            <w:r w:rsidRPr="009C3E16">
              <w:rPr>
                <w:rFonts w:ascii="Times New Roman" w:hAnsi="Times New Roman"/>
                <w:sz w:val="20"/>
                <w:szCs w:val="20"/>
                <w:shd w:val="clear" w:color="auto" w:fill="FFFFFF"/>
                <w:lang w:val="kk-KZ" w:eastAsia="en-US"/>
              </w:rPr>
              <w:t xml:space="preserve">  </w:t>
            </w:r>
            <w:r w:rsidR="000A1779">
              <w:rPr>
                <w:rFonts w:ascii="Times New Roman" w:hAnsi="Times New Roman"/>
                <w:sz w:val="20"/>
                <w:szCs w:val="20"/>
                <w:shd w:val="clear" w:color="auto" w:fill="FFFFFF"/>
                <w:lang w:val="kk-KZ" w:eastAsia="en-US"/>
              </w:rPr>
              <w:t xml:space="preserve"> Б</w:t>
            </w:r>
            <w:r w:rsidR="000A1779" w:rsidRPr="009C3E16">
              <w:rPr>
                <w:rFonts w:ascii="Times New Roman" w:hAnsi="Times New Roman"/>
                <w:sz w:val="20"/>
                <w:szCs w:val="20"/>
                <w:shd w:val="clear" w:color="auto" w:fill="FFFFFF"/>
                <w:lang w:val="kk-KZ" w:eastAsia="en-US"/>
              </w:rPr>
              <w:t>ір айдағы шикі мұнайды жеткізудің болжамды көлемдерін</w:t>
            </w:r>
            <w:r w:rsidRPr="009C3E16">
              <w:rPr>
                <w:rFonts w:ascii="Times New Roman" w:hAnsi="Times New Roman"/>
                <w:sz w:val="20"/>
                <w:szCs w:val="20"/>
                <w:shd w:val="clear" w:color="auto" w:fill="FFFFFF"/>
                <w:lang w:val="kk-KZ" w:eastAsia="en-US"/>
              </w:rPr>
              <w:t xml:space="preserve"> Тапсырыс беруші Қазақстан Республикасы Энергетика министрлігі бекіткен «магистральдық мұнай құбырларының жүйесі бойынша және теміржолмен қазақстандық өндірушілердің мұнай тасымалдау кестесін» </w:t>
            </w:r>
            <w:r w:rsidR="003D3896" w:rsidRPr="009C3E16">
              <w:rPr>
                <w:rFonts w:ascii="Times New Roman" w:hAnsi="Times New Roman"/>
                <w:sz w:val="20"/>
                <w:szCs w:val="20"/>
                <w:shd w:val="clear" w:color="auto" w:fill="FFFFFF"/>
                <w:lang w:val="kk-KZ" w:eastAsia="en-US"/>
              </w:rPr>
              <w:t xml:space="preserve">(бұдан әрі – Мұнайды жеткізу кестесі) </w:t>
            </w:r>
            <w:r w:rsidRPr="009C3E16">
              <w:rPr>
                <w:rFonts w:ascii="Times New Roman" w:hAnsi="Times New Roman"/>
                <w:sz w:val="20"/>
                <w:szCs w:val="20"/>
                <w:shd w:val="clear" w:color="auto" w:fill="FFFFFF"/>
                <w:lang w:val="kk-KZ" w:eastAsia="en-US"/>
              </w:rPr>
              <w:t>шығарғаннан кейін күнтізбелік 7 (жеті) күннен кешіктірмей Орындаушыға жіберген хатында (жер қойнауын пайдаланушылар</w:t>
            </w:r>
            <w:r w:rsidR="000A1779">
              <w:rPr>
                <w:rFonts w:ascii="Times New Roman" w:hAnsi="Times New Roman"/>
                <w:sz w:val="20"/>
                <w:szCs w:val="20"/>
                <w:shd w:val="clear" w:color="auto" w:fill="FFFFFF"/>
                <w:lang w:val="kk-KZ" w:eastAsia="en-US"/>
              </w:rPr>
              <w:t>ға бөле отырып</w:t>
            </w:r>
            <w:r w:rsidRPr="009C3E16">
              <w:rPr>
                <w:rFonts w:ascii="Times New Roman" w:hAnsi="Times New Roman"/>
                <w:sz w:val="20"/>
                <w:szCs w:val="20"/>
                <w:shd w:val="clear" w:color="auto" w:fill="FFFFFF"/>
                <w:lang w:val="kk-KZ" w:eastAsia="en-US"/>
              </w:rPr>
              <w:t xml:space="preserve">) көрсетеді. </w:t>
            </w:r>
          </w:p>
          <w:p w14:paraId="7B281D29" w14:textId="308A4AA7" w:rsidR="007739FB" w:rsidRPr="009C3E16" w:rsidRDefault="007739FB" w:rsidP="007739FB">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shd w:val="clear" w:color="auto" w:fill="FFFFFF"/>
                <w:lang w:val="kk-KZ" w:eastAsia="en-US"/>
              </w:rPr>
              <w:t>2.</w:t>
            </w:r>
            <w:r w:rsidR="000A1779">
              <w:rPr>
                <w:rFonts w:ascii="Times New Roman" w:hAnsi="Times New Roman"/>
                <w:sz w:val="20"/>
                <w:szCs w:val="20"/>
                <w:shd w:val="clear" w:color="auto" w:fill="FFFFFF"/>
                <w:lang w:val="kk-KZ" w:eastAsia="en-US"/>
              </w:rPr>
              <w:t>6</w:t>
            </w:r>
            <w:r w:rsidRPr="009C3E16">
              <w:rPr>
                <w:rFonts w:ascii="Times New Roman" w:hAnsi="Times New Roman"/>
                <w:sz w:val="20"/>
                <w:szCs w:val="20"/>
                <w:shd w:val="clear" w:color="auto" w:fill="FFFFFF"/>
                <w:lang w:val="kk-KZ" w:eastAsia="en-US"/>
              </w:rPr>
              <w:t>.</w:t>
            </w:r>
            <w:r w:rsidRPr="009C3E16">
              <w:rPr>
                <w:rFonts w:ascii="Times New Roman" w:hAnsi="Times New Roman"/>
                <w:sz w:val="20"/>
                <w:szCs w:val="20"/>
                <w:lang w:val="kk-KZ"/>
              </w:rPr>
              <w:t xml:space="preserve"> </w:t>
            </w:r>
            <w:r w:rsidRPr="009C3E16">
              <w:rPr>
                <w:rFonts w:ascii="Times New Roman" w:hAnsi="Times New Roman"/>
                <w:sz w:val="20"/>
                <w:szCs w:val="20"/>
                <w:lang w:val="kk-KZ" w:eastAsia="en-US"/>
              </w:rPr>
              <w:t>Тапсырыс беруші шикі мұнайды зауытқа жеткізуді мұнай өндіруші компанияның Тапсырыс берушінің атына жазбаша нысанда бір айға мұнай жеткізудің мәлімделген көлемдеріне сәйкес «ҚазТрансОйл» АҚ құбыр жүйесі арқылы ғана жүзеге асырады.</w:t>
            </w:r>
            <w:r w:rsidR="000A1779">
              <w:rPr>
                <w:rFonts w:ascii="Times New Roman" w:hAnsi="Times New Roman"/>
                <w:sz w:val="20"/>
                <w:szCs w:val="20"/>
                <w:lang w:val="kk-KZ" w:eastAsia="en-US"/>
              </w:rPr>
              <w:t xml:space="preserve"> </w:t>
            </w:r>
          </w:p>
          <w:p w14:paraId="4CF3B849" w14:textId="03639CA2" w:rsidR="007739FB" w:rsidRPr="009C3E16" w:rsidRDefault="007739FB" w:rsidP="007739FB">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eastAsia="en-US"/>
              </w:rPr>
              <w:t>2.</w:t>
            </w:r>
            <w:r w:rsidR="000A1779">
              <w:rPr>
                <w:rFonts w:ascii="Times New Roman" w:hAnsi="Times New Roman"/>
                <w:sz w:val="20"/>
                <w:szCs w:val="20"/>
                <w:lang w:val="kk-KZ" w:eastAsia="en-US"/>
              </w:rPr>
              <w:t>7</w:t>
            </w:r>
            <w:r w:rsidRPr="009C3E16">
              <w:rPr>
                <w:rFonts w:ascii="Times New Roman" w:hAnsi="Times New Roman"/>
                <w:sz w:val="20"/>
                <w:szCs w:val="20"/>
                <w:lang w:val="kk-KZ" w:eastAsia="en-US"/>
              </w:rPr>
              <w:t xml:space="preserve">. Шикі мұнайды жеткізу Тапсырыс беруші өкілдерінің қатысуымен  </w:t>
            </w:r>
            <w:r w:rsidR="00FB2C67">
              <w:rPr>
                <w:rFonts w:ascii="Times New Roman" w:hAnsi="Times New Roman"/>
                <w:sz w:val="20"/>
                <w:szCs w:val="20"/>
                <w:lang w:val="kk-KZ" w:eastAsia="en-US"/>
              </w:rPr>
              <w:t>«</w:t>
            </w:r>
            <w:r w:rsidRPr="009C3E16">
              <w:rPr>
                <w:rFonts w:ascii="Times New Roman" w:hAnsi="Times New Roman"/>
                <w:sz w:val="20"/>
                <w:szCs w:val="20"/>
                <w:lang w:val="kk-KZ" w:eastAsia="en-US"/>
              </w:rPr>
              <w:t>ҚазТрансОйл</w:t>
            </w:r>
            <w:r w:rsidR="00FB2C67">
              <w:rPr>
                <w:rFonts w:ascii="Times New Roman" w:hAnsi="Times New Roman"/>
                <w:sz w:val="20"/>
                <w:szCs w:val="20"/>
                <w:lang w:val="kk-KZ" w:eastAsia="en-US"/>
              </w:rPr>
              <w:t>»</w:t>
            </w:r>
            <w:r w:rsidRPr="009C3E16">
              <w:rPr>
                <w:rFonts w:ascii="Times New Roman" w:hAnsi="Times New Roman"/>
                <w:sz w:val="20"/>
                <w:szCs w:val="20"/>
                <w:lang w:val="kk-KZ" w:eastAsia="en-US"/>
              </w:rPr>
              <w:t xml:space="preserve"> АҚ жүйесі арқылы жүргізіледі және Зауыттың </w:t>
            </w:r>
            <w:r w:rsidR="00FB2C67">
              <w:rPr>
                <w:rFonts w:ascii="Times New Roman" w:hAnsi="Times New Roman"/>
                <w:sz w:val="20"/>
                <w:szCs w:val="20"/>
                <w:lang w:val="kk-KZ" w:eastAsia="en-US"/>
              </w:rPr>
              <w:t>МСӨЖ</w:t>
            </w:r>
            <w:r w:rsidR="00FB2C67" w:rsidRPr="00FB2C67">
              <w:rPr>
                <w:rFonts w:ascii="Times New Roman" w:hAnsi="Times New Roman"/>
                <w:sz w:val="20"/>
                <w:szCs w:val="20"/>
                <w:lang w:val="kk-KZ" w:eastAsia="en-US"/>
              </w:rPr>
              <w:t xml:space="preserve"> (мұнай </w:t>
            </w:r>
            <w:r w:rsidR="00FB2C67">
              <w:rPr>
                <w:rFonts w:ascii="Times New Roman" w:hAnsi="Times New Roman"/>
                <w:sz w:val="20"/>
                <w:szCs w:val="20"/>
                <w:lang w:val="kk-KZ" w:eastAsia="en-US"/>
              </w:rPr>
              <w:t>санын</w:t>
            </w:r>
            <w:r w:rsidR="00FB2C67" w:rsidRPr="00FB2C67">
              <w:rPr>
                <w:rFonts w:ascii="Times New Roman" w:hAnsi="Times New Roman"/>
                <w:sz w:val="20"/>
                <w:szCs w:val="20"/>
                <w:lang w:val="kk-KZ" w:eastAsia="en-US"/>
              </w:rPr>
              <w:t xml:space="preserve"> өлшеу жүйесі) көмегімен динамикалық өлшеудің тікелей әдісі</w:t>
            </w:r>
            <w:r w:rsidR="00FB2C67">
              <w:rPr>
                <w:rFonts w:ascii="Times New Roman" w:hAnsi="Times New Roman"/>
                <w:sz w:val="20"/>
                <w:szCs w:val="20"/>
                <w:lang w:val="kk-KZ" w:eastAsia="en-US"/>
              </w:rPr>
              <w:t>мен</w:t>
            </w:r>
            <w:r w:rsidR="00FB2C67" w:rsidRPr="00FB2C67">
              <w:rPr>
                <w:rFonts w:ascii="Times New Roman" w:hAnsi="Times New Roman"/>
                <w:sz w:val="20"/>
                <w:szCs w:val="20"/>
                <w:lang w:val="kk-KZ" w:eastAsia="en-US"/>
              </w:rPr>
              <w:t xml:space="preserve"> </w:t>
            </w:r>
            <w:r w:rsidRPr="009C3E16">
              <w:rPr>
                <w:rFonts w:ascii="Times New Roman" w:hAnsi="Times New Roman"/>
                <w:sz w:val="20"/>
                <w:szCs w:val="20"/>
                <w:lang w:val="kk-KZ" w:eastAsia="en-US"/>
              </w:rPr>
              <w:t>мұнайды қабылдап алу-тапсыру актімен төрт дана етіп толтырылады, Орындаушы</w:t>
            </w:r>
            <w:r w:rsidR="00866330">
              <w:rPr>
                <w:rFonts w:ascii="Times New Roman" w:hAnsi="Times New Roman"/>
                <w:sz w:val="20"/>
                <w:szCs w:val="20"/>
                <w:lang w:val="kk-KZ" w:eastAsia="en-US"/>
              </w:rPr>
              <w:t>ға</w:t>
            </w:r>
            <w:r w:rsidRPr="009C3E16">
              <w:rPr>
                <w:rFonts w:ascii="Times New Roman" w:hAnsi="Times New Roman"/>
                <w:sz w:val="20"/>
                <w:szCs w:val="20"/>
                <w:lang w:val="kk-KZ" w:eastAsia="en-US"/>
              </w:rPr>
              <w:t>, Тапсырыс беруші</w:t>
            </w:r>
            <w:r w:rsidR="00866330">
              <w:rPr>
                <w:rFonts w:ascii="Times New Roman" w:hAnsi="Times New Roman"/>
                <w:sz w:val="20"/>
                <w:szCs w:val="20"/>
                <w:lang w:val="kk-KZ" w:eastAsia="en-US"/>
              </w:rPr>
              <w:t>ге</w:t>
            </w:r>
            <w:r w:rsidRPr="009C3E16">
              <w:rPr>
                <w:rFonts w:ascii="Times New Roman" w:hAnsi="Times New Roman"/>
                <w:sz w:val="20"/>
                <w:szCs w:val="20"/>
                <w:lang w:val="kk-KZ" w:eastAsia="en-US"/>
              </w:rPr>
              <w:t xml:space="preserve">,  жер қойнауын пайдаланушыға  және </w:t>
            </w:r>
            <w:r w:rsidR="00866330">
              <w:rPr>
                <w:rFonts w:ascii="Times New Roman" w:hAnsi="Times New Roman"/>
                <w:sz w:val="20"/>
                <w:szCs w:val="20"/>
                <w:lang w:val="kk-KZ" w:eastAsia="en-US"/>
              </w:rPr>
              <w:t>«</w:t>
            </w:r>
            <w:r w:rsidRPr="009C3E16">
              <w:rPr>
                <w:rFonts w:ascii="Times New Roman" w:hAnsi="Times New Roman"/>
                <w:sz w:val="20"/>
                <w:szCs w:val="20"/>
                <w:lang w:val="kk-KZ" w:eastAsia="en-US"/>
              </w:rPr>
              <w:t>ҚазТрансОйл</w:t>
            </w:r>
            <w:r w:rsidR="00866330">
              <w:rPr>
                <w:rFonts w:ascii="Times New Roman" w:hAnsi="Times New Roman"/>
                <w:sz w:val="20"/>
                <w:szCs w:val="20"/>
                <w:lang w:val="kk-KZ" w:eastAsia="en-US"/>
              </w:rPr>
              <w:t>»</w:t>
            </w:r>
            <w:r w:rsidRPr="009C3E16">
              <w:rPr>
                <w:rFonts w:ascii="Times New Roman" w:hAnsi="Times New Roman"/>
                <w:sz w:val="20"/>
                <w:szCs w:val="20"/>
                <w:lang w:val="kk-KZ" w:eastAsia="en-US"/>
              </w:rPr>
              <w:t xml:space="preserve"> АҚ өкілі үшін бір-бір данадан. Мұнайды қабылдап алу-тапсыру акті шикі мұнай жеткізілгеннен кейін 48 сағаттан кешіктірілмей ресімделіп </w:t>
            </w:r>
            <w:r w:rsidR="00866330">
              <w:rPr>
                <w:rFonts w:ascii="Times New Roman" w:hAnsi="Times New Roman"/>
                <w:sz w:val="20"/>
                <w:szCs w:val="20"/>
                <w:lang w:val="kk-KZ" w:eastAsia="en-US"/>
              </w:rPr>
              <w:t>Т</w:t>
            </w:r>
            <w:r w:rsidRPr="009C3E16">
              <w:rPr>
                <w:rFonts w:ascii="Times New Roman" w:hAnsi="Times New Roman"/>
                <w:sz w:val="20"/>
                <w:szCs w:val="20"/>
                <w:lang w:val="kk-KZ" w:eastAsia="en-US"/>
              </w:rPr>
              <w:t xml:space="preserve">араптарға беріледі және жеткізілген шикі мұнайдың көлемін айқындайтын негізгі құжат болып табылады. Тапсырыс берушінің өкілі болмаған жағдайда мұнайды қабылдап алуды-тапсыруды Орындаушы мен «ҚазТрансОйл» АҚ  өкілі </w:t>
            </w:r>
            <w:r w:rsidR="00866330">
              <w:rPr>
                <w:rFonts w:ascii="Times New Roman" w:hAnsi="Times New Roman"/>
                <w:sz w:val="20"/>
                <w:szCs w:val="20"/>
                <w:lang w:val="kk-KZ" w:eastAsia="en-US"/>
              </w:rPr>
              <w:t>жүргізеді</w:t>
            </w:r>
            <w:r w:rsidRPr="009C3E16">
              <w:rPr>
                <w:rFonts w:ascii="Times New Roman" w:hAnsi="Times New Roman"/>
                <w:sz w:val="20"/>
                <w:szCs w:val="20"/>
                <w:lang w:val="kk-KZ" w:eastAsia="en-US"/>
              </w:rPr>
              <w:t>.</w:t>
            </w:r>
            <w:r w:rsidR="00866330">
              <w:rPr>
                <w:rFonts w:ascii="Times New Roman" w:hAnsi="Times New Roman"/>
                <w:sz w:val="20"/>
                <w:szCs w:val="20"/>
                <w:lang w:val="kk-KZ" w:eastAsia="en-US"/>
              </w:rPr>
              <w:t xml:space="preserve"> </w:t>
            </w:r>
          </w:p>
          <w:p w14:paraId="105F2F8F" w14:textId="2D60AE07" w:rsidR="007739FB" w:rsidRPr="009C3E16" w:rsidRDefault="007739FB" w:rsidP="00BF2340">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eastAsia="en-US"/>
              </w:rPr>
              <w:t>2.7.</w:t>
            </w:r>
            <w:r w:rsidR="007A2AA3" w:rsidRPr="009C3E16">
              <w:rPr>
                <w:rFonts w:ascii="Times New Roman" w:hAnsi="Times New Roman"/>
                <w:sz w:val="20"/>
                <w:szCs w:val="20"/>
                <w:lang w:val="kk-KZ"/>
              </w:rPr>
              <w:t xml:space="preserve"> Қайта өңдеу өнімдерін зауытқа темір жол көлігімен жеткізген кезде Тапсырыс беруші мұндай жеткізуді </w:t>
            </w:r>
            <w:r w:rsidR="007A2AA3" w:rsidRPr="009C3E16">
              <w:rPr>
                <w:rFonts w:ascii="Times New Roman" w:hAnsi="Times New Roman"/>
                <w:sz w:val="20"/>
                <w:szCs w:val="20"/>
                <w:lang w:val="kk-KZ"/>
              </w:rPr>
              <w:lastRenderedPageBreak/>
              <w:t>Орындаушымен алдын ала келісуге міндетті. Орындаушыдан қабылдауды алдын ала растаусыз Орындаушы Тапсырыс берушіге қайта өңдеу өнімдерін қабылдаудан бас тартуға құқылы.</w:t>
            </w:r>
            <w:r w:rsidRPr="009C3E16">
              <w:rPr>
                <w:rFonts w:ascii="Times New Roman" w:hAnsi="Times New Roman"/>
                <w:sz w:val="20"/>
                <w:szCs w:val="20"/>
                <w:lang w:val="kk-KZ" w:eastAsia="en-US"/>
              </w:rPr>
              <w:t xml:space="preserve"> Вагон-цистерналарда жеткізілетін өңдеу өнімінің және газ конденсаты көлемі жүкпен бірге жүретін тасымалдау жүкқұжаты бойынша емес, құю фактісі бойынша</w:t>
            </w:r>
            <w:r w:rsidR="00BF2340">
              <w:rPr>
                <w:rFonts w:ascii="Times New Roman" w:hAnsi="Times New Roman"/>
                <w:sz w:val="20"/>
                <w:szCs w:val="20"/>
                <w:lang w:val="kk-KZ" w:eastAsia="en-US"/>
              </w:rPr>
              <w:t xml:space="preserve"> айқындалады</w:t>
            </w:r>
            <w:r w:rsidRPr="009C3E16">
              <w:rPr>
                <w:rFonts w:ascii="Times New Roman" w:hAnsi="Times New Roman"/>
                <w:sz w:val="20"/>
                <w:szCs w:val="20"/>
                <w:lang w:val="kk-KZ" w:eastAsia="en-US"/>
              </w:rPr>
              <w:t>, нақты тығыздығы зауыттың «Орталық зауыт зертханасы» сынақ орталығы («ОЗЗ» СО) айқындайды.</w:t>
            </w:r>
            <w:r w:rsidR="00BF2340">
              <w:rPr>
                <w:rFonts w:ascii="Times New Roman" w:hAnsi="Times New Roman"/>
                <w:sz w:val="20"/>
                <w:szCs w:val="20"/>
                <w:lang w:val="kk-KZ" w:eastAsia="en-US"/>
              </w:rPr>
              <w:t xml:space="preserve"> </w:t>
            </w:r>
            <w:r w:rsidRPr="009C3E16">
              <w:rPr>
                <w:rFonts w:ascii="Times New Roman" w:hAnsi="Times New Roman"/>
                <w:sz w:val="20"/>
                <w:szCs w:val="20"/>
                <w:lang w:val="kk-KZ" w:eastAsia="en-US"/>
              </w:rPr>
              <w:t xml:space="preserve">Тапсырыс берушінің өкілі болмаған жағдайда өңдеу өнімін және газ конденсатын қабылдау-тапсыруды Орындаушы және көлік-экспедиторлық кәсіпорынның өкілі жүргізеді. Вагон-цистерналарда жеткізілетін өңдеу өнімі мен газ конденсатын құю екі жақты құю актісімен ресімделеді және  өңдеу өнімі мен газ конденсатын жеткізгеннен кейін 48 сағаттан кешіктірілмей </w:t>
            </w:r>
            <w:r w:rsidR="00BF2340">
              <w:rPr>
                <w:rFonts w:ascii="Times New Roman" w:hAnsi="Times New Roman"/>
                <w:sz w:val="20"/>
                <w:szCs w:val="20"/>
                <w:lang w:val="kk-KZ" w:eastAsia="en-US"/>
              </w:rPr>
              <w:t>Т</w:t>
            </w:r>
            <w:r w:rsidRPr="009C3E16">
              <w:rPr>
                <w:rFonts w:ascii="Times New Roman" w:hAnsi="Times New Roman"/>
                <w:sz w:val="20"/>
                <w:szCs w:val="20"/>
                <w:lang w:val="kk-KZ" w:eastAsia="en-US"/>
              </w:rPr>
              <w:t xml:space="preserve">араптарға тапсырылады. Бұл құжат жеткізілетін өңдеу өнімінің және газ конденсатының көлемін анықтауға арналған негізгі құжат болып табылады. 1 тонна шикізатты құю қызметінің құны Орындаушы бекіткен қызметтер құнының тізбесіне сәйкес есептеледі. </w:t>
            </w:r>
            <w:r w:rsidR="00BF2340" w:rsidRPr="00BF2340">
              <w:rPr>
                <w:rFonts w:ascii="Times New Roman" w:hAnsi="Times New Roman"/>
                <w:sz w:val="20"/>
                <w:szCs w:val="20"/>
                <w:lang w:val="kk-KZ" w:eastAsia="en-US"/>
              </w:rPr>
              <w:t>1 тонна шикізатты төгу қызметінің құны ҚҚС есептемегенде 390,69 теңгені құрайды. Орындаушы шикізатты төгу қызметінің құнын қайта қарауға құқылы. Мұндай өзгерістер туындаған кезде Орындаушы бұл туралы Тапсырыс берушіге теміржол көлігімен Шикізатты қабылдау мүмкіндігі туралы жазбаша растау ұсынылғанғ</w:t>
            </w:r>
            <w:r w:rsidR="00BF2340">
              <w:rPr>
                <w:rFonts w:ascii="Times New Roman" w:hAnsi="Times New Roman"/>
                <w:sz w:val="20"/>
                <w:szCs w:val="20"/>
                <w:lang w:val="kk-KZ" w:eastAsia="en-US"/>
              </w:rPr>
              <w:t>а дейін немесе ұсынылумен бірге</w:t>
            </w:r>
            <w:r w:rsidR="00BF2340" w:rsidRPr="00BF2340">
              <w:rPr>
                <w:rFonts w:ascii="Times New Roman" w:hAnsi="Times New Roman"/>
                <w:sz w:val="20"/>
                <w:szCs w:val="20"/>
                <w:lang w:val="kk-KZ" w:eastAsia="en-US"/>
              </w:rPr>
              <w:t xml:space="preserve"> хабарлауға міндеттенеді. Шикізатты төгу құнының өзгеруі </w:t>
            </w:r>
            <w:r w:rsidR="00BF2340">
              <w:rPr>
                <w:rFonts w:ascii="Times New Roman" w:hAnsi="Times New Roman"/>
                <w:sz w:val="20"/>
                <w:szCs w:val="20"/>
                <w:lang w:val="kk-KZ" w:eastAsia="en-US"/>
              </w:rPr>
              <w:t>Ш</w:t>
            </w:r>
            <w:r w:rsidR="00BF2340" w:rsidRPr="00BF2340">
              <w:rPr>
                <w:rFonts w:ascii="Times New Roman" w:hAnsi="Times New Roman"/>
                <w:sz w:val="20"/>
                <w:szCs w:val="20"/>
                <w:lang w:val="kk-KZ" w:eastAsia="en-US"/>
              </w:rPr>
              <w:t>артқа қосымша келісіммен ресімделеді.</w:t>
            </w:r>
          </w:p>
          <w:p w14:paraId="2EB03A7F" w14:textId="77777777" w:rsidR="008B61EB" w:rsidRPr="009C3E16" w:rsidRDefault="007739FB" w:rsidP="008B61EB">
            <w:pPr>
              <w:pStyle w:val="af0"/>
              <w:jc w:val="both"/>
              <w:rPr>
                <w:rFonts w:ascii="Times New Roman" w:hAnsi="Times New Roman"/>
                <w:sz w:val="20"/>
                <w:szCs w:val="20"/>
                <w:lang w:val="kk-KZ"/>
              </w:rPr>
            </w:pPr>
            <w:r w:rsidRPr="009C3E16">
              <w:rPr>
                <w:rFonts w:ascii="Times New Roman" w:hAnsi="Times New Roman"/>
                <w:sz w:val="20"/>
                <w:szCs w:val="20"/>
                <w:lang w:val="kk-KZ" w:eastAsia="en-US"/>
              </w:rPr>
              <w:t>2.8.</w:t>
            </w:r>
            <w:r w:rsidR="008B61EB" w:rsidRPr="009C3E16">
              <w:rPr>
                <w:rFonts w:ascii="Times New Roman" w:hAnsi="Times New Roman"/>
                <w:sz w:val="20"/>
                <w:szCs w:val="20"/>
                <w:lang w:val="kk-KZ" w:eastAsia="en-US"/>
              </w:rPr>
              <w:t xml:space="preserve"> </w:t>
            </w:r>
            <w:r w:rsidR="008B61EB" w:rsidRPr="009C3E16">
              <w:rPr>
                <w:rFonts w:ascii="Times New Roman" w:hAnsi="Times New Roman"/>
                <w:sz w:val="20"/>
                <w:szCs w:val="20"/>
                <w:lang w:val="kk-KZ"/>
              </w:rPr>
              <w:t xml:space="preserve">Шикізатты зауытқа темір жол көлігімен жеткізу кезінде: </w:t>
            </w:r>
          </w:p>
          <w:p w14:paraId="39C0E0CB" w14:textId="77777777" w:rsidR="008B61EB" w:rsidRPr="009C3E16" w:rsidRDefault="008B61EB" w:rsidP="008B61EB">
            <w:pPr>
              <w:pStyle w:val="af0"/>
              <w:numPr>
                <w:ilvl w:val="0"/>
                <w:numId w:val="41"/>
              </w:numPr>
              <w:jc w:val="both"/>
              <w:rPr>
                <w:rFonts w:ascii="Times New Roman" w:hAnsi="Times New Roman"/>
                <w:sz w:val="20"/>
                <w:szCs w:val="20"/>
                <w:lang w:val="kk-KZ"/>
              </w:rPr>
            </w:pPr>
            <w:r w:rsidRPr="009C3E16">
              <w:rPr>
                <w:rFonts w:ascii="Times New Roman" w:hAnsi="Times New Roman"/>
                <w:sz w:val="20"/>
                <w:szCs w:val="20"/>
                <w:lang w:val="kk-KZ"/>
              </w:rPr>
              <w:t>егер келген шикізатқа «ОЗЗ» СО талдау нәтижелері осы Шарттың 5-бөлімінде жазылған сапалық сипаттамаларға сәйкес келмесе, Орындаушы Тапсырыс берушіге шикізатты қабылдаудан бас тартуға құқылы.</w:t>
            </w:r>
          </w:p>
          <w:p w14:paraId="377CB09A" w14:textId="77777777" w:rsidR="008B61EB" w:rsidRPr="009C3E16" w:rsidRDefault="008B61EB" w:rsidP="008B61EB">
            <w:pPr>
              <w:pStyle w:val="af0"/>
              <w:numPr>
                <w:ilvl w:val="0"/>
                <w:numId w:val="40"/>
              </w:numPr>
              <w:jc w:val="both"/>
              <w:rPr>
                <w:rFonts w:ascii="Times New Roman" w:hAnsi="Times New Roman"/>
                <w:sz w:val="20"/>
                <w:szCs w:val="20"/>
                <w:lang w:val="kk-KZ"/>
              </w:rPr>
            </w:pPr>
            <w:r w:rsidRPr="009C3E16">
              <w:rPr>
                <w:rFonts w:ascii="Times New Roman" w:hAnsi="Times New Roman"/>
                <w:sz w:val="20"/>
                <w:szCs w:val="20"/>
                <w:lang w:val="kk-KZ"/>
              </w:rPr>
              <w:t xml:space="preserve">шикізат сапасы Орындаушының кінәсінен емес нашарлаған жағдайда («ОЗЗ» СО талдау нәтижелері бойынша), оның ішінде шикізаттың ластанған вагондарда келуіне байланысты Орындаушы Тапсырыс берушіге жоспарланған ассортименттің орындалуына және Шартқа № 2 қосымша бойынша бекітілген мұнай өнімдерінің пайыздық шығуына кепілдік бермейді. </w:t>
            </w:r>
          </w:p>
          <w:p w14:paraId="458FCA27" w14:textId="1B54F0B5" w:rsidR="008B61EB" w:rsidRPr="009C3E16" w:rsidRDefault="008B61EB" w:rsidP="008B61EB">
            <w:pPr>
              <w:pStyle w:val="af0"/>
              <w:numPr>
                <w:ilvl w:val="0"/>
                <w:numId w:val="40"/>
              </w:numPr>
              <w:jc w:val="both"/>
              <w:rPr>
                <w:rFonts w:ascii="Times New Roman" w:hAnsi="Times New Roman"/>
                <w:sz w:val="20"/>
                <w:szCs w:val="20"/>
                <w:lang w:val="kk-KZ"/>
              </w:rPr>
            </w:pPr>
            <w:r w:rsidRPr="009C3E16">
              <w:rPr>
                <w:rFonts w:ascii="Times New Roman" w:hAnsi="Times New Roman"/>
                <w:sz w:val="20"/>
                <w:szCs w:val="20"/>
                <w:lang w:val="kk-KZ"/>
              </w:rPr>
              <w:t xml:space="preserve">Тапсырыс беруші Орындаушыны шикізатты темір жол көлігімен тасымалдауға байланысты барлық шығыстардан арашалауға міндеттенеді, оларды өз </w:t>
            </w:r>
            <w:r w:rsidR="0077607F">
              <w:rPr>
                <w:rFonts w:ascii="Times New Roman" w:hAnsi="Times New Roman"/>
                <w:sz w:val="20"/>
                <w:szCs w:val="20"/>
                <w:lang w:val="kk-KZ"/>
              </w:rPr>
              <w:t>бетінше төлеуді қамтамасыз ете отырып</w:t>
            </w:r>
            <w:r w:rsidRPr="009C3E16">
              <w:rPr>
                <w:rFonts w:ascii="Times New Roman" w:hAnsi="Times New Roman"/>
                <w:sz w:val="20"/>
                <w:szCs w:val="20"/>
                <w:lang w:val="kk-KZ"/>
              </w:rPr>
              <w:t>. Үшінші тұлғалар, оның ішінде вагон операторлары, тасымалдаушылар, кірме жолдардың иелері Орындаушыға арналған шығыстарды қойған жағдайда, Орындаушы мұндай шығыстарды Тапсырыс берушіге кері қояды, ал Тапсырыс беруші оларды толығымен өтеуге міндеттенеді.</w:t>
            </w:r>
            <w:r w:rsidR="0077607F">
              <w:rPr>
                <w:rFonts w:ascii="Times New Roman" w:hAnsi="Times New Roman"/>
                <w:sz w:val="20"/>
                <w:szCs w:val="20"/>
                <w:lang w:val="kk-KZ"/>
              </w:rPr>
              <w:t xml:space="preserve"> </w:t>
            </w:r>
            <w:r w:rsidRPr="009C3E16">
              <w:rPr>
                <w:rFonts w:ascii="Times New Roman" w:hAnsi="Times New Roman"/>
                <w:sz w:val="20"/>
                <w:szCs w:val="20"/>
                <w:lang w:val="kk-KZ"/>
              </w:rPr>
              <w:t xml:space="preserve">  </w:t>
            </w:r>
          </w:p>
          <w:p w14:paraId="384B1B93" w14:textId="77777777" w:rsidR="007739FB" w:rsidRPr="009C3E16" w:rsidRDefault="008B61EB" w:rsidP="007739FB">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2.9. </w:t>
            </w:r>
            <w:r w:rsidR="007739FB" w:rsidRPr="009C3E16">
              <w:rPr>
                <w:rFonts w:ascii="Times New Roman" w:hAnsi="Times New Roman"/>
                <w:sz w:val="20"/>
                <w:szCs w:val="20"/>
                <w:lang w:val="kk-KZ" w:eastAsia="en-US"/>
              </w:rPr>
              <w:t>Шикізатты өңдеуге беру кезінде Тапсырыс беруші ай сайын Орындаушыға ҚҚС есептелмеген 1 тонна Шикізаттың орташа бағасын жеткізу айынан кейінгі айдың 7-күнінен кешіктірмейтін мерзімде хабарлайды.</w:t>
            </w:r>
          </w:p>
          <w:p w14:paraId="346DB556" w14:textId="77777777" w:rsidR="007739FB" w:rsidRPr="009C3E16" w:rsidRDefault="008B61EB" w:rsidP="007739FB">
            <w:pPr>
              <w:pStyle w:val="af0"/>
              <w:ind w:left="176" w:hanging="142"/>
              <w:jc w:val="both"/>
              <w:rPr>
                <w:rStyle w:val="af"/>
                <w:rFonts w:ascii="Times New Roman" w:hAnsi="Times New Roman"/>
                <w:sz w:val="20"/>
                <w:szCs w:val="20"/>
                <w:lang w:val="kk-KZ"/>
              </w:rPr>
            </w:pPr>
            <w:r w:rsidRPr="009C3E16">
              <w:rPr>
                <w:rFonts w:ascii="Times New Roman" w:hAnsi="Times New Roman"/>
                <w:sz w:val="20"/>
                <w:szCs w:val="20"/>
                <w:lang w:val="kk-KZ"/>
              </w:rPr>
              <w:t>2.10</w:t>
            </w:r>
            <w:r w:rsidR="007739FB" w:rsidRPr="009C3E16">
              <w:rPr>
                <w:rFonts w:ascii="Times New Roman" w:hAnsi="Times New Roman"/>
                <w:sz w:val="20"/>
                <w:szCs w:val="20"/>
                <w:lang w:val="kk-KZ"/>
              </w:rPr>
              <w:t xml:space="preserve">.Тапсырыс беруші 1 (бір) күнтізбелік ай ішінде   № 1 қосымшада көрсетілгеннен аз мөлшерде шикізатты жеткізген кезде (Тапсырыс беруші жеткізетін шикізаттың көлемі ҚР Энергетика министрлігі бекітетін зауытқа ай сайынғы «магистральдық мұнай құбырлары жүйесі бойынша </w:t>
            </w:r>
            <w:r w:rsidR="007739FB" w:rsidRPr="009C3E16">
              <w:rPr>
                <w:rStyle w:val="af"/>
                <w:rFonts w:ascii="Times New Roman" w:eastAsiaTheme="minorHAnsi" w:hAnsi="Times New Roman"/>
                <w:sz w:val="20"/>
                <w:szCs w:val="20"/>
                <w:lang w:val="kk-KZ"/>
              </w:rPr>
              <w:t xml:space="preserve">және темір жол бойынша қазақстандық өндірушілердің мұнайын тасымалдау кестелеріне» енгізілсе және жеткізу көлемі көрсетілген кестелерге </w:t>
            </w:r>
            <w:r w:rsidR="007739FB" w:rsidRPr="009C3E16">
              <w:rPr>
                <w:rStyle w:val="af"/>
                <w:rFonts w:ascii="Times New Roman" w:eastAsiaTheme="minorHAnsi" w:hAnsi="Times New Roman"/>
                <w:sz w:val="20"/>
                <w:szCs w:val="20"/>
                <w:lang w:val="kk-KZ"/>
              </w:rPr>
              <w:lastRenderedPageBreak/>
              <w:t>сәйкес келген жағдайларды қоспағанда</w:t>
            </w:r>
            <w:r w:rsidR="007739FB" w:rsidRPr="009C3E16">
              <w:rPr>
                <w:rFonts w:ascii="Times New Roman" w:hAnsi="Times New Roman"/>
                <w:sz w:val="20"/>
                <w:szCs w:val="20"/>
                <w:lang w:val="kk-KZ"/>
              </w:rPr>
              <w:t xml:space="preserve">) Тапсырыс беруші жазбаша хабарлама жіберу арқылы Шартты біржақты тәртіппен бұзуға құқылы. </w:t>
            </w:r>
          </w:p>
          <w:p w14:paraId="6FD28366" w14:textId="357493BE" w:rsidR="0088218C" w:rsidRPr="009C3E16" w:rsidRDefault="008B61EB" w:rsidP="00CF5518">
            <w:pPr>
              <w:pStyle w:val="af0"/>
              <w:ind w:left="176" w:hanging="142"/>
              <w:jc w:val="both"/>
              <w:rPr>
                <w:rFonts w:ascii="Times New Roman" w:hAnsi="Times New Roman"/>
                <w:sz w:val="20"/>
                <w:szCs w:val="20"/>
                <w:lang w:val="kk-KZ" w:eastAsia="en-US"/>
              </w:rPr>
            </w:pPr>
            <w:r w:rsidRPr="009C3E16">
              <w:rPr>
                <w:rFonts w:ascii="Times New Roman" w:hAnsi="Times New Roman"/>
                <w:sz w:val="20"/>
                <w:szCs w:val="20"/>
                <w:lang w:val="kk-KZ" w:eastAsia="en-US"/>
              </w:rPr>
              <w:t>2.11</w:t>
            </w:r>
            <w:r w:rsidR="007739FB" w:rsidRPr="009C3E16">
              <w:rPr>
                <w:rFonts w:ascii="Times New Roman" w:hAnsi="Times New Roman"/>
                <w:sz w:val="20"/>
                <w:szCs w:val="20"/>
                <w:lang w:val="kk-KZ" w:eastAsia="en-US"/>
              </w:rPr>
              <w:t>. ҚР Энергетика министрлігінен Шарттың 2.4-тармағында көрсетілген Мұнай тасымалдау кестесі уақтылы түспеген жағдайда, мұнай өнімдерін жеткізу бойынша міндеттемелерді бөлу үшін Тапсырыс берушінің Шикізатынан мұнай өнімдерінің шығуының болжамды көлемдері бойынша сұратылатын ақпарат келіп түскен кезде, Орындаушы мұнай өнімдерінің шығуының есептеулерін жүргізу үшін мұнай жеткізудің алдыңғы айларындағы Тапсырыс берушінің Шикізатын жеткізу жөніндегі деректерді талдау негізінде айқындалған Тапсырыс берушінің Шикізат көлемін</w:t>
            </w:r>
            <w:r w:rsidR="00D13967">
              <w:rPr>
                <w:rFonts w:ascii="Times New Roman" w:hAnsi="Times New Roman"/>
                <w:sz w:val="20"/>
                <w:szCs w:val="20"/>
                <w:lang w:val="kk-KZ" w:eastAsia="en-US"/>
              </w:rPr>
              <w:t xml:space="preserve"> алуға құқылы.  </w:t>
            </w:r>
            <w:r w:rsidR="007739FB" w:rsidRPr="009C3E16">
              <w:rPr>
                <w:rFonts w:ascii="Times New Roman" w:hAnsi="Times New Roman"/>
                <w:sz w:val="20"/>
                <w:szCs w:val="20"/>
                <w:lang w:val="kk-KZ" w:eastAsia="en-US"/>
              </w:rPr>
              <w:t xml:space="preserve"> </w:t>
            </w:r>
          </w:p>
          <w:p w14:paraId="7A07D41E" w14:textId="4F2C3ED2" w:rsidR="007739FB" w:rsidRPr="009C3E16" w:rsidRDefault="008B61EB" w:rsidP="00B62E5F">
            <w:pPr>
              <w:pStyle w:val="af0"/>
              <w:ind w:left="176" w:hanging="142"/>
              <w:jc w:val="both"/>
              <w:rPr>
                <w:rFonts w:ascii="Times New Roman" w:hAnsi="Times New Roman"/>
                <w:sz w:val="20"/>
                <w:szCs w:val="20"/>
                <w:lang w:val="kk-KZ"/>
              </w:rPr>
            </w:pPr>
            <w:r w:rsidRPr="009C3E16">
              <w:rPr>
                <w:rFonts w:ascii="Times New Roman" w:hAnsi="Times New Roman"/>
                <w:sz w:val="20"/>
                <w:szCs w:val="20"/>
                <w:lang w:val="kk-KZ"/>
              </w:rPr>
              <w:t>2.1</w:t>
            </w:r>
            <w:r w:rsidR="00D13967">
              <w:rPr>
                <w:rFonts w:ascii="Times New Roman" w:hAnsi="Times New Roman"/>
                <w:sz w:val="20"/>
                <w:szCs w:val="20"/>
                <w:lang w:val="kk-KZ"/>
              </w:rPr>
              <w:t>2</w:t>
            </w:r>
            <w:r w:rsidRPr="009C3E16">
              <w:rPr>
                <w:rFonts w:ascii="Times New Roman" w:hAnsi="Times New Roman"/>
                <w:sz w:val="20"/>
                <w:szCs w:val="20"/>
                <w:lang w:val="kk-KZ"/>
              </w:rPr>
              <w:t xml:space="preserve">. Тапсырыс берушінің өтінімі бойынша Орындаушы Тапсырыс беруші осы сертификатты ресімдеу үшін қажетті ақпарат пен құжаттарды ұсынған жағдайда Тапсырыс берушіге «CT-KZ» нысанындағы тауардың шығу тегі туралы сертификаттарды ресімдейді және ұсынады.  </w:t>
            </w:r>
          </w:p>
          <w:p w14:paraId="25ECB5CE" w14:textId="77777777" w:rsidR="007739FB" w:rsidRPr="009C3E16" w:rsidRDefault="007739FB" w:rsidP="007739FB">
            <w:pPr>
              <w:pStyle w:val="af0"/>
              <w:jc w:val="center"/>
              <w:rPr>
                <w:rFonts w:ascii="Times New Roman" w:hAnsi="Times New Roman"/>
                <w:b/>
                <w:sz w:val="20"/>
                <w:szCs w:val="20"/>
                <w:lang w:val="kk-KZ"/>
              </w:rPr>
            </w:pPr>
            <w:r w:rsidRPr="009C3E16">
              <w:rPr>
                <w:rFonts w:ascii="Times New Roman" w:hAnsi="Times New Roman"/>
                <w:b/>
                <w:sz w:val="20"/>
                <w:szCs w:val="20"/>
                <w:lang w:val="kk-KZ"/>
              </w:rPr>
              <w:t>3. Шикізатты өңдеу шарттары. Мұнай өнімдерін жөнелту тәртібі</w:t>
            </w:r>
          </w:p>
          <w:p w14:paraId="050762E7" w14:textId="77777777" w:rsidR="007739FB" w:rsidRPr="009C3E16" w:rsidRDefault="007739FB" w:rsidP="007739FB">
            <w:pPr>
              <w:pStyle w:val="af0"/>
              <w:jc w:val="center"/>
              <w:rPr>
                <w:rFonts w:ascii="Times New Roman" w:hAnsi="Times New Roman"/>
                <w:b/>
                <w:sz w:val="20"/>
                <w:szCs w:val="20"/>
                <w:lang w:val="kk-KZ"/>
              </w:rPr>
            </w:pPr>
          </w:p>
          <w:p w14:paraId="0769DAD7" w14:textId="690EF6D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 Шикізат көрсеткіштерін және оның өңдеуге жарамдылығын анықтау үшін Тапсырыс беруші Орындаушыға шикізаттың сынама үлгілерін ұсынады. Шикізаттың сынама үлгілерін сынау «</w:t>
            </w:r>
            <w:r w:rsidR="0088218C" w:rsidRPr="009C3E16">
              <w:rPr>
                <w:rFonts w:ascii="Times New Roman" w:hAnsi="Times New Roman"/>
                <w:sz w:val="20"/>
                <w:szCs w:val="20"/>
                <w:lang w:val="kk-KZ"/>
              </w:rPr>
              <w:t>ОЗ</w:t>
            </w:r>
            <w:r w:rsidRPr="009C3E16">
              <w:rPr>
                <w:rFonts w:ascii="Times New Roman" w:hAnsi="Times New Roman"/>
                <w:sz w:val="20"/>
                <w:szCs w:val="20"/>
                <w:lang w:val="kk-KZ"/>
              </w:rPr>
              <w:t xml:space="preserve">З» СО-мен көрсеткіштер бойынша </w:t>
            </w:r>
            <w:r w:rsidR="009B42B7">
              <w:rPr>
                <w:rFonts w:ascii="Times New Roman" w:hAnsi="Times New Roman"/>
                <w:sz w:val="20"/>
                <w:szCs w:val="20"/>
                <w:lang w:val="kk-KZ"/>
              </w:rPr>
              <w:t>ЖШС СТ</w:t>
            </w:r>
            <w:r w:rsidRPr="009C3E16">
              <w:rPr>
                <w:rFonts w:ascii="Times New Roman" w:hAnsi="Times New Roman"/>
                <w:sz w:val="20"/>
                <w:szCs w:val="20"/>
                <w:lang w:val="kk-KZ"/>
              </w:rPr>
              <w:t xml:space="preserve"> 40319154-08-2022 сәйкес қыс және жаз мезгілдерінде жүргізіледі. Тапсырыс беруші шикізат үлгілерінің сынамасын жүргізуге тапсырысты Орындаушы белгілеген нысанда жібереді. Орындаушы «</w:t>
            </w:r>
            <w:r w:rsidR="0088218C" w:rsidRPr="009C3E16">
              <w:rPr>
                <w:rFonts w:ascii="Times New Roman" w:hAnsi="Times New Roman"/>
                <w:sz w:val="20"/>
                <w:szCs w:val="20"/>
                <w:lang w:val="kk-KZ"/>
              </w:rPr>
              <w:t>ОЗ</w:t>
            </w:r>
            <w:r w:rsidRPr="009C3E16">
              <w:rPr>
                <w:rFonts w:ascii="Times New Roman" w:hAnsi="Times New Roman"/>
                <w:sz w:val="20"/>
                <w:szCs w:val="20"/>
                <w:lang w:val="kk-KZ"/>
              </w:rPr>
              <w:t>З» СО-ның қызметтерін алдын ала төлеуге шотын жазып береді. Орындаушы «ОЗЗ» СО қызметтерін Тапсырыс беруші Орындаушының есеп шотына төлемді жүзеге асырғаннан кейін жүргізеді. Орындаушы Электрондық Шот-фактуралардың Ақпараттық Жүйесі (esf.gov.kz веб-порталы) арқылы электрондық құжат</w:t>
            </w:r>
            <w:r w:rsidR="000700AA" w:rsidRPr="009C3E16">
              <w:rPr>
                <w:rFonts w:ascii="Times New Roman" w:hAnsi="Times New Roman"/>
                <w:sz w:val="20"/>
                <w:szCs w:val="20"/>
                <w:lang w:val="kk-KZ"/>
              </w:rPr>
              <w:t xml:space="preserve"> түрінде немесе қағазда</w:t>
            </w:r>
            <w:r w:rsidRPr="009C3E16">
              <w:rPr>
                <w:rFonts w:ascii="Times New Roman" w:hAnsi="Times New Roman"/>
                <w:sz w:val="20"/>
                <w:szCs w:val="20"/>
                <w:lang w:val="kk-KZ"/>
              </w:rPr>
              <w:t xml:space="preserve"> ресімделген орындалған жұмыстар (көрсетілген жұмыстар) актісіне қол қойылған күннен бастап күнтізбелік 5 (бес) күн ішінде осы ақпараттық жүйенің нысаны бойынша Тапсырыс берушіге «ОЗЗ» СО қызметтері үшін электрондық шот-фактура ұсынады.</w:t>
            </w:r>
          </w:p>
          <w:p w14:paraId="02FD0FF3" w14:textId="6DD46237" w:rsidR="007739FB" w:rsidRPr="009C3E16" w:rsidRDefault="009B42B7"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 xml:space="preserve">3.2. «ҚазТрансОйл» АҚ жүйесі арқылы құбырмен келіп түсетін шикізат, вагон-цистерналарда шикізат пен реагенттердің кіріс бақылау кестесіне сәйкес Орындаушымен кіріс бақылауға жатқызылады. </w:t>
            </w:r>
          </w:p>
          <w:p w14:paraId="41598657" w14:textId="41B1F797" w:rsidR="007739FB" w:rsidRPr="009C3E16" w:rsidRDefault="009B42B7"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 xml:space="preserve">3.3. «ҚазТрансОйл» АҚ жүйесі арқылы құбырмен келіп түсетін  шикі мұнай, әрбір тәулік бойы төлқұжаттандыруға жатқызылады. «ҚазТранс-Ойл» АҚ жүйесі арқылы құбырмен келіп түсетін мұнайды төлқұжаттандыру жөніндегі сынамалар Орындаушымен «ҚазТрансОйл» АҚ өкілінің қатысуымен жүргізіледі. </w:t>
            </w:r>
          </w:p>
          <w:p w14:paraId="03E09718" w14:textId="77777777" w:rsidR="00B27DA3"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3.4.  Орындаушы мұнайды қабылдау-тапсыру актісіне қол қойылған сәттен бастап күнтізбелік 10 (он) күн ішінде алдын ала төлем болған кезде Шикізатты өңдеуді қамтамасыз етеді және үлестік параметрлер мен сапа бойынша өнімнің белгіленген шығуын нашарлатпай, Шартқа № 2 қосымшаға сәйкес мұнай өнімдері мен компоненттерінің шығуын қамтамасыз етеді. Орындаушы жазбаша сұрау салу бойынша Тапсырыс берушіге оның зауыттағы қолда бар мұнай өнімдері туралы ресурстық анықтама береді. </w:t>
            </w:r>
          </w:p>
          <w:p w14:paraId="22837FC4" w14:textId="5C542BDF" w:rsidR="007739FB" w:rsidRPr="009C3E16" w:rsidRDefault="00B27DA3"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 xml:space="preserve">Қайталама процестерді іріктеу технологиялық қондырғылардың теңгерімді өнімділігіне байланысты бір ай ішінде Шартқа № 2 қосымшаның талаптарына сәйкес Тараптардың ай сайынғы қосымшаға қол </w:t>
            </w:r>
            <w:r w:rsidR="007739FB" w:rsidRPr="009C3E16">
              <w:rPr>
                <w:rFonts w:ascii="Times New Roman" w:hAnsi="Times New Roman"/>
                <w:sz w:val="20"/>
                <w:szCs w:val="20"/>
                <w:lang w:val="kk-KZ"/>
              </w:rPr>
              <w:lastRenderedPageBreak/>
              <w:t xml:space="preserve">қоюымен нақтыланатын болады. Тараптар мұнай өнімдерінің және компоненттерінің шығуын зауыт қазандарына жеткізілген нақты мұнайдың химиялық-физикалық қасиеттерін лабораториялық талдау мәліметтері бойынша айқындайды және келіседі. </w:t>
            </w:r>
          </w:p>
          <w:p w14:paraId="29C9499D" w14:textId="213F2F2B" w:rsidR="007739FB" w:rsidRPr="009C3E16" w:rsidRDefault="000F2B6E"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 xml:space="preserve">3.5. Орындаушы ай сайын, </w:t>
            </w:r>
            <w:r w:rsidR="00B27DA3">
              <w:rPr>
                <w:rFonts w:ascii="Times New Roman" w:hAnsi="Times New Roman"/>
                <w:sz w:val="20"/>
                <w:szCs w:val="20"/>
                <w:lang w:val="kk-KZ"/>
              </w:rPr>
              <w:t xml:space="preserve">есепті айдың </w:t>
            </w:r>
            <w:r w:rsidR="007739FB" w:rsidRPr="009C3E16">
              <w:rPr>
                <w:rFonts w:ascii="Times New Roman" w:hAnsi="Times New Roman"/>
                <w:sz w:val="20"/>
                <w:szCs w:val="20"/>
                <w:lang w:val="kk-KZ"/>
              </w:rPr>
              <w:t xml:space="preserve">29 күнінен кешіктірмей, Тапсырыс берушіге Шартқа №2 қосымшаға сәйкес келесі айға арналған мұнай өнімдерінің және компоненттерінің пайыздық мәнде мұнай өнімдерін өңдеу  жоспарын ұсынады. </w:t>
            </w:r>
            <w:r w:rsidR="00AF55B4">
              <w:rPr>
                <w:rFonts w:ascii="Times New Roman" w:hAnsi="Times New Roman"/>
                <w:sz w:val="20"/>
                <w:szCs w:val="20"/>
                <w:lang w:val="kk-KZ"/>
              </w:rPr>
              <w:t xml:space="preserve">Орындаушымен </w:t>
            </w:r>
            <w:r w:rsidR="00AF55B4" w:rsidRPr="00AF55B4">
              <w:rPr>
                <w:rFonts w:ascii="Times New Roman" w:hAnsi="Times New Roman"/>
                <w:sz w:val="20"/>
                <w:szCs w:val="20"/>
                <w:lang w:val="kk-KZ"/>
              </w:rPr>
              <w:t>Тапсырыс беруші</w:t>
            </w:r>
            <w:r w:rsidR="00AF55B4">
              <w:rPr>
                <w:rFonts w:ascii="Times New Roman" w:hAnsi="Times New Roman"/>
                <w:sz w:val="20"/>
                <w:szCs w:val="20"/>
                <w:lang w:val="kk-KZ"/>
              </w:rPr>
              <w:t>ні</w:t>
            </w:r>
            <w:r w:rsidR="00AF55B4" w:rsidRPr="00AF55B4">
              <w:rPr>
                <w:rFonts w:ascii="Times New Roman" w:hAnsi="Times New Roman"/>
                <w:sz w:val="20"/>
                <w:szCs w:val="20"/>
                <w:lang w:val="kk-KZ"/>
              </w:rPr>
              <w:t xml:space="preserve"> өзгеру себептері туралы жазбаша хабардар ете отырып</w:t>
            </w:r>
            <w:r>
              <w:rPr>
                <w:rFonts w:ascii="Times New Roman" w:hAnsi="Times New Roman"/>
                <w:sz w:val="20"/>
                <w:szCs w:val="20"/>
                <w:lang w:val="kk-KZ"/>
              </w:rPr>
              <w:t>,</w:t>
            </w:r>
            <w:r w:rsidR="00AF55B4" w:rsidRPr="00AF55B4">
              <w:rPr>
                <w:rFonts w:ascii="Times New Roman" w:hAnsi="Times New Roman"/>
                <w:sz w:val="20"/>
                <w:szCs w:val="20"/>
                <w:lang w:val="kk-KZ"/>
              </w:rPr>
              <w:t xml:space="preserve"> </w:t>
            </w:r>
            <w:r>
              <w:rPr>
                <w:rFonts w:ascii="Times New Roman" w:hAnsi="Times New Roman"/>
                <w:sz w:val="20"/>
                <w:szCs w:val="20"/>
                <w:lang w:val="kk-KZ"/>
              </w:rPr>
              <w:t>м</w:t>
            </w:r>
            <w:r w:rsidR="007739FB" w:rsidRPr="009C3E16">
              <w:rPr>
                <w:rFonts w:ascii="Times New Roman" w:hAnsi="Times New Roman"/>
                <w:sz w:val="20"/>
                <w:szCs w:val="20"/>
                <w:lang w:val="kk-KZ"/>
              </w:rPr>
              <w:t xml:space="preserve">ұнай өнімдерін және компоненттерін өңдеу жоспары елеулі сыртқы немесе ішкі факторлар (мысалы, нарықтағы қажеттіліктің өзгеруі) туындаған кезде есепті ай ішінде түзетілуі мүмкін. Орындаушы түзетілген өңдеу жоспарын (пайыздық мәнде) Тапсырыс берушіге  оны бекіткеннен кейін келесі күні ұсынады. </w:t>
            </w:r>
          </w:p>
          <w:p w14:paraId="2A19C37C" w14:textId="4B30C08D" w:rsidR="007739FB" w:rsidRPr="009C3E16" w:rsidRDefault="000F2B6E"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 xml:space="preserve">3.6. Жеткізілген шикізатты өңдеу, өңдеу қызметіне алдын ала 100% төлем жасау жүзеге асырылғаннан кейін ғана жүргізіледі, сонымен қатар өңделетін шикізаттың көлемі өңдеу үшін төленген  көлемінен аспауы тиіс. </w:t>
            </w:r>
          </w:p>
          <w:p w14:paraId="396D2F68" w14:textId="2A8DF89D" w:rsidR="000700AA" w:rsidRPr="009C3E16" w:rsidRDefault="000700AA"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w:t>
            </w:r>
            <w:r w:rsidR="000F2B6E" w:rsidRPr="000F2B6E">
              <w:rPr>
                <w:rFonts w:ascii="Times New Roman" w:hAnsi="Times New Roman"/>
                <w:sz w:val="20"/>
                <w:szCs w:val="20"/>
                <w:lang w:val="kk-KZ"/>
              </w:rPr>
              <w:t>3.7 Тапсырыс берушінің шикізаты қайта өңделген жағдайда, Орындаушы күн сайын жұмыс күндері Тапсырыс берушіге ресурстардың болуы және Тапсырыс берушінің шикізатынан өндірілген мұнай өнімдерінің жеткізілуі туралы жедел деректерді ұсынады.</w:t>
            </w:r>
            <w:r w:rsidRPr="009C3E16">
              <w:rPr>
                <w:rFonts w:ascii="Times New Roman" w:hAnsi="Times New Roman"/>
                <w:sz w:val="20"/>
                <w:szCs w:val="20"/>
                <w:lang w:val="kk-KZ"/>
              </w:rPr>
              <w:t xml:space="preserve"> Мұндай деректер бухгалтерлік есеп немесе баланс мақсаттары үшін нақты емес болып табылады.</w:t>
            </w:r>
          </w:p>
          <w:p w14:paraId="7211EBE7" w14:textId="6D5E7B92" w:rsidR="007739FB" w:rsidRPr="009C3E16" w:rsidRDefault="000F2B6E" w:rsidP="00A94D16">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3.</w:t>
            </w:r>
            <w:r>
              <w:rPr>
                <w:rFonts w:ascii="Times New Roman" w:hAnsi="Times New Roman"/>
                <w:sz w:val="20"/>
                <w:szCs w:val="20"/>
                <w:lang w:val="kk-KZ"/>
              </w:rPr>
              <w:t>8</w:t>
            </w:r>
            <w:r w:rsidR="007739FB" w:rsidRPr="009C3E16">
              <w:rPr>
                <w:rFonts w:ascii="Times New Roman" w:hAnsi="Times New Roman"/>
                <w:sz w:val="20"/>
                <w:szCs w:val="20"/>
                <w:lang w:val="kk-KZ"/>
              </w:rPr>
              <w:t xml:space="preserve">. </w:t>
            </w:r>
            <w:r w:rsidR="007739FB" w:rsidRPr="009C3E16">
              <w:rPr>
                <w:rFonts w:ascii="Times New Roman" w:hAnsi="Times New Roman"/>
                <w:sz w:val="20"/>
                <w:lang w:val="kk-KZ"/>
              </w:rPr>
              <w:t>Тапсырыс беруші жеткізілген Шикізатты қайта өңдеу күнінен бастап 2 (екі) жұмыс күнінен кешіктірмей Шартқа № 4 қосымшада көрсетілген нысанға сәйкес темір жол арқылы мұнай өнімдерін жөнелтуге Өтінімді немесе автоцистерналармен (тек бензин мен дизель отыны үшін) өздігінен жөнелтуге Өтінімді қалыптастырады және Орындаушыға ұсынады. Мұнай өнімдерін жөнелтуге Өтінім белгіленген нысанға қатаң сәйкестікте толтырылады, Тапсырыс берушінің басшысының немесе уәкілетті тұлғасының қолымен және мөрімен куәландырылады және жөнелту басталғанға дейін оның берілуін қамтамасыз етеді.</w:t>
            </w:r>
            <w:r w:rsidR="00A94D16">
              <w:rPr>
                <w:rFonts w:ascii="Times New Roman" w:hAnsi="Times New Roman"/>
                <w:sz w:val="20"/>
                <w:szCs w:val="20"/>
                <w:lang w:val="kk-KZ"/>
              </w:rPr>
              <w:t xml:space="preserve"> </w:t>
            </w:r>
            <w:r w:rsidR="009A5952" w:rsidRPr="009C3E16">
              <w:rPr>
                <w:rFonts w:ascii="Times New Roman" w:hAnsi="Times New Roman"/>
                <w:sz w:val="20"/>
                <w:szCs w:val="20"/>
                <w:lang w:val="kk-KZ"/>
              </w:rPr>
              <w:t xml:space="preserve">Тауарға ілеспе жүкқұжатын (бұдан әрі – ТІЖ) </w:t>
            </w:r>
            <w:r w:rsidR="003A6716" w:rsidRPr="009C3E16">
              <w:rPr>
                <w:rFonts w:ascii="Times New Roman" w:hAnsi="Times New Roman"/>
                <w:sz w:val="20"/>
                <w:szCs w:val="20"/>
                <w:lang w:val="kk-KZ"/>
              </w:rPr>
              <w:t xml:space="preserve">дұрыс жазу мақсатында Тапсырыс беруші жөнелтуге арналған өтінімде «барлық маркалы бензиндер», «дизель отыны», «қара май» және «керосин» (авиаотын) өнімдері үшін ПИН-кодты көрсетуге міндетті. </w:t>
            </w:r>
            <w:r w:rsidR="009D1BB8" w:rsidRPr="009C3E16">
              <w:rPr>
                <w:rFonts w:ascii="Times New Roman" w:hAnsi="Times New Roman"/>
                <w:sz w:val="20"/>
                <w:szCs w:val="20"/>
                <w:lang w:val="kk-KZ"/>
              </w:rPr>
              <w:t xml:space="preserve">Сонымен қатар Тапсырыс беруші жөнелтуге арналған өтінімдерде осы өтінімдердің тиесілігін (АЖС, </w:t>
            </w:r>
            <w:r w:rsidR="00A94D16">
              <w:rPr>
                <w:rFonts w:ascii="Times New Roman" w:hAnsi="Times New Roman"/>
                <w:sz w:val="20"/>
                <w:szCs w:val="20"/>
                <w:lang w:val="kk-KZ"/>
              </w:rPr>
              <w:t>ОПТ</w:t>
            </w:r>
            <w:r w:rsidR="009D1BB8" w:rsidRPr="009C3E16">
              <w:rPr>
                <w:rFonts w:ascii="Times New Roman" w:hAnsi="Times New Roman"/>
                <w:sz w:val="20"/>
                <w:szCs w:val="20"/>
                <w:lang w:val="kk-KZ"/>
              </w:rPr>
              <w:t>, ҚТЖ, АШТ</w:t>
            </w:r>
            <w:r w:rsidR="00A94D16">
              <w:rPr>
                <w:rFonts w:ascii="Times New Roman" w:hAnsi="Times New Roman"/>
                <w:sz w:val="20"/>
                <w:szCs w:val="20"/>
                <w:lang w:val="kk-KZ"/>
              </w:rPr>
              <w:t>Ө</w:t>
            </w:r>
            <w:r w:rsidR="009D1BB8" w:rsidRPr="009C3E16">
              <w:rPr>
                <w:rFonts w:ascii="Times New Roman" w:hAnsi="Times New Roman"/>
                <w:sz w:val="20"/>
                <w:szCs w:val="20"/>
                <w:lang w:val="kk-KZ"/>
              </w:rPr>
              <w:t xml:space="preserve">, ТКМК және т.б.) көрсетуге міндетті. </w:t>
            </w:r>
            <w:r w:rsidR="003A6716" w:rsidRPr="009C3E16">
              <w:rPr>
                <w:rFonts w:ascii="Times New Roman" w:hAnsi="Times New Roman"/>
                <w:sz w:val="20"/>
                <w:szCs w:val="20"/>
                <w:lang w:val="kk-KZ"/>
              </w:rPr>
              <w:t>Тиеп жөнелтуге арналған өтінімде көрсетілген деректердің дұрыстығы үшін, сондай-ақ тиеп жөнелтуге арналған өтінімдерде дұрыс емес ақпаратты көрсетудің барлық салдары үшін Тапсырыс беруші жауапты болады.</w:t>
            </w:r>
          </w:p>
          <w:p w14:paraId="3493F434" w14:textId="77777777" w:rsidR="009A5952" w:rsidRPr="009C3E16" w:rsidRDefault="009A5952"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Тапсырыс беруші бұрын берілген мұнай өнімдерін тиеп-жөнелтуге арналған өтінімді, бірақ кез келген жағдайда, тиеп-жөнелтудің алдындағы күннен кешіктірмей жазбаша хабарлама жіберу арқылы жоюға құқылы. Осы тармақта көрсетілген мерзім бұзылған жағдайда Тапсырыс беруші осының салдары тәуекелін дербес көтереді және Орындаушы осындай Жөнелтуге арналған өтінім бойынша жөнелткен мұнай өнімдерін қабылдауға міндетті.</w:t>
            </w:r>
          </w:p>
          <w:p w14:paraId="2B0C4F53" w14:textId="262823DD" w:rsidR="007739FB" w:rsidRPr="009C3E16" w:rsidRDefault="00A94D16"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sidR="007739FB" w:rsidRPr="009C3E16">
              <w:rPr>
                <w:rFonts w:ascii="Times New Roman" w:hAnsi="Times New Roman"/>
                <w:sz w:val="20"/>
                <w:szCs w:val="20"/>
                <w:lang w:val="kk-KZ"/>
              </w:rPr>
              <w:t>3.</w:t>
            </w:r>
            <w:r>
              <w:rPr>
                <w:rFonts w:ascii="Times New Roman" w:hAnsi="Times New Roman"/>
                <w:sz w:val="20"/>
                <w:szCs w:val="20"/>
                <w:lang w:val="kk-KZ"/>
              </w:rPr>
              <w:t>9</w:t>
            </w:r>
            <w:r w:rsidR="007739FB" w:rsidRPr="009C3E16">
              <w:rPr>
                <w:rFonts w:ascii="Times New Roman" w:hAnsi="Times New Roman"/>
                <w:sz w:val="20"/>
                <w:szCs w:val="20"/>
                <w:lang w:val="kk-KZ"/>
              </w:rPr>
              <w:t xml:space="preserve">. Тапсырыс беруші Шикізатты Орындаушыға өңдеу үшін жеткізуді бастағанға дейін тасымалдау процесіне қатысушылармен, Жүк жөнелтушімен барлық қажетті шарттарды дербес жасасады, сонымен қатар Орындаушымен маневрлік, тиеу-түсіру, тасымалдау процесінің басқа да технологиялық операциялары, кірме жолды ұсыну, сондай-ақ тасымалдау процесінің </w:t>
            </w:r>
            <w:r w:rsidR="007739FB" w:rsidRPr="009C3E16">
              <w:rPr>
                <w:rFonts w:ascii="Times New Roman" w:hAnsi="Times New Roman"/>
                <w:sz w:val="20"/>
                <w:szCs w:val="20"/>
                <w:lang w:val="kk-KZ"/>
              </w:rPr>
              <w:lastRenderedPageBreak/>
              <w:t>технологиялық операцияларымен көзделмеген бәсекеге қабілетті кірме жол болмаған жағдайда жылжымалы құрамды тұрақтандыру бойынша қызметтерді көрсету шартын жасасады.</w:t>
            </w:r>
          </w:p>
          <w:p w14:paraId="124BF43A"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Мұнай өнімдерін тиеп жөнелтуді Орындаушы Тапсырыс берушінің көлік-экспедиторлық  кәсіпорынмен міндетті түрде жасалған шарты бар болған кезде Тапсырыс берушінің мұнай өнімдерін тиеп-жөнелтуге арналған өтінім бойынша жүргізеді. Тиеп жөнелтуді, жоспарлауды және теміржолдың ГУ-12 жоспарын өзгертуді, тапсырысты ресімдеуді Тапсырыс беруші көлік-экспедиторлық компания арқылы дербес жүзеге асырады.</w:t>
            </w:r>
          </w:p>
          <w:p w14:paraId="06E51D15"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Тапсырыс беруші мұнай өнімдерін тиеп-жөнелтуге арналған өтінімде көрсетілген ақпараттың дұрыстығына жауапты болады. Жөнелтуге арналған өтінімде көрсетілген ақпарат нақты деректерге сәйкес келмеген жағдайда, орындаушы Орындаушының осыған байланысты шығыстарын Тапсырыс берушіге жатқыза отырып, мұнай өнімдерін жөнелтпеуге құқылы.</w:t>
            </w:r>
          </w:p>
          <w:p w14:paraId="1E995119" w14:textId="090602C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w:t>
            </w:r>
            <w:r w:rsidR="006D2320">
              <w:rPr>
                <w:rFonts w:ascii="Times New Roman" w:hAnsi="Times New Roman"/>
                <w:sz w:val="20"/>
                <w:szCs w:val="20"/>
                <w:lang w:val="kk-KZ"/>
              </w:rPr>
              <w:t>9</w:t>
            </w:r>
            <w:r w:rsidRPr="009C3E16">
              <w:rPr>
                <w:rFonts w:ascii="Times New Roman" w:hAnsi="Times New Roman"/>
                <w:sz w:val="20"/>
                <w:szCs w:val="20"/>
                <w:lang w:val="kk-KZ"/>
              </w:rPr>
              <w:t>.1.</w:t>
            </w:r>
            <w:r w:rsidRPr="009C3E16">
              <w:rPr>
                <w:rFonts w:ascii="Times New Roman" w:hAnsi="Times New Roman"/>
                <w:sz w:val="20"/>
                <w:lang w:val="kk-KZ"/>
              </w:rPr>
              <w:t xml:space="preserve"> Тапсырыс беруші автоцистерналармен өздігінен жөнелтуге Өтінімдерді ұсынған кезде, Тапсырыс беруші автоц</w:t>
            </w:r>
            <w:r w:rsidR="006D2320">
              <w:rPr>
                <w:rFonts w:ascii="Times New Roman" w:hAnsi="Times New Roman"/>
                <w:sz w:val="20"/>
                <w:lang w:val="kk-KZ"/>
              </w:rPr>
              <w:t>истерна жүргізушілерінде Шартқа</w:t>
            </w:r>
            <w:r w:rsidRPr="009C3E16">
              <w:rPr>
                <w:rFonts w:ascii="Times New Roman" w:hAnsi="Times New Roman"/>
                <w:sz w:val="20"/>
                <w:lang w:val="kk-KZ"/>
              </w:rPr>
              <w:t xml:space="preserve"> №</w:t>
            </w:r>
            <w:r w:rsidR="006D2320">
              <w:rPr>
                <w:rFonts w:ascii="Times New Roman" w:hAnsi="Times New Roman"/>
                <w:sz w:val="20"/>
                <w:lang w:val="kk-KZ"/>
              </w:rPr>
              <w:t>5</w:t>
            </w:r>
            <w:r w:rsidRPr="009C3E16">
              <w:rPr>
                <w:rFonts w:ascii="Times New Roman" w:hAnsi="Times New Roman"/>
                <w:sz w:val="20"/>
                <w:lang w:val="kk-KZ"/>
              </w:rPr>
              <w:t xml:space="preserve"> қосымшасында көрсетілген нысанға сәйкес </w:t>
            </w:r>
            <w:r w:rsidR="006D2320">
              <w:rPr>
                <w:rFonts w:ascii="Times New Roman" w:hAnsi="Times New Roman"/>
                <w:sz w:val="20"/>
                <w:lang w:val="kk-KZ"/>
              </w:rPr>
              <w:t>а</w:t>
            </w:r>
            <w:r w:rsidRPr="009C3E16">
              <w:rPr>
                <w:rFonts w:ascii="Times New Roman" w:hAnsi="Times New Roman"/>
                <w:sz w:val="20"/>
                <w:lang w:val="kk-KZ"/>
              </w:rPr>
              <w:t>втоцистерналарда өздігінен алып кету арқылы жөнелтуге қойылатын талаптар болуын қамтамасыз етуге міндетті. Талап пен Сенімхатқа Тапсырыс берушінің Сатып алушысы қол қоюы және мөрмен бекітуі тиіс. Орындаушы Тапсырыс берушіге автоцистерналармен өздігінен алып кететін мұнай өнімдерін жөнелтуге құжаттарды, егер олар белгіленген нысандарға сәйкес келмесе және/немесе қате толтырылса, қабылдаудан бас тартуға құқылы.</w:t>
            </w:r>
          </w:p>
          <w:p w14:paraId="7AC8F4D6" w14:textId="4C6F7B88" w:rsidR="007739FB" w:rsidRPr="009C3E16" w:rsidRDefault="007739FB" w:rsidP="007739FB">
            <w:pPr>
              <w:pStyle w:val="af0"/>
              <w:ind w:left="176" w:hanging="176"/>
              <w:jc w:val="both"/>
              <w:rPr>
                <w:rFonts w:ascii="Times New Roman" w:hAnsi="Times New Roman"/>
                <w:sz w:val="20"/>
                <w:lang w:val="kk-KZ"/>
              </w:rPr>
            </w:pPr>
            <w:r w:rsidRPr="009C3E16">
              <w:rPr>
                <w:rFonts w:ascii="Times New Roman" w:hAnsi="Times New Roman"/>
                <w:sz w:val="20"/>
                <w:szCs w:val="20"/>
                <w:lang w:val="kk-KZ"/>
              </w:rPr>
              <w:t>3.</w:t>
            </w:r>
            <w:r w:rsidR="006D2320">
              <w:rPr>
                <w:rFonts w:ascii="Times New Roman" w:hAnsi="Times New Roman"/>
                <w:sz w:val="20"/>
                <w:szCs w:val="20"/>
                <w:lang w:val="kk-KZ"/>
              </w:rPr>
              <w:t>9</w:t>
            </w:r>
            <w:r w:rsidRPr="009C3E16">
              <w:rPr>
                <w:rFonts w:ascii="Times New Roman" w:hAnsi="Times New Roman"/>
                <w:sz w:val="20"/>
                <w:szCs w:val="20"/>
                <w:lang w:val="kk-KZ"/>
              </w:rPr>
              <w:t>.2.</w:t>
            </w:r>
            <w:r w:rsidRPr="009C3E16">
              <w:rPr>
                <w:rFonts w:ascii="Times New Roman" w:hAnsi="Times New Roman"/>
                <w:sz w:val="20"/>
                <w:lang w:val="kk-KZ"/>
              </w:rPr>
              <w:t xml:space="preserve"> Тапсырыс беруші өнеркәсіптік және өрт қауіпсіздігі талаптарына жауап беретін жарамды күйдегі, сондай-ақ Қазақстан Республикасында қауіпті жүктерді тасымалдау жөніндегі талаптарға сәйкес келетін автоцистерналардың уақтылы берілуін қамтамасыз етуге міндетті. Орындаушы, егер жөнелтуге берілген автоцистерналар Қазақстан Республикасының қолданыстағы заңнамасының талаптарына жауап бермеген не жарамсыз күйде болған жағдайда, сондай-ақ автоцистерналарға тиісті құжаттама болмаған жағдайда, Тапсырыс берушіге мұнай өнімдерін жөнелтуден бас тартуға құқылы. Жөнелтуге жарамсыз күйдегі және Қазақстан Республикасында қауіпті жүктерді тасымалдау жөніндегі талаптарға сәйкес келмейтін автоцистерналарды бергеннен туындаған залалдар үшін Тапсырыс беруші жауапты болады.</w:t>
            </w:r>
          </w:p>
          <w:p w14:paraId="0A659DE5" w14:textId="6D301C48" w:rsidR="007739FB" w:rsidRPr="009C3E16" w:rsidRDefault="007739FB" w:rsidP="007739FB">
            <w:pPr>
              <w:pStyle w:val="af0"/>
              <w:ind w:left="176" w:hanging="176"/>
              <w:jc w:val="both"/>
              <w:rPr>
                <w:rFonts w:ascii="Times New Roman" w:hAnsi="Times New Roman"/>
                <w:sz w:val="20"/>
                <w:lang w:val="kk-KZ"/>
              </w:rPr>
            </w:pPr>
            <w:r w:rsidRPr="009C3E16">
              <w:rPr>
                <w:rFonts w:ascii="Times New Roman" w:hAnsi="Times New Roman"/>
                <w:sz w:val="20"/>
                <w:szCs w:val="20"/>
                <w:lang w:val="kk-KZ"/>
              </w:rPr>
              <w:t>3.</w:t>
            </w:r>
            <w:r w:rsidR="001900DF">
              <w:rPr>
                <w:rFonts w:ascii="Times New Roman" w:hAnsi="Times New Roman"/>
                <w:sz w:val="20"/>
                <w:szCs w:val="20"/>
                <w:lang w:val="kk-KZ"/>
              </w:rPr>
              <w:t>9</w:t>
            </w:r>
            <w:r w:rsidRPr="009C3E16">
              <w:rPr>
                <w:rFonts w:ascii="Times New Roman" w:hAnsi="Times New Roman"/>
                <w:sz w:val="20"/>
                <w:szCs w:val="20"/>
                <w:lang w:val="kk-KZ"/>
              </w:rPr>
              <w:t xml:space="preserve">.3. </w:t>
            </w:r>
            <w:r w:rsidRPr="009C3E16">
              <w:rPr>
                <w:rFonts w:ascii="Times New Roman" w:hAnsi="Times New Roman"/>
                <w:sz w:val="20"/>
                <w:lang w:val="kk-KZ"/>
              </w:rPr>
              <w:t>Тапсырыс беруші жүргізушінің Қысыммен жұмыс істейтін жабдықтарды пайдалану кезінде өнеркәсіптік қауіпсіздікті қамтамасыз ету қағидаларының, Өрт қауіпсіздігі қағидаларының, «Өрт қауіпсіздігіне қойылатын жалпы талаптар» техникалық регламентінің талаптарын, сондай-ақ Қазақстан Республикасында қауіпсіздік техникасы, еңбекті және қоршаған ортаны қорғау саласында қолданылатын өзге де нормативтік-құқықтық актілердің талаптарын сақтауын қамтамасыз етуге міндетті. Тапсырыс беруші өз күшімен және өз есебінен мұнай өнімдерін жөнелтуге автоцистерналардың әзірлігіне техникалық қадағалау жүргізуге және олардың Қысыммен жұмыс істейтін жабдықтарды пайдалану кезінде өнеркәсіптік қауіпсіздікті қамтамасыз ету қағидаларының, Автомобиль көлігімен қауіпті жүктерді тасымалдау қағидаларының, Автоцистерналарды/жартылай тіркеме-цистерналарды пайдалану жөніндегі нұсқаулықтың, Өрт қауіпсіздігі қағидаларының, «Өрт қауіпсіздігіне қойылатын жалпы талаптар» техникалық регламентінің талаптарына, сондай-ақ Қазақстан Республикасында қауіпсіздік техникасы, еңбекті және қоршаған ортаны қорғау саласында қолданылатын өзге де нормативтік-құқықтық актілердің талаптарына сәйкестігін қамтамасыз етуге міндетті.</w:t>
            </w:r>
          </w:p>
          <w:p w14:paraId="7767203F" w14:textId="1A31F70E" w:rsidR="007739FB" w:rsidRPr="009C3E16" w:rsidRDefault="007739FB" w:rsidP="007739FB">
            <w:pPr>
              <w:pStyle w:val="af0"/>
              <w:ind w:left="176" w:hanging="176"/>
              <w:jc w:val="both"/>
              <w:rPr>
                <w:rFonts w:ascii="Times New Roman" w:hAnsi="Times New Roman"/>
                <w:sz w:val="20"/>
                <w:lang w:val="kk-KZ"/>
              </w:rPr>
            </w:pPr>
            <w:r w:rsidRPr="009C3E16">
              <w:rPr>
                <w:rFonts w:ascii="Times New Roman" w:hAnsi="Times New Roman"/>
                <w:sz w:val="20"/>
                <w:lang w:val="kk-KZ"/>
              </w:rPr>
              <w:t>3.</w:t>
            </w:r>
            <w:r w:rsidR="001900DF">
              <w:rPr>
                <w:rFonts w:ascii="Times New Roman" w:hAnsi="Times New Roman"/>
                <w:sz w:val="20"/>
                <w:lang w:val="kk-KZ"/>
              </w:rPr>
              <w:t>9</w:t>
            </w:r>
            <w:r w:rsidRPr="009C3E16">
              <w:rPr>
                <w:rFonts w:ascii="Times New Roman" w:hAnsi="Times New Roman"/>
                <w:sz w:val="20"/>
                <w:lang w:val="kk-KZ"/>
              </w:rPr>
              <w:t xml:space="preserve">.4.Тапсырыс беруші мемлекеттік органдар салған айыппұлдарды, өсімпұлдарды, сот талаптарын, үшінші тұлғалардың талаптарын қоса алғанда, мұнай өнімдерін автоцистерналармен жөнелту және тасымалдау кезінде Қазақстан Республикасының көлік, табиғат қорғау заңнамасын, Қазақстан Республикасының өнеркәсіптік және өрт қауіпсіздігі, еңбекті қорғау, қауіпті өндірістік объектілер саласындағы заңнамасын бұзуға жол бергені үшін жауапты болады. Тапсырыс беруші мұнай өнімдерін өздігінен алып кету арқылы жөнелту кезінде туындаған Орындаушының мүлкіне зиян келтіргені үшін жауапты болады. </w:t>
            </w:r>
          </w:p>
          <w:p w14:paraId="4A4D0AB8" w14:textId="61577A5A" w:rsidR="00E81F80" w:rsidRPr="009C3E16" w:rsidRDefault="003A6716" w:rsidP="00E81F80">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w:t>
            </w:r>
            <w:r w:rsidR="001900DF">
              <w:rPr>
                <w:rFonts w:ascii="Times New Roman" w:hAnsi="Times New Roman"/>
                <w:sz w:val="20"/>
                <w:szCs w:val="20"/>
                <w:lang w:val="kk-KZ"/>
              </w:rPr>
              <w:t>9</w:t>
            </w:r>
            <w:r w:rsidRPr="009C3E16">
              <w:rPr>
                <w:rFonts w:ascii="Times New Roman" w:hAnsi="Times New Roman"/>
                <w:sz w:val="20"/>
                <w:szCs w:val="20"/>
                <w:lang w:val="kk-KZ"/>
              </w:rPr>
              <w:t>.5. Тапсырыс беруші барлық ережелерді сақтауға және тексеру актісінде көрсетілген Орындаушының барлық талаптарына жауап беретін көлік құралын (автоотын құюшы) беруге міндеттенеді:</w:t>
            </w:r>
          </w:p>
          <w:p w14:paraId="08A11C2C"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автокөлік құралына тіркеу құжаттары</w:t>
            </w:r>
            <w:r w:rsidR="00E81F80" w:rsidRPr="009C3E16">
              <w:rPr>
                <w:rFonts w:ascii="Times New Roman" w:hAnsi="Times New Roman"/>
                <w:sz w:val="20"/>
                <w:szCs w:val="20"/>
                <w:lang w:val="kk-KZ"/>
              </w:rPr>
              <w:t>;</w:t>
            </w:r>
          </w:p>
          <w:p w14:paraId="27C289F8"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көлік құралында қауіпті жүкті тасымалдаудың қажетті белгілерінің болуы;</w:t>
            </w:r>
          </w:p>
          <w:p w14:paraId="6D33BB98"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алдыңғы әйнектің тұтастығы;</w:t>
            </w:r>
          </w:p>
          <w:p w14:paraId="74B0A183"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алдыңғы және артқы фаралардың жарамдылығы;</w:t>
            </w:r>
          </w:p>
          <w:p w14:paraId="373122FD"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жүргізуші және жолаушы орындықтарының қауіпсіздік белдіктерінің жарамдылығы мен тұтастығы;</w:t>
            </w:r>
          </w:p>
          <w:p w14:paraId="73181C3F"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көлік құралында өзекті ішіндегілері бар жиынтықталған алғашқы көмек қобдишасының болуы;</w:t>
            </w:r>
          </w:p>
          <w:p w14:paraId="7F00A301"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көлік құралындағы нормалар мен талаптарға сәйкес жарамды тасымалданатын өрт сөндіргіштердің (кемінде екі КӨС-5; кемінде бір КӨС-2) болуы;</w:t>
            </w:r>
          </w:p>
          <w:p w14:paraId="567A62F6"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көлік құралында екі авариялық белгінің болуы;</w:t>
            </w:r>
          </w:p>
          <w:p w14:paraId="30334C1D"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қызғылт сары түсті жыпылықтайтын немесе тұрақты шамдары бар автономды қоректендіру фонарінің болуы және жарамдылығы (2 дана);</w:t>
            </w:r>
          </w:p>
          <w:p w14:paraId="3AFBB8B8"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ұшқынға қауіпсіз қасиеттері бар отқа төзімді материалдан жасалған қысқа тұтқасы бар күректің болуы;</w:t>
            </w:r>
          </w:p>
          <w:p w14:paraId="65EA4FEC"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өртті сөндіруге арналған құммен қордың болуы;</w:t>
            </w:r>
          </w:p>
          <w:p w14:paraId="6908EBD8"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кошманың болуы (өртке қарсы кенеп);</w:t>
            </w:r>
          </w:p>
          <w:p w14:paraId="164CB8E1"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сынаудың өзекті хаттамасы бар жарамды жерге тұйықтау жүйесінің (зауытта дайындалған) болуы;</w:t>
            </w:r>
          </w:p>
          <w:p w14:paraId="185D4970"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сөндіргіште ұшқын сөндіргіштің болуы және жарамдылығы;</w:t>
            </w:r>
          </w:p>
          <w:p w14:paraId="4DD6FBEB"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ЖЖМ ағызылуын болдырмай, клапандары бар қораптың таза жай-күйін қамтамасыз ету;</w:t>
            </w:r>
          </w:p>
          <w:p w14:paraId="4B8B42FB" w14:textId="77777777" w:rsidR="00E81F80" w:rsidRPr="009C3E16" w:rsidRDefault="00E81F80"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0</w:t>
            </w:r>
            <w:r w:rsidR="003A6716" w:rsidRPr="009C3E16">
              <w:rPr>
                <w:rFonts w:ascii="Times New Roman" w:hAnsi="Times New Roman"/>
                <w:sz w:val="20"/>
                <w:szCs w:val="20"/>
                <w:lang w:val="kk-KZ"/>
              </w:rPr>
              <w:t xml:space="preserve">18/2011 КО ТР стандарттары бойынша </w:t>
            </w:r>
            <w:r w:rsidR="00BE2097" w:rsidRPr="009C3E16">
              <w:rPr>
                <w:rFonts w:ascii="Times New Roman" w:hAnsi="Times New Roman"/>
                <w:sz w:val="20"/>
                <w:szCs w:val="20"/>
                <w:lang w:val="kk-KZ"/>
              </w:rPr>
              <w:t xml:space="preserve"> тегершіктердің</w:t>
            </w:r>
            <w:r w:rsidR="003A6716" w:rsidRPr="009C3E16">
              <w:rPr>
                <w:rFonts w:ascii="Times New Roman" w:hAnsi="Times New Roman"/>
                <w:sz w:val="20"/>
                <w:szCs w:val="20"/>
                <w:lang w:val="kk-KZ"/>
              </w:rPr>
              <w:t xml:space="preserve"> сәйкестігі;</w:t>
            </w:r>
          </w:p>
          <w:p w14:paraId="38958481"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өлшемдері доңғалақтардың диаметріне сәйкес келетін кем дегенде екі домалауға қарсы тіректердің болуы;</w:t>
            </w:r>
          </w:p>
          <w:p w14:paraId="5B09233A"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кері жүріс сигналдың болуы;</w:t>
            </w:r>
          </w:p>
          <w:p w14:paraId="08994429"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арнайы құрастырмалы контейнердің болуы;</w:t>
            </w:r>
          </w:p>
          <w:p w14:paraId="7AD8956F"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тасымалданатын қауіпті жүктерді бейтараптандыру құралдарының болуы;</w:t>
            </w:r>
          </w:p>
          <w:p w14:paraId="61E9BA89"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көз жууға арналған құралдардың болуы;</w:t>
            </w:r>
          </w:p>
          <w:p w14:paraId="5EA5F34F"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авариялық респиратордың болуы (минифильтр) (ТАОЖҚҚ);</w:t>
            </w:r>
          </w:p>
          <w:p w14:paraId="1F73F9DD"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жеке қорғану құралдарының (ЖҚҚ) болуы;</w:t>
            </w:r>
          </w:p>
          <w:p w14:paraId="3F4556CC"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ашық түсті киімнің болуы (шағылыстыратын көкірекше);</w:t>
            </w:r>
          </w:p>
          <w:p w14:paraId="621F9CD6" w14:textId="77777777" w:rsidR="00E81F80"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техникалық тексеру талоны және сақта</w:t>
            </w:r>
            <w:r w:rsidR="00E81F80" w:rsidRPr="009C3E16">
              <w:rPr>
                <w:rFonts w:ascii="Times New Roman" w:hAnsi="Times New Roman"/>
                <w:sz w:val="20"/>
                <w:szCs w:val="20"/>
                <w:lang w:val="kk-KZ"/>
              </w:rPr>
              <w:t>ндыру полисі көшірмесінің болуы</w:t>
            </w:r>
          </w:p>
          <w:p w14:paraId="71D09794" w14:textId="77777777" w:rsidR="003A6716" w:rsidRPr="009C3E16" w:rsidRDefault="003A6716" w:rsidP="00E81F80">
            <w:pPr>
              <w:pStyle w:val="af0"/>
              <w:numPr>
                <w:ilvl w:val="0"/>
                <w:numId w:val="45"/>
              </w:numPr>
              <w:ind w:left="469"/>
              <w:jc w:val="both"/>
              <w:rPr>
                <w:rFonts w:ascii="Times New Roman" w:hAnsi="Times New Roman"/>
                <w:sz w:val="20"/>
                <w:szCs w:val="20"/>
                <w:lang w:val="kk-KZ"/>
              </w:rPr>
            </w:pPr>
            <w:r w:rsidRPr="009C3E16">
              <w:rPr>
                <w:rFonts w:ascii="Times New Roman" w:hAnsi="Times New Roman"/>
                <w:sz w:val="20"/>
                <w:szCs w:val="20"/>
                <w:lang w:val="kk-KZ"/>
              </w:rPr>
              <w:t>жүргізушіде құжаттардың болуы: қауіпті өндірістік объектіде өнеркәсіптік қауіпсіздік саласындағы білімді тексеру жөніндегі куәлік, еңбек қауіпсіздігі және еңбекті қорғау (ЕҚжЕҚ), өрт-техникалық минимум (ӨТМ) бағдарламасы бойынша өрт қауіпсіздігі саласындағы білімді тексеру жөніндегі куәлік, ҚР жүргізуші куәлігі, ауысым алдындағы медициналық куәландырудың күнделікті нәтижелері бар парақ, қауіпті жүкті тасымалдауға жүргізушіге рұқсат беру туралы куәлік (ҚЖТР), жұмыс басталар алдында жүргізушіге арналған нұсқаулық, жүктерді тасымалдау маршруты көрсетілген жол парағы.</w:t>
            </w:r>
          </w:p>
          <w:p w14:paraId="6A5400CC" w14:textId="615024E8" w:rsidR="007739FB" w:rsidRPr="009C3E16" w:rsidRDefault="007739FB" w:rsidP="007739FB">
            <w:pPr>
              <w:pStyle w:val="af0"/>
              <w:ind w:left="176" w:hanging="176"/>
              <w:jc w:val="both"/>
              <w:rPr>
                <w:rStyle w:val="jlqj4b"/>
                <w:rFonts w:ascii="Times New Roman" w:hAnsi="Times New Roman"/>
                <w:sz w:val="20"/>
                <w:szCs w:val="20"/>
                <w:lang w:val="kk-KZ"/>
              </w:rPr>
            </w:pPr>
            <w:r w:rsidRPr="009C3E16">
              <w:rPr>
                <w:rFonts w:ascii="Times New Roman" w:hAnsi="Times New Roman"/>
                <w:sz w:val="20"/>
                <w:szCs w:val="20"/>
                <w:lang w:val="kk-KZ"/>
              </w:rPr>
              <w:t>3.</w:t>
            </w:r>
            <w:r w:rsidR="001900DF">
              <w:rPr>
                <w:rFonts w:ascii="Times New Roman" w:hAnsi="Times New Roman"/>
                <w:sz w:val="20"/>
                <w:szCs w:val="20"/>
                <w:lang w:val="kk-KZ"/>
              </w:rPr>
              <w:t>10</w:t>
            </w:r>
            <w:r w:rsidRPr="009C3E16">
              <w:rPr>
                <w:rFonts w:ascii="Times New Roman" w:hAnsi="Times New Roman"/>
                <w:sz w:val="20"/>
                <w:szCs w:val="20"/>
                <w:lang w:val="kk-KZ"/>
              </w:rPr>
              <w:t xml:space="preserve">. </w:t>
            </w:r>
            <w:r w:rsidRPr="009C3E16">
              <w:rPr>
                <w:rStyle w:val="jlqj4b"/>
                <w:rFonts w:ascii="Times New Roman" w:hAnsi="Times New Roman"/>
                <w:sz w:val="20"/>
                <w:szCs w:val="20"/>
                <w:lang w:val="kk-KZ"/>
              </w:rPr>
              <w:t xml:space="preserve">Тапсырыс беруші Қазақстан Республикасының қолданыстағы заңнамасына сәйкес ҚР Қаржы министрлігі Мемлекеттік кірістер комитетінің ақпараттық жүйесінде Тапсырыс берушіге жөнелтілген мұнай өнімдерінің көлеміне Орындаушы ресімдеген </w:t>
            </w:r>
            <w:r w:rsidR="00BF3BF3" w:rsidRPr="009C3E16">
              <w:rPr>
                <w:rStyle w:val="jlqj4b"/>
                <w:rFonts w:ascii="Times New Roman" w:hAnsi="Times New Roman"/>
                <w:sz w:val="20"/>
                <w:szCs w:val="20"/>
                <w:lang w:val="kk-KZ"/>
              </w:rPr>
              <w:t>ТІЖ-ты</w:t>
            </w:r>
            <w:r w:rsidRPr="009C3E16">
              <w:rPr>
                <w:rStyle w:val="jlqj4b"/>
                <w:rFonts w:ascii="Times New Roman" w:hAnsi="Times New Roman"/>
                <w:sz w:val="20"/>
                <w:szCs w:val="20"/>
                <w:lang w:val="kk-KZ"/>
              </w:rPr>
              <w:t xml:space="preserve"> уақтылы растайды.</w:t>
            </w:r>
          </w:p>
          <w:p w14:paraId="33AF9203" w14:textId="77777777" w:rsidR="007739FB" w:rsidRPr="009C3E16" w:rsidRDefault="007739FB" w:rsidP="007739FB">
            <w:pPr>
              <w:pStyle w:val="af0"/>
              <w:ind w:left="176" w:hanging="176"/>
              <w:jc w:val="both"/>
              <w:rPr>
                <w:rStyle w:val="jlqj4b"/>
                <w:rFonts w:ascii="Times New Roman" w:hAnsi="Times New Roman"/>
                <w:sz w:val="20"/>
                <w:szCs w:val="20"/>
                <w:lang w:val="kk-KZ"/>
              </w:rPr>
            </w:pPr>
            <w:r w:rsidRPr="009C3E16">
              <w:rPr>
                <w:rStyle w:val="jlqj4b"/>
                <w:rFonts w:ascii="Times New Roman" w:hAnsi="Times New Roman"/>
                <w:sz w:val="20"/>
                <w:szCs w:val="20"/>
                <w:lang w:val="kk-KZ"/>
              </w:rPr>
              <w:t xml:space="preserve">   Тұтынушыға мұнай өнімдерін беру үшін Тапсырыс беруші Қазақстан Республикасының қолданыстағы заңнамасына сәйкес мұнай өнімдерінің жекелеген түрлерінің айналымын бақылауға арналған және мұнай өнімдерін босату жөніндегі операцияларды ресімдеу үшін қажетті ТІЖ дербес ресімдейді.</w:t>
            </w:r>
          </w:p>
          <w:p w14:paraId="71815940" w14:textId="5A1566B5"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w:t>
            </w:r>
            <w:r w:rsidR="00311397">
              <w:rPr>
                <w:rFonts w:ascii="Times New Roman" w:hAnsi="Times New Roman"/>
                <w:sz w:val="20"/>
                <w:szCs w:val="20"/>
                <w:lang w:val="kk-KZ"/>
              </w:rPr>
              <w:t>1</w:t>
            </w:r>
            <w:r w:rsidRPr="009C3E16">
              <w:rPr>
                <w:rFonts w:ascii="Times New Roman" w:hAnsi="Times New Roman"/>
                <w:sz w:val="20"/>
                <w:szCs w:val="20"/>
                <w:lang w:val="kk-KZ"/>
              </w:rPr>
              <w:t xml:space="preserve">.  Тапсырыс берушінің  дайын өнімдерін экспортқа тиеп жөнелтуі Қазақстан Республикасының заңнамасына сәйкес жүзеге асырылады. Мұнай өнімдерін тиеп жөнелтуге байланысты барлық шығындарды Тапсырыс беруші өтейді. Егер Орындаушы дайын өнімдерді тиеп жөнелтуге байланысты қандай да бір шығынға ұшыраған жағдайда оларды өңдеу қызметі құнының үстіне  Тапсырыс беруші өтейтін болады. </w:t>
            </w:r>
          </w:p>
          <w:p w14:paraId="0A49D621"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w:t>
            </w:r>
            <w:r w:rsidR="00FF5BD0" w:rsidRPr="009C3E16">
              <w:rPr>
                <w:rFonts w:ascii="Times New Roman" w:hAnsi="Times New Roman"/>
                <w:sz w:val="20"/>
                <w:szCs w:val="20"/>
                <w:lang w:val="kk-KZ"/>
              </w:rPr>
              <w:t>Орындаушы Тапсырыс берушінің мұнай өнімдерін тиеп-жөнелтуге арналған өтінімі бойынша оның өнімін (акциз ставкаларының 7-тармағына сәйкес бензинге (авиациялық бензинді қоспағанда), дизель отынына, газохолға, бензанолға, мұнай еріткішіне, жеңіл көмірсулар қоспасына және экологиялық отынға арналған (бұдан әрі – Қаулы)) Қаулы күшіне енген сәттен бастап акцизден босатуды қолдана отырып, экспортқа жөнелтуге келісті. Бұл ретте, Орындаушының осы жөнелтулер бойынша болуы мүмкін барлық салық тәуекелдері Тапсырыс берушінің есебінен толық өтеледі.</w:t>
            </w:r>
          </w:p>
          <w:p w14:paraId="4DA8566D"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Акцизден босатуды қолдана отырып, мұнай өнімдерін экспортқа жөнелту талаптарын орындау үшін Тапсырыс беруші белгіленген тәртіппен төленуге жататын акциз сомасынан кем емес сомадағы ақша қаражаты түріндегі алдын ала төлемді Орындаушының банктік шотына енгізеді. Кейіннен Тапсырыс берушінің Шарттың 4.7-тармағында көрсетілген құжаттарды ұсынуына қарай осы алдын ала төлем өзара есепке алынуға жатады. </w:t>
            </w:r>
          </w:p>
          <w:p w14:paraId="4E087468"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Мұнай өнімдерін тиеп-жөнелтуге арналған өтінім негізінде өндірілген мұнай өнімдерін Орындаушы Тапсырыс берушіге ҚР Салық кодексінің 475-бабы 2-тармағының жалпы негіздерінде талап ететілгендей акциз төлемей береді және босатылған салық сомасын көрсете отырып, 421.00 және 400.00 нысаны бойынша салық есептілігін ұсынады.</w:t>
            </w:r>
          </w:p>
          <w:p w14:paraId="35668755" w14:textId="4AA3D3B5"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w:t>
            </w:r>
            <w:r w:rsidR="00311397">
              <w:rPr>
                <w:rFonts w:ascii="Times New Roman" w:hAnsi="Times New Roman"/>
                <w:sz w:val="20"/>
                <w:szCs w:val="20"/>
                <w:lang w:val="kk-KZ"/>
              </w:rPr>
              <w:t>2</w:t>
            </w:r>
            <w:r w:rsidRPr="009C3E16">
              <w:rPr>
                <w:rFonts w:ascii="Times New Roman" w:hAnsi="Times New Roman"/>
                <w:sz w:val="20"/>
                <w:szCs w:val="20"/>
                <w:lang w:val="kk-KZ"/>
              </w:rPr>
              <w:t xml:space="preserve">. </w:t>
            </w:r>
            <w:r w:rsidRPr="009C3E16">
              <w:rPr>
                <w:rFonts w:ascii="Times New Roman" w:hAnsi="Times New Roman"/>
                <w:sz w:val="20"/>
                <w:lang w:val="kk-KZ"/>
              </w:rPr>
              <w:t>Орындаушының мұнай өнімдерін Тапсырыс берушіге беруі Орындаушының құю/тиеу эстакадаларында вагондарға немесе автоц</w:t>
            </w:r>
            <w:r w:rsidR="00311397">
              <w:rPr>
                <w:rFonts w:ascii="Times New Roman" w:hAnsi="Times New Roman"/>
                <w:sz w:val="20"/>
                <w:lang w:val="kk-KZ"/>
              </w:rPr>
              <w:t>истерналарға Шарттың осы бөлімінің</w:t>
            </w:r>
            <w:r w:rsidRPr="009C3E16">
              <w:rPr>
                <w:rFonts w:ascii="Times New Roman" w:hAnsi="Times New Roman"/>
                <w:sz w:val="20"/>
                <w:lang w:val="kk-KZ"/>
              </w:rPr>
              <w:t xml:space="preserve"> 3.13-тармағына сәйкес мөлшерде жүргізіледі</w:t>
            </w:r>
            <w:r w:rsidRPr="009C3E16">
              <w:rPr>
                <w:rFonts w:ascii="Times New Roman" w:hAnsi="Times New Roman"/>
                <w:sz w:val="20"/>
                <w:szCs w:val="20"/>
                <w:lang w:val="kk-KZ"/>
              </w:rPr>
              <w:t>.</w:t>
            </w:r>
          </w:p>
          <w:p w14:paraId="3962A1A5" w14:textId="5637E8FD"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w:t>
            </w:r>
            <w:r w:rsidR="00311397">
              <w:rPr>
                <w:rFonts w:ascii="Times New Roman" w:hAnsi="Times New Roman"/>
                <w:sz w:val="20"/>
                <w:szCs w:val="20"/>
                <w:lang w:val="kk-KZ"/>
              </w:rPr>
              <w:t>3</w:t>
            </w:r>
            <w:r w:rsidRPr="009C3E16">
              <w:rPr>
                <w:rFonts w:ascii="Times New Roman" w:hAnsi="Times New Roman"/>
                <w:sz w:val="20"/>
                <w:szCs w:val="20"/>
                <w:lang w:val="kk-KZ"/>
              </w:rPr>
              <w:t>. Орындаушыдан Тапсырыс берушіге мұнай өнімдерін және/қайта өндірілген өнімдерді  темір жол көлігімен шығару арқылы беру Тапсырыс берушінің және Орындаушының уәкілетті өкілдерінің, сондай-ақ Тапсырыс берушінің Жүк жөнелтушісінің өкілінің қатысуымен, мұнай өнімдерін немесе қайта өндірілген өнімдерді қабылдау-тапсыру үш жақты актісі жасала және қол қойыла отырып жүргізіледі. Мұнай өнімдерін беру кезінде Тапсырыс берушінің өкілі болмаған жағдайда, үш жақты қабылдау-тапсыру актісі Орындаушы Тапсырыс берушіге берген мұнай өнімдерінің көлемін даусыз растау болып табылады.</w:t>
            </w:r>
          </w:p>
          <w:p w14:paraId="17E001A6" w14:textId="15075E71"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w:t>
            </w:r>
            <w:r w:rsidR="00311397">
              <w:rPr>
                <w:rFonts w:ascii="Times New Roman" w:hAnsi="Times New Roman"/>
                <w:sz w:val="20"/>
                <w:szCs w:val="20"/>
                <w:lang w:val="kk-KZ"/>
              </w:rPr>
              <w:t>3</w:t>
            </w:r>
            <w:r w:rsidRPr="009C3E16">
              <w:rPr>
                <w:rFonts w:ascii="Times New Roman" w:hAnsi="Times New Roman"/>
                <w:sz w:val="20"/>
                <w:szCs w:val="20"/>
                <w:lang w:val="kk-KZ"/>
              </w:rPr>
              <w:t>.1.</w:t>
            </w:r>
            <w:r w:rsidRPr="009C3E16">
              <w:rPr>
                <w:rFonts w:ascii="Times New Roman" w:hAnsi="Times New Roman"/>
                <w:sz w:val="20"/>
                <w:lang w:val="kk-KZ"/>
              </w:rPr>
              <w:t xml:space="preserve"> Мұнай өнімдерін Орындаушыдан Тапсырыс берушіге автомобиль көлігімен әкету арқылы беру Тапсырыс беруші мен Орындаушының уәкілетті өкілдерінің қатысуымен, қабылдау-тапсыру актісін және тауар-көлік жүкқұжатын жасап, оған қол қоя отырып жүргізіледі. Қабылдау-тапсыру актісі Орындаушының Тапсырыс берушіге берген мұнай өнімдерінің санын даусыз растау болып табылады.</w:t>
            </w:r>
          </w:p>
          <w:p w14:paraId="07ABF475" w14:textId="73DA09C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w:t>
            </w:r>
            <w:r w:rsidR="00311397">
              <w:rPr>
                <w:rFonts w:ascii="Times New Roman" w:hAnsi="Times New Roman"/>
                <w:sz w:val="20"/>
                <w:szCs w:val="20"/>
                <w:lang w:val="kk-KZ"/>
              </w:rPr>
              <w:t>4</w:t>
            </w:r>
            <w:r w:rsidRPr="009C3E16">
              <w:rPr>
                <w:rFonts w:ascii="Times New Roman" w:hAnsi="Times New Roman"/>
                <w:sz w:val="20"/>
                <w:szCs w:val="20"/>
                <w:lang w:val="kk-KZ"/>
              </w:rPr>
              <w:t xml:space="preserve">. </w:t>
            </w:r>
            <w:r w:rsidRPr="009C3E16">
              <w:rPr>
                <w:rFonts w:ascii="Times New Roman" w:hAnsi="Times New Roman"/>
                <w:sz w:val="20"/>
                <w:szCs w:val="20"/>
                <w:lang w:val="kk-KZ"/>
              </w:rPr>
              <w:tab/>
              <w:t>Мұнай өнімдері мынадай жағдайда Тапсырыс беруші Орындаушыдан қабылдаған болып саналады:</w:t>
            </w:r>
          </w:p>
          <w:p w14:paraId="6ACDD3FD" w14:textId="77777777" w:rsidR="007739FB" w:rsidRPr="009C3E16" w:rsidRDefault="007739FB" w:rsidP="007739FB">
            <w:pPr>
              <w:pStyle w:val="af0"/>
              <w:numPr>
                <w:ilvl w:val="0"/>
                <w:numId w:val="11"/>
              </w:numPr>
              <w:ind w:left="601"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көлемі бойынша – мұнай өнімдерін қабылдау-беру актілерінде көрсетілген көлемге сәйкес;</w:t>
            </w:r>
          </w:p>
          <w:p w14:paraId="754A868B" w14:textId="5E00548E" w:rsidR="007739FB" w:rsidRPr="009C3E16" w:rsidRDefault="007739FB" w:rsidP="007739FB">
            <w:pPr>
              <w:pStyle w:val="af0"/>
              <w:numPr>
                <w:ilvl w:val="0"/>
                <w:numId w:val="11"/>
              </w:numPr>
              <w:ind w:left="601"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сапасы бойынша – сапа паспортына сәйкес.   </w:t>
            </w:r>
          </w:p>
          <w:p w14:paraId="47188997" w14:textId="43CB28F0"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3.1</w:t>
            </w:r>
            <w:r w:rsidR="00311397">
              <w:rPr>
                <w:rFonts w:ascii="Times New Roman" w:hAnsi="Times New Roman"/>
                <w:sz w:val="20"/>
                <w:szCs w:val="20"/>
                <w:lang w:val="kk-KZ"/>
              </w:rPr>
              <w:t>5</w:t>
            </w:r>
            <w:r w:rsidRPr="009C3E16">
              <w:rPr>
                <w:rFonts w:ascii="Times New Roman" w:hAnsi="Times New Roman"/>
                <w:sz w:val="20"/>
                <w:szCs w:val="20"/>
                <w:lang w:val="kk-KZ"/>
              </w:rPr>
              <w:t>. Мұнай өнімдерінің қозғалысын реттеу, жөнелтуді бақылау және ТІЖ-ны тиісінше ресімдеу мақсатында мұнай өнімдерін жөнелтуге өтінімдер беру кезінде, сондай-ақ мұнай өнімдерін үшінші тұлғаға беруге хат беру кезінде Тапсырыс беруші, оның ішінде Зауыттың «резервуарындағы өнім» шарттарында оған берілген көлемді көрсетуге міндетті.</w:t>
            </w:r>
          </w:p>
          <w:p w14:paraId="136352E1" w14:textId="3B5FEA8C" w:rsidR="007739FB" w:rsidRDefault="007739FB" w:rsidP="007739FB">
            <w:pPr>
              <w:pStyle w:val="af0"/>
              <w:ind w:left="176" w:hanging="176"/>
              <w:jc w:val="both"/>
              <w:rPr>
                <w:rFonts w:ascii="Times New Roman" w:hAnsi="Times New Roman"/>
                <w:color w:val="000000"/>
                <w:sz w:val="20"/>
                <w:szCs w:val="20"/>
                <w:lang w:val="kk-KZ" w:eastAsia="en-US"/>
              </w:rPr>
            </w:pPr>
            <w:r w:rsidRPr="009C3E16">
              <w:rPr>
                <w:rFonts w:ascii="Times New Roman" w:hAnsi="Times New Roman"/>
                <w:sz w:val="20"/>
                <w:szCs w:val="20"/>
                <w:lang w:val="kk-KZ" w:eastAsia="en-US"/>
              </w:rPr>
              <w:t>3.1</w:t>
            </w:r>
            <w:r w:rsidR="00311397">
              <w:rPr>
                <w:rFonts w:ascii="Times New Roman" w:hAnsi="Times New Roman"/>
                <w:sz w:val="20"/>
                <w:szCs w:val="20"/>
                <w:lang w:val="kk-KZ" w:eastAsia="en-US"/>
              </w:rPr>
              <w:t>6</w:t>
            </w:r>
            <w:r w:rsidRPr="009C3E16">
              <w:rPr>
                <w:rFonts w:ascii="Times New Roman" w:hAnsi="Times New Roman"/>
                <w:sz w:val="20"/>
                <w:szCs w:val="20"/>
                <w:lang w:val="kk-KZ" w:eastAsia="en-US"/>
              </w:rPr>
              <w:t xml:space="preserve">. </w:t>
            </w:r>
            <w:r w:rsidRPr="009C3E16">
              <w:rPr>
                <w:rFonts w:ascii="Times New Roman" w:hAnsi="Times New Roman"/>
                <w:color w:val="000000"/>
                <w:sz w:val="20"/>
                <w:szCs w:val="20"/>
                <w:lang w:val="kk-KZ" w:eastAsia="en-US"/>
              </w:rPr>
              <w:t>Қазақстан Республикасының ішкі қажеттіліктерін қамтамасыз ету және Қазақстан Республикасының 2012 жылғы 09 қаңтардағы «Газ және газбен жабдықтау туралы» № 532-IV Заңының талаптарын орындау мақсатында, Тапсырыс беруші және Орындаушы Қазақстан Республикасы Энергетика министрі бекіткен 2014 жылғы 22 қазандағы ҚР ішкі нарығына сұйытылған мұнай газын беру жоспарын қалыптастырудың № 68 қағидасын сақтауға міндеттенеді.</w:t>
            </w:r>
          </w:p>
          <w:p w14:paraId="69B5D2F3" w14:textId="157DC1F8" w:rsidR="000B2574" w:rsidRPr="009C3E16" w:rsidRDefault="00020E32" w:rsidP="007739FB">
            <w:pPr>
              <w:pStyle w:val="af0"/>
              <w:ind w:left="176" w:hanging="176"/>
              <w:jc w:val="both"/>
              <w:rPr>
                <w:rFonts w:ascii="Times New Roman" w:hAnsi="Times New Roman"/>
                <w:color w:val="000000"/>
                <w:sz w:val="20"/>
                <w:szCs w:val="20"/>
                <w:lang w:val="kk-KZ" w:eastAsia="en-US"/>
              </w:rPr>
            </w:pPr>
            <w:r>
              <w:rPr>
                <w:rFonts w:ascii="Times New Roman" w:hAnsi="Times New Roman"/>
                <w:color w:val="000000"/>
                <w:sz w:val="20"/>
                <w:szCs w:val="20"/>
                <w:lang w:val="kk-KZ" w:eastAsia="en-US"/>
              </w:rPr>
              <w:t xml:space="preserve">3.17. </w:t>
            </w:r>
            <w:r w:rsidR="000B2574" w:rsidRPr="000B2574">
              <w:rPr>
                <w:rFonts w:ascii="Times New Roman" w:hAnsi="Times New Roman"/>
                <w:color w:val="000000"/>
                <w:sz w:val="20"/>
                <w:szCs w:val="20"/>
                <w:lang w:val="kk-KZ" w:eastAsia="en-US"/>
              </w:rPr>
              <w:t>Орындаушы ҚР Инвестициялар және даму министрінің 2014 жылғы 30 желтоқсандағы № 342, бұйрығымен бекітілген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қағидаларының талаптарын</w:t>
            </w:r>
            <w:r w:rsidR="006C46A5">
              <w:rPr>
                <w:rFonts w:ascii="Times New Roman" w:hAnsi="Times New Roman"/>
                <w:color w:val="000000"/>
                <w:sz w:val="20"/>
                <w:szCs w:val="20"/>
                <w:lang w:val="kk-KZ" w:eastAsia="en-US"/>
              </w:rPr>
              <w:t>,</w:t>
            </w:r>
            <w:r w:rsidR="006C46A5" w:rsidRPr="000B2574">
              <w:rPr>
                <w:rFonts w:ascii="Times New Roman" w:hAnsi="Times New Roman"/>
                <w:color w:val="000000"/>
                <w:sz w:val="20"/>
                <w:szCs w:val="20"/>
                <w:lang w:val="kk-KZ" w:eastAsia="en-US"/>
              </w:rPr>
              <w:t xml:space="preserve"> </w:t>
            </w:r>
            <w:r w:rsidR="006C46A5">
              <w:rPr>
                <w:rFonts w:ascii="Times New Roman" w:hAnsi="Times New Roman"/>
                <w:color w:val="000000"/>
                <w:sz w:val="20"/>
                <w:szCs w:val="20"/>
                <w:lang w:val="kk-KZ" w:eastAsia="en-US"/>
              </w:rPr>
              <w:t>«Т</w:t>
            </w:r>
            <w:r w:rsidR="006C46A5" w:rsidRPr="000B2574">
              <w:rPr>
                <w:rFonts w:ascii="Times New Roman" w:hAnsi="Times New Roman"/>
                <w:color w:val="000000"/>
                <w:sz w:val="20"/>
                <w:szCs w:val="20"/>
                <w:lang w:val="kk-KZ" w:eastAsia="en-US"/>
              </w:rPr>
              <w:t xml:space="preserve">аңбалау, </w:t>
            </w:r>
            <w:r w:rsidR="006C46A5">
              <w:rPr>
                <w:rFonts w:ascii="Times New Roman" w:hAnsi="Times New Roman"/>
                <w:color w:val="000000"/>
                <w:sz w:val="20"/>
                <w:szCs w:val="20"/>
                <w:lang w:val="kk-KZ" w:eastAsia="en-US"/>
              </w:rPr>
              <w:t>б</w:t>
            </w:r>
            <w:r w:rsidR="006C46A5" w:rsidRPr="000B2574">
              <w:rPr>
                <w:rFonts w:ascii="Times New Roman" w:hAnsi="Times New Roman"/>
                <w:color w:val="000000"/>
                <w:sz w:val="20"/>
                <w:szCs w:val="20"/>
                <w:lang w:val="kk-KZ" w:eastAsia="en-US"/>
              </w:rPr>
              <w:t>уып-түю, тасымалдау және сақтау</w:t>
            </w:r>
            <w:r w:rsidR="006C46A5">
              <w:rPr>
                <w:rFonts w:ascii="Times New Roman" w:hAnsi="Times New Roman"/>
                <w:color w:val="000000"/>
                <w:sz w:val="20"/>
                <w:szCs w:val="20"/>
                <w:lang w:val="kk-KZ" w:eastAsia="en-US"/>
              </w:rPr>
              <w:t xml:space="preserve">» </w:t>
            </w:r>
            <w:r w:rsidR="006C46A5" w:rsidRPr="000B2574">
              <w:rPr>
                <w:rFonts w:ascii="Times New Roman" w:hAnsi="Times New Roman"/>
                <w:color w:val="000000"/>
                <w:sz w:val="20"/>
                <w:szCs w:val="20"/>
                <w:lang w:val="kk-KZ" w:eastAsia="en-US"/>
              </w:rPr>
              <w:t>1510-2022</w:t>
            </w:r>
            <w:r w:rsidR="006C46A5">
              <w:rPr>
                <w:rFonts w:ascii="Times New Roman" w:hAnsi="Times New Roman"/>
                <w:color w:val="000000"/>
                <w:sz w:val="20"/>
                <w:szCs w:val="20"/>
                <w:lang w:val="kk-KZ" w:eastAsia="en-US"/>
              </w:rPr>
              <w:t xml:space="preserve"> МЕМСТ-ын, «</w:t>
            </w:r>
            <w:r w:rsidR="006C46A5" w:rsidRPr="000B2574">
              <w:rPr>
                <w:rFonts w:ascii="Times New Roman" w:hAnsi="Times New Roman"/>
                <w:color w:val="000000"/>
                <w:sz w:val="20"/>
                <w:szCs w:val="20"/>
                <w:lang w:val="kk-KZ" w:eastAsia="en-US"/>
              </w:rPr>
              <w:t>Өрт қауіпсіздігіне қойылатын жалпы талаптар</w:t>
            </w:r>
            <w:r w:rsidR="006C46A5">
              <w:rPr>
                <w:rFonts w:ascii="Times New Roman" w:hAnsi="Times New Roman"/>
                <w:color w:val="000000"/>
                <w:sz w:val="20"/>
                <w:szCs w:val="20"/>
                <w:lang w:val="kk-KZ" w:eastAsia="en-US"/>
              </w:rPr>
              <w:t>»</w:t>
            </w:r>
            <w:r w:rsidR="006C46A5" w:rsidRPr="000B2574">
              <w:rPr>
                <w:rFonts w:ascii="Times New Roman" w:hAnsi="Times New Roman"/>
                <w:color w:val="000000"/>
                <w:sz w:val="20"/>
                <w:szCs w:val="20"/>
                <w:lang w:val="kk-KZ" w:eastAsia="en-US"/>
              </w:rPr>
              <w:t xml:space="preserve"> техникалық регламентін, сондай-ақ Қазақстан Республикасында қауіпсіздік техникасы, еңбекті және қоршаған ортаны қорғау саласында мұнай өнімдерін өндіру, құю және төгу, тиеу және таңбалау, тасымалдау және сақтау, төг</w:t>
            </w:r>
            <w:r w:rsidR="00CC0104">
              <w:rPr>
                <w:rFonts w:ascii="Times New Roman" w:hAnsi="Times New Roman"/>
                <w:color w:val="000000"/>
                <w:sz w:val="20"/>
                <w:szCs w:val="20"/>
                <w:lang w:val="kk-KZ" w:eastAsia="en-US"/>
              </w:rPr>
              <w:t>у-құю және автоқұю эстакадаларын</w:t>
            </w:r>
            <w:r w:rsidR="006C46A5" w:rsidRPr="000B2574">
              <w:rPr>
                <w:rFonts w:ascii="Times New Roman" w:hAnsi="Times New Roman"/>
                <w:color w:val="000000"/>
                <w:sz w:val="20"/>
                <w:szCs w:val="20"/>
                <w:lang w:val="kk-KZ" w:eastAsia="en-US"/>
              </w:rPr>
              <w:t xml:space="preserve"> пайдалану бөлігінде қолданылатын өзге де нормативтік-құқықтық актілердің талаптарын </w:t>
            </w:r>
            <w:r w:rsidR="000B2574" w:rsidRPr="000B2574">
              <w:rPr>
                <w:rFonts w:ascii="Times New Roman" w:hAnsi="Times New Roman"/>
                <w:color w:val="000000"/>
                <w:sz w:val="20"/>
                <w:szCs w:val="20"/>
                <w:lang w:val="kk-KZ" w:eastAsia="en-US"/>
              </w:rPr>
              <w:t xml:space="preserve">сақтауды қамтамасыз етуге міндетті. </w:t>
            </w:r>
            <w:r w:rsidR="006C46A5">
              <w:rPr>
                <w:rFonts w:ascii="Times New Roman" w:hAnsi="Times New Roman"/>
                <w:color w:val="000000"/>
                <w:sz w:val="20"/>
                <w:szCs w:val="20"/>
                <w:lang w:val="kk-KZ" w:eastAsia="en-US"/>
              </w:rPr>
              <w:t xml:space="preserve"> </w:t>
            </w:r>
          </w:p>
          <w:p w14:paraId="1AFFDDA5" w14:textId="2974184C" w:rsidR="007739FB" w:rsidRPr="009C3E16" w:rsidRDefault="007739FB" w:rsidP="007739FB">
            <w:pPr>
              <w:pStyle w:val="af0"/>
              <w:ind w:left="176" w:hanging="176"/>
              <w:jc w:val="both"/>
              <w:rPr>
                <w:rFonts w:ascii="Times New Roman" w:hAnsi="Times New Roman"/>
                <w:color w:val="000000"/>
                <w:sz w:val="20"/>
                <w:szCs w:val="20"/>
                <w:lang w:val="kk-KZ" w:eastAsia="en-US"/>
              </w:rPr>
            </w:pPr>
            <w:r w:rsidRPr="009C3E16">
              <w:rPr>
                <w:rFonts w:ascii="Times New Roman" w:hAnsi="Times New Roman"/>
                <w:color w:val="000000"/>
                <w:sz w:val="20"/>
                <w:szCs w:val="20"/>
                <w:lang w:val="kk-KZ" w:eastAsia="en-US"/>
              </w:rPr>
              <w:t>3.1</w:t>
            </w:r>
            <w:r w:rsidR="00CC0104">
              <w:rPr>
                <w:rFonts w:ascii="Times New Roman" w:hAnsi="Times New Roman"/>
                <w:color w:val="000000"/>
                <w:sz w:val="20"/>
                <w:szCs w:val="20"/>
                <w:lang w:val="kk-KZ" w:eastAsia="en-US"/>
              </w:rPr>
              <w:t>8</w:t>
            </w:r>
            <w:r w:rsidRPr="009C3E16">
              <w:rPr>
                <w:rFonts w:ascii="Times New Roman" w:hAnsi="Times New Roman"/>
                <w:color w:val="000000"/>
                <w:sz w:val="20"/>
                <w:szCs w:val="20"/>
                <w:lang w:val="kk-KZ" w:eastAsia="en-US"/>
              </w:rPr>
              <w:t>. Шикізатты қайта өңдеу процесінде өндірілетін сұйытылған мұнай газы (бұдан әрі – СМГ) Орындаушыға газдың бір бөлігін қайтарудың (реверс) өндірістік қажеттілігіне байланысты, сондай-ақ объективті қолданыстағы технологиялық жағдайлар шеңберінде, Орындаушыда СМГ-ны сақтау және жөнелту үшін басқа өндірістік қуаттардың жоқтығын ескере отырып, «Сұйытылған мұнай газын сақтау паркі» ЖШС-не (бұдан әрі - СМГСП) және/немесе техникалық мүмкіндік болған кезде, басқа газ толтыру станцияларына айдалады.</w:t>
            </w:r>
            <w:r w:rsidR="00FC1E48">
              <w:rPr>
                <w:rFonts w:ascii="Times New Roman" w:hAnsi="Times New Roman"/>
                <w:color w:val="000000"/>
                <w:sz w:val="20"/>
                <w:szCs w:val="20"/>
                <w:lang w:val="kk-KZ" w:eastAsia="en-US"/>
              </w:rPr>
              <w:t xml:space="preserve"> СМГСП-нен с</w:t>
            </w:r>
            <w:r w:rsidRPr="009C3E16">
              <w:rPr>
                <w:rFonts w:ascii="Times New Roman" w:hAnsi="Times New Roman"/>
                <w:color w:val="000000"/>
                <w:sz w:val="20"/>
                <w:szCs w:val="20"/>
                <w:lang w:val="kk-KZ" w:eastAsia="en-US"/>
              </w:rPr>
              <w:t xml:space="preserve">ұйытылған мұнай газы Тапсырыс берушіге теміржол және/немесе автомобиль көлігіне құю жолымен құю эстакадасында Тапсырыс берушінің СМГ-ны жөнелтуге өтінімі бойынша беріледі/тиеледі. </w:t>
            </w:r>
          </w:p>
          <w:p w14:paraId="7BED7CA0" w14:textId="5E2F54E6" w:rsidR="00FC1E48" w:rsidRDefault="007739FB" w:rsidP="007739FB">
            <w:pPr>
              <w:pStyle w:val="af0"/>
              <w:ind w:left="176" w:hanging="176"/>
              <w:jc w:val="both"/>
              <w:rPr>
                <w:rFonts w:ascii="Times New Roman" w:hAnsi="Times New Roman"/>
                <w:color w:val="000000"/>
                <w:sz w:val="20"/>
                <w:szCs w:val="20"/>
                <w:lang w:val="kk-KZ" w:eastAsia="en-US"/>
              </w:rPr>
            </w:pPr>
            <w:r w:rsidRPr="009C3E16">
              <w:rPr>
                <w:rFonts w:ascii="Times New Roman" w:hAnsi="Times New Roman"/>
                <w:color w:val="000000"/>
                <w:sz w:val="20"/>
                <w:szCs w:val="20"/>
                <w:lang w:val="kk-KZ" w:eastAsia="en-US"/>
              </w:rPr>
              <w:t xml:space="preserve">   </w:t>
            </w:r>
            <w:r w:rsidR="00FC1E48" w:rsidRPr="00FC1E48">
              <w:rPr>
                <w:rFonts w:ascii="Times New Roman" w:hAnsi="Times New Roman"/>
                <w:color w:val="000000"/>
                <w:sz w:val="20"/>
                <w:szCs w:val="20"/>
                <w:lang w:val="kk-KZ" w:eastAsia="en-US"/>
              </w:rPr>
              <w:t>Тапсырыс беруші</w:t>
            </w:r>
            <w:r w:rsidR="00FC1E48">
              <w:rPr>
                <w:rFonts w:ascii="Times New Roman" w:hAnsi="Times New Roman"/>
                <w:color w:val="000000"/>
                <w:sz w:val="20"/>
                <w:szCs w:val="20"/>
                <w:lang w:val="kk-KZ" w:eastAsia="en-US"/>
              </w:rPr>
              <w:t>нің</w:t>
            </w:r>
            <w:r w:rsidR="00FC1E48" w:rsidRPr="00FC1E48">
              <w:rPr>
                <w:rFonts w:ascii="Times New Roman" w:hAnsi="Times New Roman"/>
                <w:color w:val="000000"/>
                <w:sz w:val="20"/>
                <w:szCs w:val="20"/>
                <w:lang w:val="kk-KZ" w:eastAsia="en-US"/>
              </w:rPr>
              <w:t xml:space="preserve"> </w:t>
            </w:r>
            <w:r w:rsidR="00FC1E48">
              <w:rPr>
                <w:rFonts w:ascii="Times New Roman" w:hAnsi="Times New Roman"/>
                <w:color w:val="000000"/>
                <w:sz w:val="20"/>
                <w:szCs w:val="20"/>
                <w:lang w:val="kk-KZ" w:eastAsia="en-US"/>
              </w:rPr>
              <w:t>СМГ</w:t>
            </w:r>
            <w:r w:rsidR="00FC1E48" w:rsidRPr="00FC1E48">
              <w:rPr>
                <w:rFonts w:ascii="Times New Roman" w:hAnsi="Times New Roman"/>
                <w:color w:val="000000"/>
                <w:sz w:val="20"/>
                <w:szCs w:val="20"/>
                <w:lang w:val="kk-KZ" w:eastAsia="en-US"/>
              </w:rPr>
              <w:t>-</w:t>
            </w:r>
            <w:r w:rsidR="00FC1E48">
              <w:rPr>
                <w:rFonts w:ascii="Times New Roman" w:hAnsi="Times New Roman"/>
                <w:color w:val="000000"/>
                <w:sz w:val="20"/>
                <w:szCs w:val="20"/>
                <w:lang w:val="kk-KZ" w:eastAsia="en-US"/>
              </w:rPr>
              <w:t>ын</w:t>
            </w:r>
            <w:r w:rsidR="00FC1E48" w:rsidRPr="00FC1E48">
              <w:rPr>
                <w:rFonts w:ascii="Times New Roman" w:hAnsi="Times New Roman"/>
                <w:color w:val="000000"/>
                <w:sz w:val="20"/>
                <w:szCs w:val="20"/>
                <w:lang w:val="kk-KZ" w:eastAsia="en-US"/>
              </w:rPr>
              <w:t xml:space="preserve"> </w:t>
            </w:r>
            <w:r w:rsidR="00FC1E48">
              <w:rPr>
                <w:rFonts w:ascii="Times New Roman" w:hAnsi="Times New Roman"/>
                <w:color w:val="000000"/>
                <w:sz w:val="20"/>
                <w:szCs w:val="20"/>
                <w:lang w:val="kk-KZ" w:eastAsia="en-US"/>
              </w:rPr>
              <w:t>СМГ</w:t>
            </w:r>
            <w:r w:rsidR="00FC1E48" w:rsidRPr="00FC1E48">
              <w:rPr>
                <w:rFonts w:ascii="Times New Roman" w:hAnsi="Times New Roman"/>
                <w:color w:val="000000"/>
                <w:sz w:val="20"/>
                <w:szCs w:val="20"/>
                <w:lang w:val="kk-KZ" w:eastAsia="en-US"/>
              </w:rPr>
              <w:t>-ы</w:t>
            </w:r>
            <w:r w:rsidR="00FC1E48">
              <w:rPr>
                <w:rFonts w:ascii="Times New Roman" w:hAnsi="Times New Roman"/>
                <w:color w:val="000000"/>
                <w:sz w:val="20"/>
                <w:szCs w:val="20"/>
                <w:lang w:val="kk-KZ" w:eastAsia="en-US"/>
              </w:rPr>
              <w:t>н</w:t>
            </w:r>
            <w:r w:rsidR="00FC1E48" w:rsidRPr="00FC1E48">
              <w:rPr>
                <w:rFonts w:ascii="Times New Roman" w:hAnsi="Times New Roman"/>
                <w:color w:val="000000"/>
                <w:sz w:val="20"/>
                <w:szCs w:val="20"/>
                <w:lang w:val="kk-KZ" w:eastAsia="en-US"/>
              </w:rPr>
              <w:t xml:space="preserve"> әзірлеу күнінен бастап күнтізбелік 10 (он) күннен артық сақтаған және тасымалдауды ұйымдастыруға және/немесе </w:t>
            </w:r>
            <w:r w:rsidR="00FC1E48">
              <w:rPr>
                <w:rFonts w:ascii="Times New Roman" w:hAnsi="Times New Roman"/>
                <w:color w:val="000000"/>
                <w:sz w:val="20"/>
                <w:szCs w:val="20"/>
                <w:lang w:val="kk-KZ" w:eastAsia="en-US"/>
              </w:rPr>
              <w:t>СМГ</w:t>
            </w:r>
            <w:r w:rsidR="00FC1E48" w:rsidRPr="00FC1E48">
              <w:rPr>
                <w:rFonts w:ascii="Times New Roman" w:hAnsi="Times New Roman"/>
                <w:color w:val="000000"/>
                <w:sz w:val="20"/>
                <w:szCs w:val="20"/>
                <w:lang w:val="kk-KZ" w:eastAsia="en-US"/>
              </w:rPr>
              <w:t>-</w:t>
            </w:r>
            <w:r w:rsidR="00FC1E48">
              <w:rPr>
                <w:rFonts w:ascii="Times New Roman" w:hAnsi="Times New Roman"/>
                <w:color w:val="000000"/>
                <w:sz w:val="20"/>
                <w:szCs w:val="20"/>
                <w:lang w:val="kk-KZ" w:eastAsia="en-US"/>
              </w:rPr>
              <w:t>н</w:t>
            </w:r>
            <w:r w:rsidR="00FC1E48" w:rsidRPr="00FC1E48">
              <w:rPr>
                <w:rFonts w:ascii="Times New Roman" w:hAnsi="Times New Roman"/>
                <w:color w:val="000000"/>
                <w:sz w:val="20"/>
                <w:szCs w:val="20"/>
                <w:lang w:val="kk-KZ" w:eastAsia="en-US"/>
              </w:rPr>
              <w:t xml:space="preserve">а қосымша вагон-цистерналарды тартуға байланысты шығыстар туындаған жағдайда, Тапсырыс беруші Орындаушыға тиісінше ресімделген және құжатталған расталған шығыстарды (растайтын құжаттар негізінде) </w:t>
            </w:r>
            <w:r w:rsidR="006F0740">
              <w:rPr>
                <w:rFonts w:ascii="Times New Roman" w:hAnsi="Times New Roman"/>
                <w:color w:val="000000"/>
                <w:sz w:val="20"/>
                <w:szCs w:val="20"/>
                <w:lang w:val="kk-KZ" w:eastAsia="en-US"/>
              </w:rPr>
              <w:t xml:space="preserve">шот шығарған күнінен бастап </w:t>
            </w:r>
            <w:r w:rsidR="00FC1E48" w:rsidRPr="00FC1E48">
              <w:rPr>
                <w:rFonts w:ascii="Times New Roman" w:hAnsi="Times New Roman"/>
                <w:color w:val="000000"/>
                <w:sz w:val="20"/>
                <w:szCs w:val="20"/>
                <w:lang w:val="kk-KZ" w:eastAsia="en-US"/>
              </w:rPr>
              <w:t>3 (үш) жұмыс күні ішінде өтеуге міндеттенеді.</w:t>
            </w:r>
            <w:r w:rsidR="006F0740">
              <w:rPr>
                <w:rFonts w:ascii="Times New Roman" w:hAnsi="Times New Roman"/>
                <w:color w:val="000000"/>
                <w:sz w:val="20"/>
                <w:szCs w:val="20"/>
                <w:lang w:val="kk-KZ" w:eastAsia="en-US"/>
              </w:rPr>
              <w:t xml:space="preserve"> </w:t>
            </w:r>
          </w:p>
          <w:p w14:paraId="03134B7C" w14:textId="096F1FD3"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color w:val="000000"/>
                <w:sz w:val="20"/>
                <w:szCs w:val="20"/>
                <w:lang w:val="kk-KZ" w:eastAsia="en-US"/>
              </w:rPr>
              <w:t xml:space="preserve"> </w:t>
            </w:r>
            <w:r w:rsidR="006F0740">
              <w:rPr>
                <w:rFonts w:ascii="Times New Roman" w:hAnsi="Times New Roman"/>
                <w:color w:val="000000"/>
                <w:sz w:val="20"/>
                <w:szCs w:val="20"/>
                <w:lang w:val="kk-KZ" w:eastAsia="en-US"/>
              </w:rPr>
              <w:t xml:space="preserve">   </w:t>
            </w:r>
            <w:r w:rsidRPr="009C3E16">
              <w:rPr>
                <w:rFonts w:ascii="Times New Roman" w:hAnsi="Times New Roman"/>
                <w:color w:val="000000"/>
                <w:sz w:val="20"/>
                <w:szCs w:val="20"/>
                <w:lang w:val="kk-KZ" w:eastAsia="en-US"/>
              </w:rPr>
              <w:t>3.1</w:t>
            </w:r>
            <w:r w:rsidR="006F0740">
              <w:rPr>
                <w:rFonts w:ascii="Times New Roman" w:hAnsi="Times New Roman"/>
                <w:color w:val="000000"/>
                <w:sz w:val="20"/>
                <w:szCs w:val="20"/>
                <w:lang w:val="kk-KZ" w:eastAsia="en-US"/>
              </w:rPr>
              <w:t>9</w:t>
            </w:r>
            <w:r w:rsidRPr="009C3E16">
              <w:rPr>
                <w:rFonts w:ascii="Times New Roman" w:hAnsi="Times New Roman"/>
                <w:color w:val="000000"/>
                <w:sz w:val="20"/>
                <w:szCs w:val="20"/>
                <w:lang w:val="kk-KZ" w:eastAsia="en-US"/>
              </w:rPr>
              <w:t xml:space="preserve">. </w:t>
            </w:r>
            <w:r w:rsidRPr="009C3E16">
              <w:rPr>
                <w:rFonts w:ascii="Times New Roman" w:hAnsi="Times New Roman"/>
                <w:sz w:val="20"/>
                <w:szCs w:val="20"/>
                <w:lang w:val="kk-KZ"/>
              </w:rPr>
              <w:t>Зауытта Шикізатты өңдеу және мұнай өнімдерін өндіру процесі сырттан сутегі алусыз мүмкін болмауына байланысты Тапсырыс беруші мен Орындаушы Шикізатты жеткізу басталғанға дейін Орындаушы, Тапсырыс беруші және сутегі өндіруші компания арасында сутегі өндірісі үшін шикізат пен отынды сату, жеткізу және сатып алу үшін үшжақты шарт жасасуға міндетті. Мұндай шарт болмаған жағдайда, Орындаушы Тапсырыс берушіге шикізатты өңдеуге қабылдаудан бас тартуға құқылы.</w:t>
            </w:r>
          </w:p>
          <w:p w14:paraId="16438CD8"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Сутегі өндіруші ай сайын Орындаушыға автобензин, гидротазаланған КГФ (дизель отыны) және реактивті отын (РО) компоненттерін өндіру үшін өндірілген сутегі көлемін ұсынады.</w:t>
            </w:r>
          </w:p>
          <w:p w14:paraId="387F082C"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Сутек өндіруші ай сайын Орындаушыға автобензин, гидротазаланған КГФ (дизель отыны) және реактивті отын (Р</w:t>
            </w:r>
            <w:r w:rsidR="003D039E" w:rsidRPr="009C3E16">
              <w:rPr>
                <w:rFonts w:ascii="Times New Roman" w:hAnsi="Times New Roman"/>
                <w:sz w:val="20"/>
                <w:szCs w:val="20"/>
                <w:lang w:val="kk-KZ"/>
              </w:rPr>
              <w:t>О</w:t>
            </w:r>
            <w:r w:rsidRPr="009C3E16">
              <w:rPr>
                <w:rFonts w:ascii="Times New Roman" w:hAnsi="Times New Roman"/>
                <w:sz w:val="20"/>
                <w:szCs w:val="20"/>
                <w:lang w:val="kk-KZ"/>
              </w:rPr>
              <w:t>) компоненттерін өндіру үшін өндірілген сутегінің көлемін ұсынады. Орындаушы алынған деректер негізінде табиғи газдан алынған сутекті есепті кезеңде шикізатты қайта өңдеуге сәйкес автобензиндер, гидротазаланған КГФ (дизель отыны) және реактивті отын (РО) компоненттеріне жеткізушілер арасында тең үлестерде бөледі. Салыстыру актілерінде автобензин компоненттерінің қалдығына гидротазартылған КГФ (дизель отыны) және реактивті отын (РО) қосу жолымен табиғи газдан өндірілген нақты жұмсалған сутектің мөлшері көрсетіледі.</w:t>
            </w:r>
          </w:p>
          <w:p w14:paraId="7C695852" w14:textId="2B8C77C6" w:rsidR="007739FB" w:rsidRPr="009C3E16" w:rsidRDefault="007739FB" w:rsidP="007739FB">
            <w:pPr>
              <w:pStyle w:val="af0"/>
              <w:ind w:left="176" w:hanging="176"/>
              <w:jc w:val="both"/>
              <w:rPr>
                <w:rFonts w:ascii="Times New Roman" w:hAnsi="Times New Roman"/>
                <w:color w:val="000000"/>
                <w:sz w:val="20"/>
                <w:szCs w:val="20"/>
                <w:lang w:val="kk-KZ" w:eastAsia="en-US"/>
              </w:rPr>
            </w:pPr>
            <w:r w:rsidRPr="009C3E16">
              <w:rPr>
                <w:rFonts w:ascii="Times New Roman" w:hAnsi="Times New Roman"/>
                <w:sz w:val="20"/>
                <w:szCs w:val="20"/>
                <w:lang w:val="kk-KZ" w:eastAsia="en-US"/>
              </w:rPr>
              <w:t>3.</w:t>
            </w:r>
            <w:r w:rsidR="006F0740">
              <w:rPr>
                <w:rFonts w:ascii="Times New Roman" w:hAnsi="Times New Roman"/>
                <w:sz w:val="20"/>
                <w:szCs w:val="20"/>
                <w:lang w:val="kk-KZ" w:eastAsia="en-US"/>
              </w:rPr>
              <w:t>20</w:t>
            </w:r>
            <w:r w:rsidRPr="009C3E16">
              <w:rPr>
                <w:rFonts w:ascii="Times New Roman" w:hAnsi="Times New Roman"/>
                <w:sz w:val="20"/>
                <w:szCs w:val="20"/>
                <w:lang w:val="kk-KZ" w:eastAsia="en-US"/>
              </w:rPr>
              <w:t xml:space="preserve">. </w:t>
            </w:r>
            <w:r w:rsidRPr="009C3E16">
              <w:rPr>
                <w:rFonts w:ascii="Times New Roman" w:hAnsi="Times New Roman"/>
                <w:color w:val="000000"/>
                <w:sz w:val="20"/>
                <w:szCs w:val="20"/>
                <w:lang w:val="kk-KZ" w:eastAsia="en-US"/>
              </w:rPr>
              <w:t>Жоғары октанды бензиндерді дайындау үшін Орындаушы технологиялық және өндірістік факторларға байланысты Орындаушы ай сайын айқындайтын көлемде, бірақ ММА үшін 5,0 кг/ тоннадан аспайтын және МТБЭ үшін 15%-дан аспайтын көлемде метил-трет-бутил эфирінің (МТБЭ) және метанолдың (жоғары октанды автобензиндер өндіру үшін третилметил эфирін (ТАМЕ) өндіру жөніндегі қондырғының шикізаты ретінде пайдаланылады) қоспаларын дербес сатып алады және тартады. Зауыттық монометиланилинді (ММА)// метил-трет-бутил эфирінің октан күшейтетін қоспасын (МТБЭ) тарту кезінде Тараптар салыстыру актілерінде тауарлық автобензиндер ресурстарының қосымша көлемін көрсетуге келісті.</w:t>
            </w:r>
          </w:p>
          <w:p w14:paraId="706E47E8" w14:textId="77777777" w:rsidR="007739FB" w:rsidRPr="009C3E16" w:rsidRDefault="007739FB" w:rsidP="007739FB">
            <w:pPr>
              <w:pStyle w:val="af0"/>
              <w:ind w:left="176" w:hanging="176"/>
              <w:jc w:val="both"/>
              <w:rPr>
                <w:rFonts w:ascii="Times New Roman" w:hAnsi="Times New Roman"/>
                <w:color w:val="000000"/>
                <w:sz w:val="20"/>
                <w:szCs w:val="20"/>
                <w:lang w:val="kk-KZ" w:eastAsia="en-US"/>
              </w:rPr>
            </w:pPr>
            <w:r w:rsidRPr="009C3E16">
              <w:rPr>
                <w:rFonts w:ascii="Times New Roman" w:hAnsi="Times New Roman"/>
                <w:color w:val="000000"/>
                <w:sz w:val="20"/>
                <w:szCs w:val="20"/>
                <w:lang w:val="kk-KZ" w:eastAsia="en-US"/>
              </w:rPr>
              <w:t xml:space="preserve">   Зауыт қоспаларын дизель отыны мен реактивті отын өндірісіне тарту кезінде Тараптар салыстыру актілерінде дизель отыны мен реактивті отын ресурстарының қосымша көлемі көрсетіледі.</w:t>
            </w:r>
          </w:p>
          <w:p w14:paraId="51C994E1" w14:textId="77777777" w:rsidR="007739FB" w:rsidRPr="009C3E16" w:rsidRDefault="007739FB" w:rsidP="007739FB">
            <w:pPr>
              <w:pStyle w:val="af0"/>
              <w:ind w:left="176" w:hanging="176"/>
              <w:jc w:val="both"/>
              <w:rPr>
                <w:rFonts w:ascii="Times New Roman" w:hAnsi="Times New Roman"/>
                <w:color w:val="000000"/>
                <w:sz w:val="20"/>
                <w:szCs w:val="20"/>
                <w:lang w:val="kk-KZ" w:eastAsia="en-US"/>
              </w:rPr>
            </w:pPr>
            <w:r w:rsidRPr="009C3E16">
              <w:rPr>
                <w:rFonts w:ascii="Times New Roman" w:hAnsi="Times New Roman"/>
                <w:color w:val="000000"/>
                <w:sz w:val="20"/>
                <w:szCs w:val="20"/>
                <w:lang w:val="kk-KZ" w:eastAsia="en-US"/>
              </w:rPr>
              <w:t xml:space="preserve">   Зауыттық метанолды (ТАМЕ қондырғысының шикізаты ретінде) жоғары октанды бензиндерді өндіру үшін тарту кезінде Тараптар салыстыру актілерінде автобензин компоненттерінің қосымша көлемін көрсетеді.</w:t>
            </w:r>
          </w:p>
          <w:p w14:paraId="7C25A5BD" w14:textId="77777777" w:rsidR="00047482" w:rsidRPr="009C3E16" w:rsidRDefault="007739FB" w:rsidP="00047482">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3.</w:t>
            </w:r>
            <w:r w:rsidR="006F0740">
              <w:rPr>
                <w:rFonts w:ascii="Times New Roman" w:hAnsi="Times New Roman"/>
                <w:sz w:val="20"/>
                <w:szCs w:val="20"/>
                <w:lang w:val="kk-KZ"/>
              </w:rPr>
              <w:t>21</w:t>
            </w:r>
            <w:r w:rsidRPr="009C3E16">
              <w:rPr>
                <w:rFonts w:ascii="Times New Roman" w:hAnsi="Times New Roman"/>
                <w:sz w:val="20"/>
                <w:szCs w:val="20"/>
                <w:lang w:val="kk-KZ"/>
              </w:rPr>
              <w:t xml:space="preserve">. </w:t>
            </w:r>
            <w:r w:rsidR="00047482" w:rsidRPr="009C3E16">
              <w:rPr>
                <w:rFonts w:ascii="Times New Roman" w:hAnsi="Times New Roman"/>
                <w:sz w:val="20"/>
                <w:szCs w:val="20"/>
                <w:lang w:val="kk-KZ"/>
              </w:rPr>
              <w:t xml:space="preserve">Шикізатты өңдеу нәтижесінде технологиялық процестің ерекшеліктеріне байланысты көлемдердің бір бөлігі қондырғылардың технологиялық регламентіне байланысты сөзсіз жойылады («ысырап»), ал бір бөлігі Орындаушының Шарт бойынша жұмыстарды (технологиялық отын) орындауы үшін технологиялық мұқтаждықтарға пайдаланылады. «Технологиялық отын» болжамды көрсеткіші ҚР СТ 3520-2020 сәйкес Тапсырыс беруші  өңдеу үшін ұсынатын </w:t>
            </w:r>
            <w:r w:rsidR="00047482">
              <w:rPr>
                <w:rFonts w:ascii="Times New Roman" w:hAnsi="Times New Roman"/>
                <w:sz w:val="20"/>
                <w:szCs w:val="20"/>
                <w:lang w:val="kk-KZ"/>
              </w:rPr>
              <w:t>Шикізаттың жалпы көлемінің 10,09</w:t>
            </w:r>
            <w:r w:rsidR="00047482" w:rsidRPr="009C3E16">
              <w:rPr>
                <w:rFonts w:ascii="Times New Roman" w:hAnsi="Times New Roman"/>
                <w:sz w:val="20"/>
                <w:szCs w:val="20"/>
                <w:lang w:val="kk-KZ"/>
              </w:rPr>
              <w:t>5%-дан (</w:t>
            </w:r>
            <w:r w:rsidR="00047482" w:rsidRPr="005071F7">
              <w:rPr>
                <w:rFonts w:ascii="Times New Roman" w:hAnsi="Times New Roman"/>
                <w:sz w:val="20"/>
                <w:szCs w:val="20"/>
                <w:lang w:val="kk-KZ"/>
              </w:rPr>
              <w:t>он бүтін мыңнан тоқсан бес пайыздан</w:t>
            </w:r>
            <w:r w:rsidR="00047482" w:rsidRPr="009C3E16">
              <w:rPr>
                <w:rFonts w:ascii="Times New Roman" w:hAnsi="Times New Roman"/>
                <w:sz w:val="20"/>
                <w:szCs w:val="20"/>
                <w:lang w:val="kk-KZ"/>
              </w:rPr>
              <w:t xml:space="preserve">) аспайды. </w:t>
            </w:r>
          </w:p>
          <w:p w14:paraId="4B544968" w14:textId="77777777" w:rsidR="00047482" w:rsidRDefault="00047482" w:rsidP="00047482">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   </w:t>
            </w:r>
            <w:r>
              <w:rPr>
                <w:rFonts w:ascii="Times New Roman" w:hAnsi="Times New Roman"/>
                <w:color w:val="000000"/>
                <w:sz w:val="20"/>
                <w:szCs w:val="20"/>
                <w:lang w:val="kk-KZ"/>
              </w:rPr>
              <w:t>Авариялық тоқтату, іске қосу, ыстық айналым және т.б. үшін технологиялық отынның жануы 0,339%-дан (</w:t>
            </w:r>
            <w:r w:rsidRPr="005071F7">
              <w:rPr>
                <w:rFonts w:ascii="Times New Roman" w:hAnsi="Times New Roman"/>
                <w:sz w:val="20"/>
                <w:szCs w:val="20"/>
                <w:lang w:val="kk-KZ"/>
              </w:rPr>
              <w:t>нөл бүтін үш жүз отыз тоғыз мың пайыздан</w:t>
            </w:r>
            <w:r>
              <w:rPr>
                <w:rFonts w:ascii="Times New Roman" w:hAnsi="Times New Roman"/>
                <w:color w:val="000000"/>
                <w:sz w:val="20"/>
                <w:szCs w:val="20"/>
                <w:lang w:val="kk-KZ"/>
              </w:rPr>
              <w:t xml:space="preserve">) аспауы керек. «Технологиялық отынның» жалпы көрсеткіші іске қосу операцияларын есепке алғанда </w:t>
            </w:r>
            <w:r>
              <w:rPr>
                <w:rFonts w:ascii="Times New Roman" w:hAnsi="Times New Roman"/>
                <w:b/>
                <w:color w:val="000000"/>
                <w:sz w:val="20"/>
                <w:szCs w:val="20"/>
                <w:lang w:val="kk-KZ"/>
              </w:rPr>
              <w:t>10,434%</w:t>
            </w:r>
            <w:r>
              <w:rPr>
                <w:rFonts w:ascii="Times New Roman" w:hAnsi="Times New Roman"/>
                <w:color w:val="000000"/>
                <w:sz w:val="20"/>
                <w:szCs w:val="20"/>
                <w:lang w:val="kk-KZ"/>
              </w:rPr>
              <w:t>-дан (</w:t>
            </w:r>
            <w:r w:rsidRPr="005071F7">
              <w:rPr>
                <w:rFonts w:ascii="Times New Roman" w:hAnsi="Times New Roman"/>
                <w:sz w:val="20"/>
                <w:szCs w:val="20"/>
                <w:lang w:val="kk-KZ"/>
              </w:rPr>
              <w:t>он бүтін мыңнан төрт жүз отыз төрт пайыздан</w:t>
            </w:r>
            <w:r>
              <w:rPr>
                <w:rFonts w:ascii="Times New Roman" w:hAnsi="Times New Roman"/>
                <w:color w:val="000000"/>
                <w:sz w:val="20"/>
                <w:szCs w:val="20"/>
                <w:lang w:val="kk-KZ"/>
              </w:rPr>
              <w:t>) аспайды.</w:t>
            </w:r>
          </w:p>
          <w:p w14:paraId="7B90FD75" w14:textId="77777777" w:rsidR="00047482" w:rsidRDefault="00047482" w:rsidP="00047482">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«Шығын» көрсеткіші реагенттерсіз шикі мұнайдың (немесе) газ конденсатының (немесе) өңдеу өнімдерінің) салмағы мен Зауыт қондырғыларында осы шикізаттан алынған мұнай өнімдерінің, қайта өңдеу өнімдері мен технологиялық отынның салмағы арасындағы айырма ретінде айқындалады.</w:t>
            </w:r>
          </w:p>
          <w:p w14:paraId="04587A2D" w14:textId="77777777" w:rsidR="00047482" w:rsidRPr="00577517" w:rsidRDefault="00047482" w:rsidP="00047482">
            <w:pPr>
              <w:pStyle w:val="af0"/>
              <w:ind w:left="176" w:hanging="176"/>
              <w:jc w:val="both"/>
              <w:rPr>
                <w:rFonts w:ascii="Times New Roman" w:hAnsi="Times New Roman"/>
                <w:color w:val="000000"/>
                <w:sz w:val="20"/>
                <w:szCs w:val="20"/>
                <w:lang w:val="kk-KZ" w:eastAsia="en-US"/>
              </w:rPr>
            </w:pPr>
            <w:r>
              <w:rPr>
                <w:rFonts w:ascii="Times New Roman" w:hAnsi="Times New Roman"/>
                <w:color w:val="000000"/>
                <w:sz w:val="20"/>
                <w:szCs w:val="20"/>
                <w:lang w:val="kk-KZ" w:eastAsia="en-US"/>
              </w:rPr>
              <w:t xml:space="preserve">   «Шығын» көрсеткіші ҚР СТ 3519-2020 №4.16 тармағын есепке ала отырып Тапсырыс беруші  өңдеу үшін ұсынатын Шикізаттың жалпы көлемінің </w:t>
            </w:r>
            <w:r>
              <w:rPr>
                <w:rFonts w:ascii="Times New Roman" w:hAnsi="Times New Roman"/>
                <w:b/>
                <w:color w:val="000000"/>
                <w:sz w:val="20"/>
                <w:szCs w:val="20"/>
                <w:lang w:val="kk-KZ" w:eastAsia="en-US"/>
              </w:rPr>
              <w:t>1,9%</w:t>
            </w:r>
            <w:r>
              <w:rPr>
                <w:rFonts w:ascii="Times New Roman" w:hAnsi="Times New Roman"/>
                <w:color w:val="000000"/>
                <w:sz w:val="20"/>
                <w:szCs w:val="20"/>
                <w:lang w:val="kk-KZ" w:eastAsia="en-US"/>
              </w:rPr>
              <w:t>-дан (</w:t>
            </w:r>
            <w:r w:rsidRPr="005071F7">
              <w:rPr>
                <w:rFonts w:ascii="Times New Roman" w:hAnsi="Times New Roman"/>
                <w:sz w:val="20"/>
                <w:szCs w:val="20"/>
                <w:lang w:val="kk-KZ"/>
              </w:rPr>
              <w:t>бір бүтін оннан тоғыз пайыздан</w:t>
            </w:r>
            <w:r>
              <w:rPr>
                <w:rFonts w:ascii="Times New Roman" w:hAnsi="Times New Roman"/>
                <w:color w:val="000000"/>
                <w:sz w:val="20"/>
                <w:szCs w:val="20"/>
                <w:lang w:val="kk-KZ" w:eastAsia="en-US"/>
              </w:rPr>
              <w:t xml:space="preserve">) (қайтарылатын шығындар – </w:t>
            </w:r>
            <w:r>
              <w:rPr>
                <w:rFonts w:ascii="Times New Roman" w:hAnsi="Times New Roman"/>
                <w:b/>
                <w:color w:val="000000"/>
                <w:sz w:val="20"/>
                <w:szCs w:val="20"/>
                <w:lang w:val="kk-KZ" w:eastAsia="en-US"/>
              </w:rPr>
              <w:t>0,5%</w:t>
            </w:r>
            <w:r>
              <w:rPr>
                <w:rFonts w:ascii="Times New Roman" w:hAnsi="Times New Roman"/>
                <w:color w:val="000000"/>
                <w:sz w:val="20"/>
                <w:szCs w:val="20"/>
                <w:lang w:val="kk-KZ" w:eastAsia="en-US"/>
              </w:rPr>
              <w:t xml:space="preserve">, қайтарылмайтын шығындар – </w:t>
            </w:r>
            <w:r>
              <w:rPr>
                <w:rFonts w:ascii="Times New Roman" w:hAnsi="Times New Roman"/>
                <w:b/>
                <w:color w:val="000000"/>
                <w:sz w:val="20"/>
                <w:szCs w:val="20"/>
                <w:lang w:val="kk-KZ" w:eastAsia="en-US"/>
              </w:rPr>
              <w:t>1,4%</w:t>
            </w:r>
            <w:r>
              <w:rPr>
                <w:rFonts w:ascii="Times New Roman" w:hAnsi="Times New Roman"/>
                <w:color w:val="000000"/>
                <w:sz w:val="20"/>
                <w:szCs w:val="20"/>
                <w:lang w:val="kk-KZ" w:eastAsia="en-US"/>
              </w:rPr>
              <w:t>) аспайды. Тапсырыс беруші көрсетілген көлемдерді Шикізатты қайта өңдеу нәтижесінде сөзсіз шығындалғандар ретінде қабылдайды.</w:t>
            </w:r>
          </w:p>
          <w:p w14:paraId="5153CFD0" w14:textId="77777777" w:rsidR="00047482" w:rsidRPr="009C3E16" w:rsidRDefault="00047482" w:rsidP="00047482">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Бұл көрсеткіштер Зауыттың өндірістік қуаттарының жүктемесіне, Зауыттың ағымдағы жылға арналған өндірістік бағдарламасындағы өзгерістерге, күтпеген жағдайларға байланысты Орындаушының жұмыс жоспарындағы өзгерістерге, осы Шарттың 5-бабының 5.2, 5.2.1, 5.2.2, 5.3-тармақтарында және тармақшаларында көзделген Шикізаттың сапасы мен санына қойылатын талаптардың орындалуына және Зауыттың жұмысына әсер ететін өзге де факторларға байланысты өзгеруі мүмкін.</w:t>
            </w:r>
          </w:p>
          <w:p w14:paraId="3868072A" w14:textId="77777777" w:rsidR="00047482" w:rsidRDefault="00047482" w:rsidP="00047482">
            <w:pPr>
              <w:pStyle w:val="af0"/>
              <w:ind w:left="176"/>
              <w:jc w:val="both"/>
              <w:rPr>
                <w:rFonts w:ascii="Times New Roman" w:hAnsi="Times New Roman"/>
                <w:sz w:val="20"/>
                <w:szCs w:val="20"/>
                <w:lang w:val="kk-KZ"/>
              </w:rPr>
            </w:pPr>
            <w:r w:rsidRPr="009C3E16">
              <w:rPr>
                <w:rFonts w:ascii="Times New Roman" w:hAnsi="Times New Roman"/>
                <w:sz w:val="20"/>
                <w:szCs w:val="20"/>
                <w:lang w:val="kk-KZ"/>
              </w:rPr>
              <w:t xml:space="preserve">   Зауыт максималдыдан 95% кем жүктеу жағдайында «шығын» көрсеткіші ҚР СТ 3519-2020 стандартының 7.4.4 тармағына сәйкес есептеліп, зауытта ішкі бұйрықпен бекітіледі. «Технологиялық отын және шығын» көрсеткіштерінің есептелген жиынтық көрсеткіші </w:t>
            </w:r>
            <w:r>
              <w:rPr>
                <w:rFonts w:ascii="Times New Roman" w:hAnsi="Times New Roman"/>
                <w:b/>
                <w:sz w:val="20"/>
                <w:szCs w:val="20"/>
                <w:lang w:val="kk-KZ"/>
              </w:rPr>
              <w:t>12</w:t>
            </w:r>
            <w:r w:rsidRPr="009C3E16">
              <w:rPr>
                <w:rFonts w:ascii="Times New Roman" w:hAnsi="Times New Roman"/>
                <w:b/>
                <w:sz w:val="20"/>
                <w:szCs w:val="20"/>
                <w:lang w:val="kk-KZ"/>
              </w:rPr>
              <w:t>,5%-дан</w:t>
            </w:r>
            <w:r w:rsidRPr="009C3E16">
              <w:rPr>
                <w:rFonts w:ascii="Times New Roman" w:hAnsi="Times New Roman"/>
                <w:sz w:val="20"/>
                <w:szCs w:val="20"/>
                <w:lang w:val="kk-KZ"/>
              </w:rPr>
              <w:t xml:space="preserve"> (</w:t>
            </w:r>
            <w:r w:rsidRPr="005071F7">
              <w:rPr>
                <w:rFonts w:ascii="Times New Roman" w:hAnsi="Times New Roman"/>
                <w:sz w:val="20"/>
                <w:szCs w:val="20"/>
                <w:lang w:val="kk-KZ"/>
              </w:rPr>
              <w:t>он екі бүтін оннан бес пайыздан</w:t>
            </w:r>
            <w:r w:rsidRPr="009C3E16">
              <w:rPr>
                <w:rFonts w:ascii="Times New Roman" w:hAnsi="Times New Roman"/>
                <w:sz w:val="20"/>
                <w:szCs w:val="20"/>
                <w:lang w:val="kk-KZ"/>
              </w:rPr>
              <w:t>) аспайды.</w:t>
            </w:r>
          </w:p>
          <w:p w14:paraId="743D9932" w14:textId="2D9B430D" w:rsidR="007739FB" w:rsidRPr="009C3E16" w:rsidRDefault="00590C12" w:rsidP="00047482">
            <w:pPr>
              <w:pStyle w:val="af0"/>
              <w:ind w:left="176"/>
              <w:jc w:val="both"/>
              <w:rPr>
                <w:rFonts w:ascii="Times New Roman" w:hAnsi="Times New Roman"/>
                <w:sz w:val="20"/>
                <w:szCs w:val="20"/>
                <w:lang w:val="kk-KZ"/>
              </w:rPr>
            </w:pPr>
            <w:r>
              <w:rPr>
                <w:rFonts w:ascii="Times New Roman" w:hAnsi="Times New Roman"/>
                <w:sz w:val="20"/>
                <w:szCs w:val="20"/>
                <w:lang w:val="kk-KZ" w:eastAsia="en-US"/>
              </w:rPr>
              <w:t xml:space="preserve">3.22. </w:t>
            </w:r>
            <w:r w:rsidR="007739FB" w:rsidRPr="009C3E16">
              <w:rPr>
                <w:rFonts w:ascii="Times New Roman" w:hAnsi="Times New Roman"/>
                <w:sz w:val="20"/>
                <w:szCs w:val="20"/>
                <w:lang w:val="kk-KZ" w:eastAsia="en-US"/>
              </w:rPr>
              <w:t>«</w:t>
            </w:r>
            <w:r w:rsidR="007739FB" w:rsidRPr="009C3E16">
              <w:rPr>
                <w:rFonts w:ascii="Times New Roman" w:hAnsi="Times New Roman"/>
                <w:sz w:val="20"/>
                <w:szCs w:val="20"/>
                <w:lang w:val="kk-KZ"/>
              </w:rPr>
              <w:t>Технологиялық отын» және «шығындар» нақты көрсеткіштері Шарттың № 2 Қосымшасының шарттарына сәйкес жасалған ай сайынғы Қосымшада көрсетілетін болады.</w:t>
            </w:r>
          </w:p>
          <w:p w14:paraId="7A2AFD8F" w14:textId="10AB5F48" w:rsidR="007739FB" w:rsidRPr="009C3E16" w:rsidRDefault="00590C12" w:rsidP="00590C12">
            <w:pPr>
              <w:pStyle w:val="af0"/>
              <w:ind w:left="176"/>
              <w:jc w:val="both"/>
              <w:rPr>
                <w:rFonts w:ascii="Times New Roman" w:hAnsi="Times New Roman"/>
                <w:sz w:val="20"/>
                <w:szCs w:val="20"/>
                <w:lang w:val="kk-KZ"/>
              </w:rPr>
            </w:pPr>
            <w:r>
              <w:rPr>
                <w:rFonts w:ascii="Times New Roman" w:hAnsi="Times New Roman"/>
                <w:sz w:val="20"/>
                <w:szCs w:val="20"/>
                <w:lang w:val="kk-KZ"/>
              </w:rPr>
              <w:t xml:space="preserve">3.23. </w:t>
            </w:r>
            <w:r w:rsidR="007739FB" w:rsidRPr="009C3E16">
              <w:rPr>
                <w:rFonts w:ascii="Times New Roman" w:hAnsi="Times New Roman"/>
                <w:sz w:val="20"/>
                <w:szCs w:val="20"/>
                <w:lang w:val="kk-KZ"/>
              </w:rPr>
              <w:t xml:space="preserve">Орындаушы Тапсырыс берушіден ай сайын Тапсырыс берушіге тиесілі шикізатты қайта өңдеу нәтижесінде алынған Орындаушының технологиялық қажеттіліктерге қолданатын технологиялық отын көлемін сатып алады. </w:t>
            </w:r>
          </w:p>
          <w:p w14:paraId="5E4E5474"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Технологиялық отын шикізатты қайта өңдеу кезінде пайда болады және мұнай өнімдерін өндірумен тығыз байланысты болғандықтан, Тараптар технологиялық отынға меншік құқығы технологиялық отынның пайда болуы кезінде Орындаушыға өтеді және сәйкесінше, технологиялық отынды сатып алу оның құнын Тапсырыс берушіге өтеу Қазақстан Республикасының Азаматтық кодексінің 237-бабының 2-тармағына сәйкес жүзеге асырылады.</w:t>
            </w:r>
          </w:p>
          <w:p w14:paraId="7E0AC991" w14:textId="540BDDED" w:rsidR="007739FB" w:rsidRPr="009C3E16" w:rsidRDefault="00590C12" w:rsidP="00590C12">
            <w:pPr>
              <w:pStyle w:val="a6"/>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jc w:val="both"/>
              <w:rPr>
                <w:sz w:val="20"/>
                <w:szCs w:val="20"/>
                <w:lang w:val="kk-KZ"/>
              </w:rPr>
            </w:pPr>
            <w:r>
              <w:rPr>
                <w:sz w:val="20"/>
                <w:szCs w:val="20"/>
                <w:lang w:val="kk-KZ"/>
              </w:rPr>
              <w:t xml:space="preserve">3.24. </w:t>
            </w:r>
            <w:r w:rsidR="007739FB" w:rsidRPr="009C3E16">
              <w:rPr>
                <w:sz w:val="20"/>
                <w:szCs w:val="20"/>
                <w:lang w:val="kk-KZ"/>
              </w:rPr>
              <w:t>Тапсырыс берушінің шикі мұнайын өңдеу кезінде алынатын және Орындаушының технологиялық қажеттіліктері үшін пайдаланылатын технологиялық отынның құны Қазақстан Республикасы Сауда және интеграция министрлігінің Техникалық реттеу және метрология комитеті төрағасының 2020 жылғы 6 наурыздағы № 83 бұйрығымен бекітілген «Технологиялық қажеттіліктерге отынды жоспарлау, есепке алу және баға белгілеу рәсімі» ҚР СТ 3529-2020 Қазақстан Республикасының Ұлттық стандартына (бұдан әрі - ҚР СТ 3529-2020) сәйкес белгленеді.</w:t>
            </w:r>
          </w:p>
          <w:p w14:paraId="7EE3C14C" w14:textId="1418BEC9" w:rsidR="007739FB" w:rsidRPr="009C3E16" w:rsidRDefault="00590C12" w:rsidP="00590C12">
            <w:pPr>
              <w:pStyle w:val="a6"/>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jc w:val="both"/>
              <w:rPr>
                <w:sz w:val="20"/>
                <w:szCs w:val="20"/>
                <w:lang w:val="kk-KZ"/>
              </w:rPr>
            </w:pPr>
            <w:r>
              <w:rPr>
                <w:sz w:val="20"/>
                <w:szCs w:val="20"/>
                <w:lang w:val="kk-KZ"/>
              </w:rPr>
              <w:t xml:space="preserve">3.25. </w:t>
            </w:r>
            <w:r w:rsidR="007739FB" w:rsidRPr="009C3E16">
              <w:rPr>
                <w:sz w:val="20"/>
                <w:szCs w:val="20"/>
                <w:lang w:val="kk-KZ"/>
              </w:rPr>
              <w:t>Орындаушы Орындаушының технологиялық қажеттіліктері үшін пайдаланылатын технологиялық отынның нақты көлемінің есебін жүргізеді және оны ай сайын Тапсырыс берушімен қол қойылатын технологиялық отынды қабылдау-беру актісінде көрсетеді.</w:t>
            </w:r>
          </w:p>
          <w:p w14:paraId="027B8A1B" w14:textId="1F6C7DC5" w:rsidR="007739FB" w:rsidRPr="009C3E16" w:rsidRDefault="00590C12" w:rsidP="00590C12">
            <w:pPr>
              <w:pStyle w:val="a6"/>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jc w:val="both"/>
              <w:rPr>
                <w:sz w:val="20"/>
                <w:szCs w:val="20"/>
                <w:lang w:val="kk-KZ"/>
              </w:rPr>
            </w:pPr>
            <w:r>
              <w:rPr>
                <w:sz w:val="20"/>
                <w:szCs w:val="20"/>
                <w:lang w:val="kk-KZ"/>
              </w:rPr>
              <w:t xml:space="preserve">3.26. </w:t>
            </w:r>
            <w:r w:rsidR="007739FB" w:rsidRPr="009C3E16">
              <w:rPr>
                <w:sz w:val="20"/>
                <w:szCs w:val="20"/>
                <w:lang w:val="kk-KZ"/>
              </w:rPr>
              <w:t xml:space="preserve">Технологиялық отынды сатып алуды орындаушы ҚР СТ 3529-2020 негізінде есепті айдың соңғы күні Орындаушы жасайтын технологиялық отынды қабылдау-беру ай сайынғы актісінің, технологиялық отынды сатуға арналған қорларды басқа жаққа беруге арналған жүкқұжаттың және Тапсырыс беруші Қазақстан Республикасының салық заңнамасына сәйкес қоятын шот-фактураның негізінде жүзеге асырады. </w:t>
            </w:r>
          </w:p>
          <w:p w14:paraId="586DED46" w14:textId="74D2187B" w:rsidR="007739FB" w:rsidRPr="009C3E16" w:rsidRDefault="00590C12" w:rsidP="00590C12">
            <w:pPr>
              <w:pStyle w:val="a6"/>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jc w:val="both"/>
              <w:rPr>
                <w:sz w:val="20"/>
                <w:szCs w:val="20"/>
                <w:lang w:val="kk-KZ"/>
              </w:rPr>
            </w:pPr>
            <w:r>
              <w:rPr>
                <w:sz w:val="20"/>
                <w:szCs w:val="20"/>
                <w:lang w:val="kk-KZ"/>
              </w:rPr>
              <w:t xml:space="preserve">3.27. </w:t>
            </w:r>
            <w:r w:rsidR="007739FB" w:rsidRPr="009C3E16">
              <w:rPr>
                <w:sz w:val="20"/>
                <w:szCs w:val="20"/>
                <w:lang w:val="kk-KZ"/>
              </w:rPr>
              <w:t>Орындаушы сатып алатын технологиялық отынға ақы төлеуді Орындаушы Тапсырыс беруші шот-фактураны ұсынған сәттен бастап күнтізбелік 15 (он бес) күн ішінде Тапсырыс берушінің банктік шотына ақша аудару жолымен не Тараптар арасындағы өзара есеп айырысу жолымен жүргізеді. Бұл ретте Тапсырыс беруші Орындаушыға осы Шартта белгіленген тәртіппен және шарттарда шикізатты қайта өңдеу жөніндегі жұмыстардың құнын төлеу арқылы технологиялық отын сатып алуға байланысты шығыстарды өтейді.</w:t>
            </w:r>
          </w:p>
          <w:p w14:paraId="0C346A81" w14:textId="5686774C" w:rsidR="007739FB" w:rsidRPr="009C3E16" w:rsidRDefault="00590C12" w:rsidP="00590C12">
            <w:pPr>
              <w:pStyle w:val="a6"/>
              <w:numPr>
                <w:ilvl w:val="1"/>
                <w:numId w:val="48"/>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sz w:val="20"/>
                <w:szCs w:val="20"/>
                <w:lang w:val="kk-KZ"/>
              </w:rPr>
              <w:t xml:space="preserve"> </w:t>
            </w:r>
            <w:r w:rsidR="007739FB" w:rsidRPr="009C3E16">
              <w:rPr>
                <w:sz w:val="20"/>
                <w:szCs w:val="20"/>
                <w:lang w:val="kk-KZ"/>
              </w:rPr>
              <w:t>Орындаушы  мұнай өнімдерінің түрлерін өзгертеді:</w:t>
            </w:r>
          </w:p>
          <w:p w14:paraId="51E699B3" w14:textId="77777777" w:rsidR="007739FB" w:rsidRPr="009C3E16" w:rsidRDefault="007739FB" w:rsidP="007739FB">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 xml:space="preserve">а) өндірістік қажеттілік кезінде Орындаушы дизель отынын өндіру үшін жеңіл газойлын (бұдан әрі - пеш отыны) пайдаланады. Орындаушы Тапсырыс берушінің ресурстарында бар пеш отынының көлемін дизель отынының көлемімен тең қатынаста ауыстыруға құқылы. Орындаушы вагондық нормадан аз реактивті отынды дизель отынының тең қатынасына ауыстыруға құқылы. Сондай-ақ, өндірістік қажеттілік (технологиялық қондырғыларды жөндеу, тоқтату, жұмыс жасамай тұру) кезінде Орындаушы Тапсырыс беруішінің ресурстарындағы вакуум газойлы қалдықтарын қарамайдың тең қатынасына ауыстыруға құқылы. Осы ауыстырулар есепті кезеңдегі салыстыру актінде көрсетілетін болады; </w:t>
            </w:r>
          </w:p>
          <w:p w14:paraId="16A342C5" w14:textId="77777777" w:rsidR="007739FB" w:rsidRPr="009C3E16" w:rsidRDefault="007739FB" w:rsidP="007739FB">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б) тапсырыс берушінің мұнай өнімдерін жөнелтуге арналған өтінімдері бойынша бензинді жөнелту үшін Орындаушы басқа маркалы бензиннің ресурстарын азайту арқылы жөнелтілетін маркалы бензиннің ресурстарын ұлғайтуға құқылы. Бұл ауыстыру есепті кезеңдегі салыстыру актінде көрсетіледі;</w:t>
            </w:r>
          </w:p>
          <w:p w14:paraId="104531C6" w14:textId="77777777" w:rsidR="007739FB" w:rsidRPr="009C3E16" w:rsidRDefault="007739FB" w:rsidP="007739FB">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jc w:val="both"/>
              <w:rPr>
                <w:rFonts w:ascii="Times New Roman" w:eastAsia="Times New Roman" w:hAnsi="Times New Roman" w:cs="Times New Roman"/>
                <w:sz w:val="20"/>
                <w:szCs w:val="20"/>
                <w:lang w:val="kk-KZ" w:eastAsia="ru-RU"/>
              </w:rPr>
            </w:pPr>
            <w:r w:rsidRPr="009C3E16">
              <w:rPr>
                <w:rFonts w:ascii="Times New Roman" w:hAnsi="Times New Roman" w:cs="Times New Roman"/>
                <w:sz w:val="20"/>
                <w:szCs w:val="20"/>
                <w:lang w:val="kk-KZ"/>
              </w:rPr>
              <w:t>в) елдің ішкі нарығын автобензинмен қамтамасыз ету жағдайларында (ҚР Үкіметінің және жоғары тұрған уәкілетті ұйымдардың жазбаша тапсырмалары бойынша), сондай-ақ өндірістік қажеттілік мақсатында хош иісті көмірсутектер өндіру кешенінің технологиялық қондырғылары тоқтатылған жағдайда Орындаушы</w:t>
            </w:r>
            <w:r w:rsidRPr="009C3E16">
              <w:rPr>
                <w:rFonts w:ascii="Times New Roman" w:eastAsia="Times New Roman" w:hAnsi="Times New Roman" w:cs="Times New Roman"/>
                <w:sz w:val="20"/>
                <w:szCs w:val="20"/>
                <w:lang w:val="kk-KZ" w:eastAsia="ru-RU"/>
              </w:rPr>
              <w:t xml:space="preserve"> бензол мен параксилол мөлшерін автобензинінің көлемдеріне тең </w:t>
            </w:r>
            <w:r w:rsidRPr="009C3E16">
              <w:rPr>
                <w:rFonts w:ascii="Times New Roman" w:hAnsi="Times New Roman" w:cs="Times New Roman"/>
                <w:sz w:val="20"/>
                <w:szCs w:val="20"/>
                <w:lang w:val="kk-KZ"/>
              </w:rPr>
              <w:t>қатынаста</w:t>
            </w:r>
            <w:r w:rsidRPr="009C3E16">
              <w:rPr>
                <w:rFonts w:ascii="Times New Roman" w:eastAsia="Times New Roman" w:hAnsi="Times New Roman" w:cs="Times New Roman"/>
                <w:sz w:val="20"/>
                <w:szCs w:val="20"/>
                <w:lang w:val="kk-KZ" w:eastAsia="ru-RU"/>
              </w:rPr>
              <w:t xml:space="preserve"> ауыстыруға құқылы. Бұл ауыстыру есепті кезеңдегі </w:t>
            </w:r>
            <w:r w:rsidRPr="009C3E16">
              <w:rPr>
                <w:rFonts w:ascii="Times New Roman" w:hAnsi="Times New Roman" w:cs="Times New Roman"/>
                <w:sz w:val="20"/>
                <w:szCs w:val="20"/>
                <w:lang w:val="kk-KZ"/>
              </w:rPr>
              <w:t>с</w:t>
            </w:r>
            <w:r w:rsidRPr="009C3E16">
              <w:rPr>
                <w:rFonts w:ascii="Times New Roman" w:eastAsia="Times New Roman" w:hAnsi="Times New Roman" w:cs="Times New Roman"/>
                <w:sz w:val="20"/>
                <w:szCs w:val="20"/>
                <w:lang w:val="kk-KZ" w:eastAsia="ru-RU"/>
              </w:rPr>
              <w:t>алыстыру актінде көрсетіледі;</w:t>
            </w:r>
          </w:p>
          <w:p w14:paraId="499320DE" w14:textId="77777777" w:rsidR="007739FB" w:rsidRPr="009C3E16" w:rsidRDefault="007739FB" w:rsidP="007739FB">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г) егер Тапсырыс берушіде вагондық нормадан аз қарамай қалдықтары болса және Тапсырыс берушінің жазбаша өтініші бойынша шарттық қатынастар тоқтатылған кезде, Орындаушы мазутты вакуумдық газойльге тең мөлшерде тартуға құқылы. Бұл ауыстыру есепті кезеңдегі салыстыру актінде көрсетіледі;</w:t>
            </w:r>
          </w:p>
          <w:p w14:paraId="2C60B75F" w14:textId="77777777" w:rsidR="007739FB" w:rsidRPr="009C3E16" w:rsidRDefault="007739FB" w:rsidP="007739FB">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д) келісім шарттық қатынастар тоқтатылған және/немесе компания жабылған кезде вагондық нормасынан төмен АИ-95 автобензин, АИ-92 автобензин, гидротазартылған КГФ (дизель  отыны), ТС-1 реактивті қозғалтқыштарға арналған отын компоненттерінің қалдықтары болған жағдайда Тапсырыс беруші Орындаушыға жазбаша өтінішпен жоғарыда көрсетілген мұнай өнімдерінің мазутқа немесе вакуумдық газойльге тең пропорцияда тартылуы туралы хабарлауға құқығы бар.</w:t>
            </w:r>
          </w:p>
          <w:p w14:paraId="15677F5F" w14:textId="77777777" w:rsidR="00E64E37" w:rsidRPr="009C3E16" w:rsidRDefault="00E64E37" w:rsidP="007739F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rPr>
            </w:pPr>
          </w:p>
          <w:p w14:paraId="186431B2" w14:textId="77777777" w:rsidR="007739FB" w:rsidRPr="009C3E16" w:rsidRDefault="007739FB" w:rsidP="007739FB">
            <w:pPr>
              <w:pStyle w:val="af0"/>
              <w:jc w:val="center"/>
              <w:rPr>
                <w:rFonts w:ascii="Times New Roman" w:hAnsi="Times New Roman"/>
                <w:b/>
                <w:sz w:val="20"/>
                <w:szCs w:val="20"/>
                <w:lang w:val="kk-KZ"/>
              </w:rPr>
            </w:pPr>
            <w:r w:rsidRPr="009C3E16">
              <w:rPr>
                <w:rFonts w:ascii="Times New Roman" w:hAnsi="Times New Roman"/>
                <w:b/>
                <w:sz w:val="20"/>
                <w:szCs w:val="20"/>
                <w:lang w:val="kk-KZ"/>
              </w:rPr>
              <w:t>4. Қызметтің құны және есеп айырысу тәртібі</w:t>
            </w:r>
          </w:p>
          <w:p w14:paraId="56D3469D" w14:textId="77777777" w:rsidR="007739FB" w:rsidRPr="009C3E16" w:rsidRDefault="007739FB" w:rsidP="007739FB">
            <w:pPr>
              <w:pStyle w:val="af0"/>
              <w:jc w:val="center"/>
              <w:rPr>
                <w:rFonts w:ascii="Times New Roman" w:hAnsi="Times New Roman"/>
                <w:b/>
                <w:sz w:val="20"/>
                <w:szCs w:val="20"/>
                <w:lang w:val="kk-KZ"/>
              </w:rPr>
            </w:pPr>
          </w:p>
          <w:p w14:paraId="0248E3C9" w14:textId="77777777" w:rsidR="00751474" w:rsidRPr="009C3E16" w:rsidRDefault="00751474" w:rsidP="00751474">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4.1. Жұмыс құны:</w:t>
            </w:r>
          </w:p>
          <w:p w14:paraId="415734F7" w14:textId="77777777" w:rsidR="00751474" w:rsidRPr="009C3E16" w:rsidRDefault="00751474" w:rsidP="00751474">
            <w:pPr>
              <w:pStyle w:val="af0"/>
              <w:numPr>
                <w:ilvl w:val="0"/>
                <w:numId w:val="42"/>
              </w:numPr>
              <w:jc w:val="both"/>
              <w:rPr>
                <w:rFonts w:ascii="Times New Roman" w:hAnsi="Times New Roman"/>
                <w:b/>
                <w:sz w:val="20"/>
                <w:szCs w:val="20"/>
                <w:lang w:val="kk-KZ" w:eastAsia="en-US"/>
              </w:rPr>
            </w:pPr>
            <w:r w:rsidRPr="009C3E16">
              <w:rPr>
                <w:rFonts w:ascii="Times New Roman" w:hAnsi="Times New Roman"/>
                <w:sz w:val="20"/>
                <w:szCs w:val="20"/>
                <w:lang w:val="kk-KZ" w:eastAsia="en-US"/>
              </w:rPr>
              <w:t xml:space="preserve">1 тонна шикі мұнайды және (немесе) газ конденсатын өңдеу бойынша </w:t>
            </w:r>
            <w:r w:rsidR="00EC57E5" w:rsidRPr="009C3E16">
              <w:rPr>
                <w:rFonts w:ascii="Times New Roman" w:hAnsi="Times New Roman"/>
                <w:sz w:val="20"/>
                <w:szCs w:val="20"/>
                <w:lang w:val="kk-KZ" w:eastAsia="en-US"/>
              </w:rPr>
              <w:t>–</w:t>
            </w:r>
            <w:r w:rsidRPr="009C3E16">
              <w:rPr>
                <w:rFonts w:ascii="Times New Roman" w:hAnsi="Times New Roman"/>
                <w:sz w:val="20"/>
                <w:szCs w:val="20"/>
                <w:lang w:val="kk-KZ" w:eastAsia="en-US"/>
              </w:rPr>
              <w:t xml:space="preserve"> </w:t>
            </w:r>
            <w:r w:rsidRPr="009C3E16">
              <w:rPr>
                <w:rFonts w:ascii="Times New Roman" w:hAnsi="Times New Roman"/>
                <w:b/>
                <w:sz w:val="20"/>
                <w:szCs w:val="20"/>
                <w:lang w:val="kk-KZ" w:eastAsia="en-US"/>
              </w:rPr>
              <w:t>ҚҚС есептемегенде</w:t>
            </w:r>
            <w:r w:rsidRPr="009C3E16">
              <w:rPr>
                <w:rFonts w:ascii="Times New Roman" w:hAnsi="Times New Roman"/>
                <w:sz w:val="20"/>
                <w:szCs w:val="20"/>
                <w:lang w:val="kk-KZ" w:eastAsia="en-US"/>
              </w:rPr>
              <w:t xml:space="preserve"> </w:t>
            </w:r>
            <w:r w:rsidR="00F65BCD" w:rsidRPr="009C3E16">
              <w:rPr>
                <w:rFonts w:ascii="Times New Roman" w:hAnsi="Times New Roman"/>
                <w:b/>
                <w:sz w:val="20"/>
                <w:szCs w:val="20"/>
                <w:lang w:val="kk-KZ" w:eastAsia="en-US"/>
              </w:rPr>
              <w:t>54</w:t>
            </w:r>
            <w:r w:rsidR="00BA7E16" w:rsidRPr="009C3E16">
              <w:rPr>
                <w:rFonts w:ascii="Times New Roman" w:hAnsi="Times New Roman"/>
                <w:b/>
                <w:sz w:val="20"/>
                <w:szCs w:val="20"/>
                <w:lang w:val="kk-KZ" w:eastAsia="en-US"/>
              </w:rPr>
              <w:t xml:space="preserve"> </w:t>
            </w:r>
            <w:r w:rsidR="00F65BCD" w:rsidRPr="009C3E16">
              <w:rPr>
                <w:rFonts w:ascii="Times New Roman" w:hAnsi="Times New Roman"/>
                <w:b/>
                <w:sz w:val="20"/>
                <w:szCs w:val="20"/>
                <w:lang w:val="kk-KZ" w:eastAsia="en-US"/>
              </w:rPr>
              <w:t>450</w:t>
            </w:r>
            <w:r w:rsidRPr="009C3E16">
              <w:rPr>
                <w:rFonts w:ascii="Times New Roman" w:hAnsi="Times New Roman"/>
                <w:b/>
                <w:sz w:val="20"/>
                <w:szCs w:val="20"/>
                <w:lang w:val="kk-KZ" w:eastAsia="en-US"/>
              </w:rPr>
              <w:t>,00 теңге</w:t>
            </w:r>
            <w:r w:rsidR="00C6510D" w:rsidRPr="009C3E16">
              <w:rPr>
                <w:rFonts w:ascii="Times New Roman" w:hAnsi="Times New Roman"/>
                <w:b/>
                <w:sz w:val="20"/>
                <w:szCs w:val="20"/>
                <w:lang w:val="kk-KZ" w:eastAsia="en-US"/>
              </w:rPr>
              <w:t>.</w:t>
            </w:r>
          </w:p>
          <w:p w14:paraId="4997C23F" w14:textId="77777777" w:rsidR="00751474" w:rsidRPr="009C3E16" w:rsidRDefault="00751474" w:rsidP="00751474">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Қайта өңдеу өнімдерін қайта өңдеу жөніндегі жұмыстардың құны оның сапасына және қайта өңдеу процесінде қолданылатын технологиялық қондырғыларға қарай осындай өнімнің әрбір түрі үшін жеке айқындалады.</w:t>
            </w:r>
          </w:p>
          <w:p w14:paraId="5E03C58C" w14:textId="77777777" w:rsidR="00751474" w:rsidRPr="009C3E16" w:rsidRDefault="00751474" w:rsidP="00751474">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Қайта өңдеу (процессинг) бойынша жұмыстардың құнына ҚҚС салынады.</w:t>
            </w:r>
          </w:p>
          <w:p w14:paraId="51BE83D2" w14:textId="77777777" w:rsidR="00662BC7"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eastAsia="en-US"/>
              </w:rPr>
              <w:t xml:space="preserve">   </w:t>
            </w:r>
            <w:r w:rsidRPr="009C3E16">
              <w:rPr>
                <w:rFonts w:ascii="Times New Roman" w:hAnsi="Times New Roman"/>
                <w:sz w:val="20"/>
                <w:szCs w:val="20"/>
                <w:lang w:val="kk-KZ"/>
              </w:rPr>
              <w:t xml:space="preserve">   </w:t>
            </w:r>
            <w:r w:rsidR="00E734A9" w:rsidRPr="009C3E16">
              <w:rPr>
                <w:rFonts w:ascii="Times New Roman" w:hAnsi="Times New Roman"/>
                <w:sz w:val="20"/>
                <w:szCs w:val="20"/>
                <w:lang w:val="kk-KZ"/>
              </w:rPr>
              <w:t xml:space="preserve">Энергия ресурстарының, сатып алынатын бұйымдардың, материалдардың құны өзгерген жағдайда, шикізатты қайта өңдеу ҚР заңнамасын және "Самұрық-Қазына" АҚ Директорлар кеңесінің 03.03.2022 ж. № 193 шешімімен бекітілген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w:t>
            </w:r>
            <w:r w:rsidR="00822F8C" w:rsidRPr="009C3E16">
              <w:rPr>
                <w:rFonts w:ascii="Times New Roman" w:hAnsi="Times New Roman"/>
                <w:sz w:val="20"/>
                <w:szCs w:val="20"/>
                <w:lang w:val="kk-KZ"/>
              </w:rPr>
              <w:t xml:space="preserve">жанама түрде меншік немесе сенімгерлік басқару құқығымен "Самұрық-Қазына" АҚ тиесілі </w:t>
            </w:r>
            <w:r w:rsidR="00E734A9" w:rsidRPr="009C3E16">
              <w:rPr>
                <w:rFonts w:ascii="Times New Roman" w:hAnsi="Times New Roman"/>
                <w:sz w:val="20"/>
                <w:szCs w:val="20"/>
                <w:lang w:val="kk-KZ"/>
              </w:rPr>
              <w:t>ұйымдардың сатып алуды жүзеге асыру тәртібін сақтай отырып, Шартқа жеке қосымша келісім жасаса отырып, жаңа баға бойынша жүргізіледі.</w:t>
            </w:r>
            <w:r w:rsidRPr="009C3E16">
              <w:rPr>
                <w:rFonts w:ascii="Times New Roman" w:hAnsi="Times New Roman"/>
                <w:sz w:val="20"/>
                <w:szCs w:val="20"/>
                <w:lang w:val="kk-KZ"/>
              </w:rPr>
              <w:t xml:space="preserve"> </w:t>
            </w:r>
          </w:p>
          <w:p w14:paraId="14D3E1B7"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4.2. Орындаушы Шикізатты өңдеу жұмысы үшін 100% алдын ала төлемге шот ұсынады. Орындаушы қойған шоттарды төлеу шот берілген күннен бастап 5 (бес) банктік күн ішінде жүзеге асырылады. Электрондық Шот-фактуралардың Ақпараттық Жүйесі (esf.gov.kz веб-порталы) арқылы осы ақпараттық жүйенің нысаны бойынша </w:t>
            </w:r>
            <w:r w:rsidR="00C01C81" w:rsidRPr="009C3E16">
              <w:rPr>
                <w:rFonts w:ascii="Times New Roman" w:hAnsi="Times New Roman"/>
                <w:sz w:val="20"/>
                <w:szCs w:val="20"/>
                <w:lang w:val="kk-KZ" w:eastAsia="en-US"/>
              </w:rPr>
              <w:t xml:space="preserve">қағазда немесе </w:t>
            </w:r>
            <w:r w:rsidRPr="009C3E16">
              <w:rPr>
                <w:rFonts w:ascii="Times New Roman" w:hAnsi="Times New Roman"/>
                <w:sz w:val="20"/>
                <w:szCs w:val="20"/>
                <w:lang w:val="kk-KZ" w:eastAsia="en-US"/>
              </w:rPr>
              <w:t xml:space="preserve">электрондық құжат түрінде ресімделген орындалған жұмыстар актілерінің негізінде Орындаушы 5 (бес) күнтізбелік күннің ішінде шикізатты өңдеу бойынша нақты орындалған жұмыстар үшін шот-фактура ұсынады. Шот-фактуралар </w:t>
            </w:r>
            <w:r w:rsidRPr="009C3E16">
              <w:rPr>
                <w:rFonts w:ascii="Times New Roman" w:hAnsi="Times New Roman"/>
                <w:sz w:val="20"/>
                <w:szCs w:val="20"/>
                <w:lang w:val="kk-KZ"/>
              </w:rPr>
              <w:t xml:space="preserve">ҚР Қаржы министрлігі Мемлекеттік кірістер комитетінің Электрондық Шот-фактуралардың ақпараттық </w:t>
            </w:r>
            <w:r w:rsidRPr="009C3E16">
              <w:rPr>
                <w:rFonts w:ascii="Times New Roman" w:hAnsi="Times New Roman"/>
                <w:sz w:val="20"/>
                <w:szCs w:val="20"/>
                <w:lang w:val="kk-KZ" w:eastAsia="en-US"/>
              </w:rPr>
              <w:t>жүйесінде (бұдан әрі – МКК ЭШФ АЖ) жазып беріледі.</w:t>
            </w:r>
          </w:p>
          <w:p w14:paraId="1F86D577"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4.3. Есепті кезең ішінде Тапсырыс берушінің Шикізатынан мұнай өнімдерін өндіру үшін пайдаланылған ММА және МТБЭ қоспаларының құнын Тапсырыс беруші МКК ЭШФ АЖ жүйесінде жазып берілген шот-фактураны алған сәттен бастап 10 (он) жұмыс күні ішінде есепті кезеңнен кейінгі күнтізбелік 5 (бес) күн ішінде қосымша төлейді. Тапсырыс беруші үшін ММА және МТБЭ қоспаларының құнын Орындаушы жоғары октанды автобензиндерді сату сәтінде белгілейді, бұл ретте ММА және МТБЭ қоспаларының құны Орындаушының осы қоспаларды өз меншігіне сатып алу құнына тең болуы тиіс.</w:t>
            </w:r>
          </w:p>
          <w:p w14:paraId="12B8019D"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Орындаушы октандық ресурсты арттыру бойынша қызметтер үшін ұсынатын электрондық шот-фактуралар бойынша төлем жасау тиісті шот-фактура ұсынылған күннен бастап 5 (бес) банктік күн ішінде жүзеге асырылады. </w:t>
            </w:r>
          </w:p>
          <w:p w14:paraId="38228D2C"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Дизель отыны мен реактивті отынды дайындауға арналған зауыт қоспаларының құны, сондай-ақ жоғары октанды автобензин өндірісіне қатысатын зауыт метанолының құны шикізатты өңдеу бойынша жұмыстардың бағасына кіреді.</w:t>
            </w:r>
          </w:p>
          <w:p w14:paraId="208EA01C"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4.4. Өңдеуге берушілердің шикізаты мен материалдарынан өндіріліген акциздік тауарларға Тапсырыс беруші Орындаушыға акциздік салықтың төленгені туралы төлем тапсырысын міндетті түрде көрсете отырып, акциздік салықты 100% алдын ала төлейді. Төлем Шикізатты өңдеу құнын төлеуге кірмейтін ақшалай қаражатпен ғана жүргізіледі. </w:t>
            </w:r>
          </w:p>
          <w:p w14:paraId="1AA124D2"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Тапсырыс беруші Орындаушыға атап көрсеткен акцизделетін тауарларды экспортқа өткізу үшін акциз сомасы Шарттың осы тармағына сәйкес және осы Шарттың 4.</w:t>
            </w:r>
            <w:r w:rsidR="00265CC1" w:rsidRPr="009C3E16">
              <w:rPr>
                <w:rFonts w:ascii="Times New Roman" w:hAnsi="Times New Roman"/>
                <w:sz w:val="20"/>
                <w:szCs w:val="20"/>
                <w:lang w:val="kk-KZ" w:eastAsia="en-US"/>
              </w:rPr>
              <w:t>8</w:t>
            </w:r>
            <w:r w:rsidRPr="009C3E16">
              <w:rPr>
                <w:rFonts w:ascii="Times New Roman" w:hAnsi="Times New Roman"/>
                <w:sz w:val="20"/>
                <w:szCs w:val="20"/>
                <w:lang w:val="kk-KZ" w:eastAsia="en-US"/>
              </w:rPr>
              <w:t>-тармағында көзделген талаптар орындалған кезде Тапсырыс берушіге қайтарылуға жатады не бюджетке келешектегі төлемдер есебіне алынады.</w:t>
            </w:r>
          </w:p>
          <w:p w14:paraId="330E4D2E" w14:textId="77777777" w:rsidR="00151D5F" w:rsidRDefault="00151D5F" w:rsidP="007739FB">
            <w:pPr>
              <w:pStyle w:val="af0"/>
              <w:ind w:left="176" w:hanging="176"/>
              <w:jc w:val="both"/>
              <w:rPr>
                <w:rFonts w:ascii="Times New Roman" w:eastAsiaTheme="minorHAnsi" w:hAnsi="Times New Roman" w:cstheme="minorBidi"/>
                <w:sz w:val="20"/>
                <w:szCs w:val="20"/>
                <w:lang w:val="kk-KZ" w:eastAsia="en-US"/>
              </w:rPr>
            </w:pPr>
            <w:r w:rsidRPr="00151D5F">
              <w:rPr>
                <w:rFonts w:ascii="Times New Roman" w:eastAsiaTheme="minorHAnsi" w:hAnsi="Times New Roman" w:cstheme="minorBidi"/>
                <w:sz w:val="20"/>
                <w:szCs w:val="20"/>
                <w:lang w:val="kk-KZ" w:eastAsia="en-US"/>
              </w:rPr>
              <w:t xml:space="preserve">4.5. Тапсырыс берушінің өтінімі бойынша орындаушы көрсететін "СТ-КZ" нысанындағы тауардың шығу тегі туралы сертификаттарды беру жөніндегі қызметтердің құнын Тапсырыс беруші "СТ-КZ" нысанындағы тауардың шығу тегі туралы сертификаттарды ресімдеу үшін қажетті құжаттар мен мәліметтерді ұсынған жағдайда орындаушы тиісті қызмет көрсету сәтінде айқындайды, Тапсырыс беруші актінің негізінде күнтізбелік 30 күн ішінде төлейді қағаз жеткізгіште немесе электрондық құжат, сондай-ақ шот-фактура түрінде жазылған орындалған жұмыстар (көрсетілген қызметтер), қызмет көрсетілген күннен бастап 5 (бес) күнтізбелік күн ішінде ҚР Қаржы министрлігі Мемлекеттік кірістер комитетінің (бұдан әрі-МКК ЭШФ АЖ) Электрондық шот – фактураларының ақпараттық жүйесінде жазып берілген </w:t>
            </w:r>
          </w:p>
          <w:p w14:paraId="46B39CBA"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bCs/>
                <w:sz w:val="20"/>
                <w:szCs w:val="20"/>
                <w:lang w:val="kk-KZ"/>
              </w:rPr>
              <w:t xml:space="preserve">4.6. </w:t>
            </w:r>
            <w:r w:rsidRPr="009C3E16">
              <w:rPr>
                <w:rFonts w:ascii="Times New Roman" w:hAnsi="Times New Roman"/>
                <w:sz w:val="20"/>
                <w:szCs w:val="20"/>
                <w:lang w:val="kk-KZ"/>
              </w:rPr>
              <w:t>Ай сайын, есеп мерзімнен кейінгі айдың 10-күнінен кешіктірмей Тараптар арасында уәкілетті адамдардың немесе бас бухгалтерлердің қол қоюымен және мөр басуымен есеп-айырысудың салыстырып тексеру актісі жасалады.</w:t>
            </w:r>
          </w:p>
          <w:p w14:paraId="73905C31"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4.7. Шикізатты жеткізу және өңдеу, мұнай өнімдерін тиеп жөнелту қорытындылары бойынша есепті кезеңнен кейінгі айдың 10-күнінен кешіктірмей уәкілетті тұлғалардың қолы қойылып, мұнай өнімдерінің маркалары мен түрлері тұрғысынан заттай мәнде салыстыру актісі жасалады.</w:t>
            </w:r>
          </w:p>
          <w:p w14:paraId="042DAEBA"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4.8. Орындаушы салық органында экспортқа өткізілетін мұнай өнімдерін беруді босату құқығын растау мақсатында Тапсырыс беруші Орындаушының атына ҚР Салық кодексінің 471-бабында көзделген құжаттарды, сондай-ақ осы Шартты орындау барысында салық органдары талап еткен өзге де кез келген құжаттарды ұсынады. </w:t>
            </w:r>
          </w:p>
          <w:p w14:paraId="6794D0D6" w14:textId="556D3BA1" w:rsidR="00923AAC" w:rsidRDefault="00923AAC" w:rsidP="007739FB">
            <w:pPr>
              <w:pStyle w:val="af0"/>
              <w:jc w:val="center"/>
              <w:rPr>
                <w:rFonts w:ascii="Times New Roman" w:hAnsi="Times New Roman"/>
                <w:b/>
                <w:sz w:val="20"/>
                <w:szCs w:val="20"/>
                <w:lang w:val="kk-KZ"/>
              </w:rPr>
            </w:pPr>
          </w:p>
          <w:p w14:paraId="5A95674E" w14:textId="30A8F0AE" w:rsidR="00003B91" w:rsidRDefault="00003B91" w:rsidP="007739FB">
            <w:pPr>
              <w:pStyle w:val="af0"/>
              <w:jc w:val="center"/>
              <w:rPr>
                <w:rFonts w:ascii="Times New Roman" w:hAnsi="Times New Roman"/>
                <w:b/>
                <w:sz w:val="20"/>
                <w:szCs w:val="20"/>
                <w:lang w:val="kk-KZ"/>
              </w:rPr>
            </w:pPr>
          </w:p>
          <w:p w14:paraId="5C2618C7" w14:textId="3C9174C4" w:rsidR="00003B91" w:rsidRDefault="00003B91" w:rsidP="007739FB">
            <w:pPr>
              <w:pStyle w:val="af0"/>
              <w:jc w:val="center"/>
              <w:rPr>
                <w:rFonts w:ascii="Times New Roman" w:hAnsi="Times New Roman"/>
                <w:b/>
                <w:sz w:val="20"/>
                <w:szCs w:val="20"/>
                <w:lang w:val="kk-KZ"/>
              </w:rPr>
            </w:pPr>
          </w:p>
          <w:p w14:paraId="17724D48" w14:textId="170B8060" w:rsidR="00003B91" w:rsidRPr="009C3E16" w:rsidRDefault="00003B91" w:rsidP="00003B91">
            <w:pPr>
              <w:pStyle w:val="af0"/>
              <w:rPr>
                <w:rFonts w:ascii="Times New Roman" w:hAnsi="Times New Roman"/>
                <w:b/>
                <w:sz w:val="20"/>
                <w:szCs w:val="20"/>
                <w:lang w:val="kk-KZ"/>
              </w:rPr>
            </w:pPr>
          </w:p>
          <w:p w14:paraId="531C9595" w14:textId="77777777" w:rsidR="007739FB" w:rsidRPr="009C3E16" w:rsidRDefault="007739FB" w:rsidP="007739FB">
            <w:pPr>
              <w:pStyle w:val="af0"/>
              <w:jc w:val="center"/>
              <w:rPr>
                <w:rFonts w:ascii="Times New Roman" w:hAnsi="Times New Roman"/>
                <w:b/>
                <w:sz w:val="20"/>
                <w:szCs w:val="20"/>
                <w:lang w:val="kk-KZ"/>
              </w:rPr>
            </w:pPr>
            <w:r w:rsidRPr="009C3E16">
              <w:rPr>
                <w:rFonts w:ascii="Times New Roman" w:hAnsi="Times New Roman"/>
                <w:b/>
                <w:sz w:val="20"/>
                <w:szCs w:val="20"/>
                <w:lang w:val="kk-KZ"/>
              </w:rPr>
              <w:t>5. Шикізат, өнім сапасы</w:t>
            </w:r>
          </w:p>
          <w:p w14:paraId="0AA347EE" w14:textId="77777777" w:rsidR="007739FB" w:rsidRPr="009C3E16" w:rsidRDefault="007739FB" w:rsidP="007739FB">
            <w:pPr>
              <w:pStyle w:val="af0"/>
              <w:jc w:val="center"/>
              <w:rPr>
                <w:rFonts w:ascii="Times New Roman" w:hAnsi="Times New Roman"/>
                <w:b/>
                <w:sz w:val="20"/>
                <w:szCs w:val="20"/>
                <w:lang w:val="kk-KZ"/>
              </w:rPr>
            </w:pPr>
          </w:p>
          <w:p w14:paraId="350B1DEC"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5.1. «ҚазТрансОйл» АҚ жүйесі арқылы өңдеуге жеткізілетін мұнайдың сапасы ҚР СТ 1474-2016</w:t>
            </w:r>
            <w:r w:rsidR="005F3A42" w:rsidRPr="009C3E16">
              <w:rPr>
                <w:rFonts w:ascii="Times New Roman" w:hAnsi="Times New Roman"/>
                <w:sz w:val="20"/>
                <w:szCs w:val="20"/>
                <w:lang w:val="kk-KZ" w:eastAsia="en-US"/>
              </w:rPr>
              <w:t>, ҚР СТ 1347-2005.</w:t>
            </w:r>
            <w:r w:rsidRPr="009C3E16">
              <w:rPr>
                <w:rFonts w:ascii="Times New Roman" w:hAnsi="Times New Roman"/>
                <w:sz w:val="20"/>
                <w:szCs w:val="20"/>
                <w:lang w:val="kk-KZ" w:eastAsia="en-US"/>
              </w:rPr>
              <w:t xml:space="preserve"> сәйкес құрастырылған мұнайды қабылдап-тапсыру актіне жалғанған </w:t>
            </w:r>
            <w:r w:rsidR="006A0425" w:rsidRPr="009C3E16">
              <w:rPr>
                <w:rFonts w:ascii="Times New Roman" w:hAnsi="Times New Roman"/>
                <w:sz w:val="20"/>
                <w:szCs w:val="20"/>
                <w:lang w:val="kk-KZ" w:eastAsia="en-US"/>
              </w:rPr>
              <w:t xml:space="preserve">Сапа төлқұжатында </w:t>
            </w:r>
            <w:r w:rsidRPr="009C3E16">
              <w:rPr>
                <w:rFonts w:ascii="Times New Roman" w:hAnsi="Times New Roman"/>
                <w:sz w:val="20"/>
                <w:szCs w:val="20"/>
                <w:lang w:val="kk-KZ" w:eastAsia="en-US"/>
              </w:rPr>
              <w:t xml:space="preserve"> көрсетілген. </w:t>
            </w:r>
          </w:p>
          <w:p w14:paraId="0687C3E0"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5.2.«ҚазТрансОйл» АҚ жүйесі арқылы құбырмен және вагон-цистерналарда жеткізу кезінде  шикі мұнайдың</w:t>
            </w:r>
            <w:r w:rsidRPr="009C3E16">
              <w:rPr>
                <w:rFonts w:ascii="Times New Roman" w:hAnsi="Times New Roman"/>
                <w:i/>
                <w:sz w:val="20"/>
                <w:szCs w:val="20"/>
                <w:lang w:val="kk-KZ" w:eastAsia="en-US"/>
              </w:rPr>
              <w:t xml:space="preserve"> </w:t>
            </w:r>
            <w:r w:rsidRPr="009C3E16">
              <w:rPr>
                <w:rFonts w:ascii="Times New Roman" w:hAnsi="Times New Roman"/>
                <w:sz w:val="20"/>
                <w:szCs w:val="20"/>
                <w:lang w:val="kk-KZ" w:eastAsia="en-US"/>
              </w:rPr>
              <w:t xml:space="preserve">сапасы төмендегі нормаларға сәйкес келуі тиіс: </w:t>
            </w:r>
          </w:p>
          <w:p w14:paraId="5E3C1C6F" w14:textId="77777777" w:rsidR="0061208A" w:rsidRDefault="007739FB" w:rsidP="0061208A">
            <w:pPr>
              <w:pStyle w:val="af0"/>
              <w:numPr>
                <w:ilvl w:val="0"/>
                <w:numId w:val="14"/>
              </w:numPr>
              <w:ind w:left="459"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20</w:t>
            </w:r>
            <w:r w:rsidRPr="009C3E16">
              <w:rPr>
                <w:rFonts w:ascii="Times New Roman" w:hAnsi="Times New Roman"/>
                <w:sz w:val="20"/>
                <w:szCs w:val="20"/>
                <w:vertAlign w:val="superscript"/>
                <w:lang w:val="kk-KZ" w:eastAsia="en-US"/>
              </w:rPr>
              <w:t>о</w:t>
            </w:r>
            <w:r w:rsidRPr="009C3E16">
              <w:rPr>
                <w:rFonts w:ascii="Times New Roman" w:hAnsi="Times New Roman"/>
                <w:sz w:val="20"/>
                <w:szCs w:val="20"/>
                <w:lang w:val="kk-KZ" w:eastAsia="en-US"/>
              </w:rPr>
              <w:t>С кезіндегі тығыздығы – 860,0кг/м</w:t>
            </w:r>
            <w:r w:rsidRPr="009C3E16">
              <w:rPr>
                <w:rFonts w:ascii="Times New Roman" w:hAnsi="Times New Roman"/>
                <w:sz w:val="20"/>
                <w:szCs w:val="20"/>
                <w:vertAlign w:val="superscript"/>
                <w:lang w:val="kk-KZ" w:eastAsia="en-US"/>
              </w:rPr>
              <w:t>3</w:t>
            </w:r>
            <w:r w:rsidRPr="009C3E16">
              <w:rPr>
                <w:rFonts w:ascii="Times New Roman" w:hAnsi="Times New Roman"/>
                <w:sz w:val="20"/>
                <w:szCs w:val="20"/>
                <w:lang w:val="kk-KZ" w:eastAsia="en-US"/>
              </w:rPr>
              <w:t>артық емес;</w:t>
            </w:r>
          </w:p>
          <w:p w14:paraId="0DF3FA72" w14:textId="77777777" w:rsidR="0061208A" w:rsidRDefault="0061208A" w:rsidP="0061208A">
            <w:pPr>
              <w:pStyle w:val="af0"/>
              <w:numPr>
                <w:ilvl w:val="0"/>
                <w:numId w:val="14"/>
              </w:numPr>
              <w:ind w:left="459" w:hanging="176"/>
              <w:jc w:val="both"/>
              <w:rPr>
                <w:rFonts w:ascii="Times New Roman" w:hAnsi="Times New Roman"/>
                <w:sz w:val="20"/>
                <w:szCs w:val="20"/>
                <w:lang w:val="kk-KZ" w:eastAsia="en-US"/>
              </w:rPr>
            </w:pPr>
            <w:r w:rsidRPr="0061208A">
              <w:rPr>
                <w:rFonts w:ascii="Times New Roman" w:hAnsi="Times New Roman"/>
                <w:sz w:val="20"/>
                <w:szCs w:val="20"/>
                <w:lang w:val="kk-KZ" w:eastAsia="en-US"/>
              </w:rPr>
              <w:t>ҚР СТ 1347-2024 бойынша 1-сыныпты мұнай үшін күкірттің массалық үлесі-0,6 - дан аспайды%;</w:t>
            </w:r>
          </w:p>
          <w:p w14:paraId="5DC6B9E7" w14:textId="5B19F5B5" w:rsidR="0061208A" w:rsidRPr="0061208A" w:rsidRDefault="0061208A" w:rsidP="0061208A">
            <w:pPr>
              <w:pStyle w:val="af0"/>
              <w:numPr>
                <w:ilvl w:val="0"/>
                <w:numId w:val="14"/>
              </w:numPr>
              <w:ind w:left="459" w:hanging="176"/>
              <w:jc w:val="both"/>
              <w:rPr>
                <w:rFonts w:ascii="Times New Roman" w:hAnsi="Times New Roman"/>
                <w:sz w:val="20"/>
                <w:szCs w:val="20"/>
                <w:lang w:val="kk-KZ" w:eastAsia="en-US"/>
              </w:rPr>
            </w:pPr>
            <w:r w:rsidRPr="0061208A">
              <w:rPr>
                <w:rFonts w:ascii="Times New Roman" w:hAnsi="Times New Roman"/>
                <w:sz w:val="20"/>
                <w:szCs w:val="20"/>
                <w:lang w:val="kk-KZ" w:eastAsia="en-US"/>
              </w:rPr>
              <w:t>ҚР СТ 1347-2024 бойынша 2-сыныпты мұнай үшін күкірттің массалық үлесі-0,7 - ден аспайды%;</w:t>
            </w:r>
          </w:p>
          <w:p w14:paraId="305E7A7B" w14:textId="77777777" w:rsidR="007739FB" w:rsidRPr="009C3E16" w:rsidRDefault="007739FB" w:rsidP="007739FB">
            <w:pPr>
              <w:pStyle w:val="af0"/>
              <w:numPr>
                <w:ilvl w:val="0"/>
                <w:numId w:val="14"/>
              </w:numPr>
              <w:ind w:left="459"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күкірттің шамалық мөлшері – 0,6% артық емес; </w:t>
            </w:r>
          </w:p>
          <w:p w14:paraId="338D9F65" w14:textId="77777777" w:rsidR="007739FB" w:rsidRPr="009C3E16" w:rsidRDefault="007739FB" w:rsidP="007739FB">
            <w:pPr>
              <w:pStyle w:val="af0"/>
              <w:numPr>
                <w:ilvl w:val="0"/>
                <w:numId w:val="14"/>
              </w:numPr>
              <w:ind w:left="459"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судың шамалық мөлшері – 0,5 % артық емес;</w:t>
            </w:r>
          </w:p>
          <w:p w14:paraId="5B28AFF2" w14:textId="77777777" w:rsidR="007739FB" w:rsidRPr="009C3E16" w:rsidRDefault="007739FB" w:rsidP="007739FB">
            <w:pPr>
              <w:pStyle w:val="af0"/>
              <w:numPr>
                <w:ilvl w:val="0"/>
                <w:numId w:val="14"/>
              </w:numPr>
              <w:ind w:left="459"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хлорланған тұздар ертіндісінің қоюлануы – 100мг/дм</w:t>
            </w:r>
            <w:r w:rsidRPr="009C3E16">
              <w:rPr>
                <w:rFonts w:ascii="Times New Roman" w:hAnsi="Times New Roman"/>
                <w:sz w:val="20"/>
                <w:szCs w:val="20"/>
                <w:vertAlign w:val="superscript"/>
                <w:lang w:val="kk-KZ" w:eastAsia="en-US"/>
              </w:rPr>
              <w:t xml:space="preserve">3 </w:t>
            </w:r>
            <w:r w:rsidRPr="009C3E16">
              <w:rPr>
                <w:rFonts w:ascii="Times New Roman" w:hAnsi="Times New Roman"/>
                <w:sz w:val="20"/>
                <w:szCs w:val="20"/>
                <w:lang w:val="kk-KZ" w:eastAsia="en-US"/>
              </w:rPr>
              <w:t>артық емес;</w:t>
            </w:r>
          </w:p>
          <w:p w14:paraId="42F2B0FA" w14:textId="77777777" w:rsidR="007739FB" w:rsidRPr="009C3E16" w:rsidRDefault="007739FB" w:rsidP="007739FB">
            <w:pPr>
              <w:pStyle w:val="af0"/>
              <w:numPr>
                <w:ilvl w:val="0"/>
                <w:numId w:val="14"/>
              </w:numPr>
              <w:ind w:left="459"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механикалық қоспалардың шамалық мөлшері – 0,05% артық емес. </w:t>
            </w:r>
          </w:p>
          <w:p w14:paraId="737C4D65"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«ҚазТрансОйл» АҚ жүйесі арқылы құбырмен жеткізілетін мұнайдың мөлшері мыналармен анықталады: </w:t>
            </w:r>
          </w:p>
          <w:p w14:paraId="02B20F16" w14:textId="77777777" w:rsidR="007739FB" w:rsidRPr="009C3E16" w:rsidRDefault="007739FB" w:rsidP="007739FB">
            <w:pPr>
              <w:pStyle w:val="af0"/>
              <w:numPr>
                <w:ilvl w:val="0"/>
                <w:numId w:val="15"/>
              </w:numPr>
              <w:ind w:left="601"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негізгі схемасы бойынша: </w:t>
            </w:r>
          </w:p>
          <w:p w14:paraId="03F967FB"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10.01.2019ж. № KZ07.00.03813-2019 ҚР ГСИ тізілімінде тіркелген және Қазақстан метрология орталығымен бекітілген мұнай сапасының көрсеткіштері мен мөлшерін есептеу жүйесімен анықтауды жүзеге асыру әдістемесі бойынша. </w:t>
            </w:r>
          </w:p>
          <w:p w14:paraId="1216C960" w14:textId="77777777" w:rsidR="007739FB" w:rsidRPr="009C3E16" w:rsidRDefault="007739FB" w:rsidP="007739FB">
            <w:pPr>
              <w:pStyle w:val="af0"/>
              <w:numPr>
                <w:ilvl w:val="0"/>
                <w:numId w:val="15"/>
              </w:numPr>
              <w:ind w:left="459"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резервтік схемасы бойынша:  </w:t>
            </w:r>
          </w:p>
          <w:p w14:paraId="0F383366"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   СТ РК 1474-2016 бойынша «Магистральді мұнай құбырлары. Мұнайды есептеу жөніндегі нұсқаулығы» әдістемесі бойынша статикалық өлшеулердің жанама әдісімен.  </w:t>
            </w:r>
          </w:p>
          <w:p w14:paraId="7A1877E0"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5.2.1.Вагон-цистернада жеткізу кезінде газ конденсатының</w:t>
            </w:r>
            <w:r w:rsidRPr="009C3E16">
              <w:rPr>
                <w:rFonts w:ascii="Times New Roman" w:hAnsi="Times New Roman"/>
                <w:i/>
                <w:sz w:val="20"/>
                <w:szCs w:val="20"/>
                <w:lang w:val="kk-KZ"/>
              </w:rPr>
              <w:t xml:space="preserve"> </w:t>
            </w:r>
            <w:r w:rsidRPr="009C3E16">
              <w:rPr>
                <w:rFonts w:ascii="Times New Roman" w:hAnsi="Times New Roman"/>
                <w:sz w:val="20"/>
                <w:szCs w:val="20"/>
                <w:lang w:val="kk-KZ"/>
              </w:rPr>
              <w:t xml:space="preserve">сапасы төмендегі нормаларға сәйкес болуы тиіс: </w:t>
            </w:r>
          </w:p>
          <w:p w14:paraId="17BBCE31" w14:textId="77777777" w:rsidR="007739FB" w:rsidRPr="009C3E16" w:rsidRDefault="007739FB" w:rsidP="007739FB">
            <w:pPr>
              <w:pStyle w:val="af0"/>
              <w:numPr>
                <w:ilvl w:val="0"/>
                <w:numId w:val="15"/>
              </w:numPr>
              <w:ind w:left="459" w:hanging="176"/>
              <w:jc w:val="both"/>
              <w:rPr>
                <w:rFonts w:ascii="Times New Roman" w:hAnsi="Times New Roman"/>
                <w:sz w:val="20"/>
                <w:szCs w:val="20"/>
                <w:lang w:val="kk-KZ"/>
              </w:rPr>
            </w:pPr>
            <w:r w:rsidRPr="009C3E16">
              <w:rPr>
                <w:rFonts w:ascii="Times New Roman" w:hAnsi="Times New Roman"/>
                <w:sz w:val="20"/>
                <w:szCs w:val="20"/>
                <w:lang w:val="kk-KZ"/>
              </w:rPr>
              <w:t xml:space="preserve">судың шамалық үлесі </w:t>
            </w:r>
            <w:r w:rsidRPr="009C3E16">
              <w:rPr>
                <w:rFonts w:ascii="Times New Roman" w:hAnsi="Times New Roman"/>
                <w:sz w:val="20"/>
                <w:szCs w:val="20"/>
                <w:lang w:val="kk-KZ" w:eastAsia="en-US"/>
              </w:rPr>
              <w:t>–</w:t>
            </w:r>
            <w:r w:rsidRPr="009C3E16">
              <w:rPr>
                <w:rFonts w:ascii="Times New Roman" w:hAnsi="Times New Roman"/>
                <w:sz w:val="20"/>
                <w:szCs w:val="20"/>
                <w:lang w:val="kk-KZ"/>
              </w:rPr>
              <w:t xml:space="preserve"> 0,5% артық емес; </w:t>
            </w:r>
          </w:p>
          <w:p w14:paraId="1AE1E8C6" w14:textId="77777777" w:rsidR="007739FB" w:rsidRPr="009C3E16" w:rsidRDefault="007739FB" w:rsidP="007739FB">
            <w:pPr>
              <w:pStyle w:val="af0"/>
              <w:numPr>
                <w:ilvl w:val="0"/>
                <w:numId w:val="15"/>
              </w:numPr>
              <w:ind w:left="459" w:hanging="176"/>
              <w:jc w:val="both"/>
              <w:rPr>
                <w:rFonts w:ascii="Times New Roman" w:hAnsi="Times New Roman"/>
                <w:sz w:val="20"/>
                <w:szCs w:val="20"/>
                <w:lang w:val="kk-KZ"/>
              </w:rPr>
            </w:pPr>
            <w:r w:rsidRPr="009C3E16">
              <w:rPr>
                <w:rFonts w:ascii="Times New Roman" w:hAnsi="Times New Roman"/>
                <w:sz w:val="20"/>
                <w:szCs w:val="20"/>
                <w:lang w:val="kk-KZ"/>
              </w:rPr>
              <w:t xml:space="preserve">хлорлы тұздар ерітіндісінің шамалық қоюлануы </w:t>
            </w:r>
            <w:r w:rsidRPr="009C3E16">
              <w:rPr>
                <w:rFonts w:ascii="Times New Roman" w:hAnsi="Times New Roman"/>
                <w:sz w:val="20"/>
                <w:szCs w:val="20"/>
                <w:lang w:val="kk-KZ" w:eastAsia="en-US"/>
              </w:rPr>
              <w:t>–</w:t>
            </w:r>
            <w:r w:rsidRPr="009C3E16">
              <w:rPr>
                <w:rFonts w:ascii="Times New Roman" w:hAnsi="Times New Roman"/>
                <w:sz w:val="20"/>
                <w:szCs w:val="20"/>
                <w:lang w:val="kk-KZ"/>
              </w:rPr>
              <w:t xml:space="preserve"> 300мг/дм</w:t>
            </w:r>
            <w:r w:rsidRPr="009C3E16">
              <w:rPr>
                <w:rFonts w:ascii="Times New Roman" w:hAnsi="Times New Roman"/>
                <w:sz w:val="20"/>
                <w:szCs w:val="20"/>
                <w:vertAlign w:val="superscript"/>
                <w:lang w:val="kk-KZ"/>
              </w:rPr>
              <w:t xml:space="preserve">3 </w:t>
            </w:r>
            <w:r w:rsidRPr="009C3E16">
              <w:rPr>
                <w:rFonts w:ascii="Times New Roman" w:hAnsi="Times New Roman"/>
                <w:sz w:val="20"/>
                <w:szCs w:val="20"/>
                <w:lang w:val="kk-KZ"/>
              </w:rPr>
              <w:t xml:space="preserve">артық емес; </w:t>
            </w:r>
          </w:p>
          <w:p w14:paraId="67ABA588" w14:textId="77777777" w:rsidR="007739FB" w:rsidRPr="009C3E16" w:rsidRDefault="007739FB" w:rsidP="007739FB">
            <w:pPr>
              <w:pStyle w:val="af0"/>
              <w:numPr>
                <w:ilvl w:val="0"/>
                <w:numId w:val="15"/>
              </w:numPr>
              <w:ind w:left="459" w:hanging="176"/>
              <w:jc w:val="both"/>
              <w:rPr>
                <w:rFonts w:ascii="Times New Roman" w:hAnsi="Times New Roman"/>
                <w:sz w:val="20"/>
                <w:szCs w:val="20"/>
                <w:lang w:val="kk-KZ"/>
              </w:rPr>
            </w:pPr>
            <w:r w:rsidRPr="009C3E16">
              <w:rPr>
                <w:rFonts w:ascii="Times New Roman" w:hAnsi="Times New Roman"/>
                <w:sz w:val="20"/>
                <w:szCs w:val="20"/>
                <w:lang w:val="kk-KZ"/>
              </w:rPr>
              <w:t xml:space="preserve">механикалық қоспалардың шамалық үлесі </w:t>
            </w:r>
            <w:r w:rsidRPr="009C3E16">
              <w:rPr>
                <w:rFonts w:ascii="Times New Roman" w:hAnsi="Times New Roman"/>
                <w:sz w:val="20"/>
                <w:szCs w:val="20"/>
                <w:lang w:val="kk-KZ" w:eastAsia="en-US"/>
              </w:rPr>
              <w:t>–</w:t>
            </w:r>
            <w:r w:rsidRPr="009C3E16">
              <w:rPr>
                <w:rFonts w:ascii="Times New Roman" w:hAnsi="Times New Roman"/>
                <w:sz w:val="20"/>
                <w:szCs w:val="20"/>
                <w:lang w:val="kk-KZ"/>
              </w:rPr>
              <w:t xml:space="preserve"> 0,05% артық емес. </w:t>
            </w:r>
          </w:p>
          <w:p w14:paraId="3EFA35B0"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5.2.2.Вагон-цистерналарда жеткізу кезінде өңдеу өнімдерінің сапасы төмендегі нормаларға сәйкес болуы тиіс: </w:t>
            </w:r>
          </w:p>
          <w:p w14:paraId="1FEA6E44" w14:textId="77777777" w:rsidR="007739FB" w:rsidRPr="009C3E16" w:rsidRDefault="007739FB" w:rsidP="007739FB">
            <w:pPr>
              <w:pStyle w:val="af0"/>
              <w:numPr>
                <w:ilvl w:val="0"/>
                <w:numId w:val="16"/>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су және механикалық қоспалар мөлшерінің болмауы; </w:t>
            </w:r>
          </w:p>
          <w:p w14:paraId="7F94EB8F" w14:textId="77777777" w:rsidR="007739FB" w:rsidRPr="009C3E16" w:rsidRDefault="007739FB" w:rsidP="007739FB">
            <w:pPr>
              <w:pStyle w:val="af0"/>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фракциялық құрамы: </w:t>
            </w:r>
          </w:p>
          <w:p w14:paraId="0F1DCA62" w14:textId="77777777" w:rsidR="007739FB" w:rsidRPr="009C3E16" w:rsidRDefault="007739FB" w:rsidP="007739FB">
            <w:pPr>
              <w:pStyle w:val="af0"/>
              <w:numPr>
                <w:ilvl w:val="0"/>
                <w:numId w:val="16"/>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қайнау шегі 180ºC жоғары емес; </w:t>
            </w:r>
          </w:p>
          <w:p w14:paraId="04E9C7C7" w14:textId="77777777" w:rsidR="007739FB" w:rsidRPr="009C3E16" w:rsidRDefault="007739FB" w:rsidP="007739FB">
            <w:pPr>
              <w:pStyle w:val="af0"/>
              <w:numPr>
                <w:ilvl w:val="0"/>
                <w:numId w:val="16"/>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ерітінді қышқылдар мен сілтілер мөлшерінің болмауы; </w:t>
            </w:r>
          </w:p>
          <w:p w14:paraId="17A1DD49" w14:textId="77777777" w:rsidR="007739FB" w:rsidRPr="009C3E16" w:rsidRDefault="007739FB" w:rsidP="007739FB">
            <w:pPr>
              <w:pStyle w:val="af0"/>
              <w:numPr>
                <w:ilvl w:val="0"/>
                <w:numId w:val="16"/>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күкірт мөлшері – 0,09% артық емес; </w:t>
            </w:r>
          </w:p>
          <w:p w14:paraId="37B2F1A4" w14:textId="77777777" w:rsidR="007739FB" w:rsidRPr="009C3E16" w:rsidRDefault="007739FB" w:rsidP="007739FB">
            <w:pPr>
              <w:pStyle w:val="af0"/>
              <w:numPr>
                <w:ilvl w:val="0"/>
                <w:numId w:val="16"/>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қышқылдығы – 1,0мг КОН/100см</w:t>
            </w:r>
            <w:r w:rsidRPr="009C3E16">
              <w:rPr>
                <w:rFonts w:ascii="Times New Roman" w:hAnsi="Times New Roman"/>
                <w:sz w:val="20"/>
                <w:szCs w:val="20"/>
                <w:vertAlign w:val="superscript"/>
                <w:lang w:val="kk-KZ" w:eastAsia="en-US"/>
              </w:rPr>
              <w:t>3</w:t>
            </w:r>
            <w:r w:rsidRPr="009C3E16">
              <w:rPr>
                <w:rFonts w:ascii="Times New Roman" w:hAnsi="Times New Roman"/>
                <w:sz w:val="20"/>
                <w:szCs w:val="20"/>
                <w:lang w:val="kk-KZ" w:eastAsia="en-US"/>
              </w:rPr>
              <w:t>;</w:t>
            </w:r>
            <w:r w:rsidRPr="009C3E16">
              <w:rPr>
                <w:rFonts w:ascii="Times New Roman" w:hAnsi="Times New Roman"/>
                <w:sz w:val="20"/>
                <w:szCs w:val="20"/>
                <w:vertAlign w:val="superscript"/>
                <w:lang w:val="kk-KZ" w:eastAsia="en-US"/>
              </w:rPr>
              <w:t xml:space="preserve"> </w:t>
            </w:r>
          </w:p>
          <w:p w14:paraId="66ECFC4A" w14:textId="77777777" w:rsidR="007739FB" w:rsidRPr="009C3E16" w:rsidRDefault="007739FB" w:rsidP="007739FB">
            <w:pPr>
              <w:pStyle w:val="af0"/>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көмірсутекті құрамы: </w:t>
            </w:r>
          </w:p>
          <w:p w14:paraId="2C978950" w14:textId="77777777" w:rsidR="007739FB" w:rsidRPr="009C3E16" w:rsidRDefault="007739FB" w:rsidP="007739FB">
            <w:pPr>
              <w:pStyle w:val="af0"/>
              <w:numPr>
                <w:ilvl w:val="0"/>
                <w:numId w:val="17"/>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нафтендік көмірсутектердің шамалық үлесі </w:t>
            </w:r>
            <w:r w:rsidRPr="009C3E16">
              <w:rPr>
                <w:rFonts w:ascii="Times New Roman" w:hAnsi="Times New Roman"/>
                <w:sz w:val="20"/>
                <w:szCs w:val="20"/>
                <w:lang w:eastAsia="en-US"/>
              </w:rPr>
              <w:t>–</w:t>
            </w:r>
            <w:r w:rsidRPr="009C3E16">
              <w:rPr>
                <w:rFonts w:ascii="Times New Roman" w:hAnsi="Times New Roman"/>
                <w:sz w:val="20"/>
                <w:szCs w:val="20"/>
                <w:lang w:val="kk-KZ" w:eastAsia="en-US"/>
              </w:rPr>
              <w:t xml:space="preserve"> 12-40%;</w:t>
            </w:r>
          </w:p>
          <w:p w14:paraId="4C7B8127" w14:textId="77777777" w:rsidR="007739FB" w:rsidRPr="009C3E16" w:rsidRDefault="007739FB" w:rsidP="007739FB">
            <w:pPr>
              <w:pStyle w:val="af0"/>
              <w:numPr>
                <w:ilvl w:val="0"/>
                <w:numId w:val="17"/>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хош иісті көмірсутектердің шамалық үлесі – 14% артық емес;</w:t>
            </w:r>
          </w:p>
          <w:p w14:paraId="39168CC3" w14:textId="77777777" w:rsidR="007739FB" w:rsidRPr="009C3E16" w:rsidRDefault="007739FB" w:rsidP="007739FB">
            <w:pPr>
              <w:pStyle w:val="af0"/>
              <w:numPr>
                <w:ilvl w:val="0"/>
                <w:numId w:val="17"/>
              </w:numPr>
              <w:ind w:left="459" w:hanging="283"/>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парафинді көмірсутектердің шамалық үлесі – 55% кем емес. </w:t>
            </w:r>
          </w:p>
          <w:p w14:paraId="3122D548"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5.3.Вагон-цистерналармен келіп түскен шикізаттың сапа көрсеткіштеріне сәйкессіздігі жағдайында, Орындаушы қотаруды жүргізбестен, осы кенішінің мұнайы мен газ конденсатын мұнайды бастапқы өңдеудің қондырғыларында Шикізатты өңдеуге мүмкін емес туралы Тапсырыс берушіге ресми хабарлама жіберуге құқылы. </w:t>
            </w:r>
          </w:p>
          <w:p w14:paraId="205CE6BA"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Зауытқа келген вагон-цистерналарда бұдан бұрын тасымалданған жүктердің мұнай өнімдері қоспасының «жансыз қалдықтары» болған жағдайда, шикізаттың мөлшері «жансыз қалдықтарды» есептеусіз қотару фактісі бойынша анықталады. Сапасыз шикізатты бергені үшін Орындаушы Тапсырыс берушіге бір тоннаға 100,0 теңге мөлшерінде айыппұл төлеуді ұсынады. Келіп түскен сапасыз шикізаттың массасы теміржол жөнелтпе құжаттар бойынша анықталады. </w:t>
            </w:r>
          </w:p>
          <w:p w14:paraId="270C308F"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5.4. Мұнай өнімдерінің сапасы тиелетін өнімнің әрбір топтамасына Сапа төлқұжатымен расталатын Қазақстан Республикасының қолданыстағы нормативтік-техникалық құжаттарға сәйкес болуы тиіс. </w:t>
            </w:r>
          </w:p>
          <w:p w14:paraId="02C5237A" w14:textId="095DA0A0" w:rsidR="008C55F3"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5.5. </w:t>
            </w:r>
            <w:r w:rsidR="008C55F3" w:rsidRPr="008C55F3">
              <w:rPr>
                <w:rFonts w:ascii="Times New Roman" w:hAnsi="Times New Roman"/>
                <w:sz w:val="20"/>
                <w:szCs w:val="20"/>
                <w:lang w:val="kk-KZ" w:eastAsia="en-US"/>
              </w:rPr>
              <w:t xml:space="preserve">Мұнай өнімдерінің саны мен сапасы бойынша </w:t>
            </w:r>
            <w:r w:rsidR="008C55F3">
              <w:rPr>
                <w:rFonts w:ascii="Times New Roman" w:hAnsi="Times New Roman"/>
                <w:sz w:val="20"/>
                <w:szCs w:val="20"/>
                <w:lang w:val="kk-KZ" w:eastAsia="en-US"/>
              </w:rPr>
              <w:t xml:space="preserve">шағым </w:t>
            </w:r>
            <w:r w:rsidR="008C55F3" w:rsidRPr="008C55F3">
              <w:rPr>
                <w:rFonts w:ascii="Times New Roman" w:hAnsi="Times New Roman"/>
                <w:sz w:val="20"/>
                <w:szCs w:val="20"/>
                <w:lang w:val="kk-KZ" w:eastAsia="en-US"/>
              </w:rPr>
              <w:t xml:space="preserve">талаптар ҚР Индустрия және инфрақұрылымдық даму министрінің 2019 жылғы 2 тамыздағы № 612 темір жол </w:t>
            </w:r>
            <w:r w:rsidR="008C55F3">
              <w:rPr>
                <w:rFonts w:ascii="Times New Roman" w:hAnsi="Times New Roman"/>
                <w:sz w:val="20"/>
                <w:szCs w:val="20"/>
                <w:lang w:val="kk-KZ" w:eastAsia="en-US"/>
              </w:rPr>
              <w:t xml:space="preserve">көлігімен </w:t>
            </w:r>
            <w:r w:rsidR="008C55F3" w:rsidRPr="008C55F3">
              <w:rPr>
                <w:rFonts w:ascii="Times New Roman" w:hAnsi="Times New Roman"/>
                <w:sz w:val="20"/>
                <w:szCs w:val="20"/>
                <w:lang w:val="kk-KZ" w:eastAsia="en-US"/>
              </w:rPr>
              <w:t>жүктерді тасымалдау қағидаларын бекіту туралы және ҚР сауда және интеграция министрінің м. а. 2021 жылғы 29 маусымдағы № 433-НҚ төрелік сынаманың қолданылу мерзімі ішінде сәйкестікті бағалау қағидаларын бекіту туралы бекітілген бұйрықтарына сәйкес қойылады, яғни: Қазақстан бойынша-45 (қырық бес) күн ішінде, экспортқа - 4 (төрт) ай ішінде.</w:t>
            </w:r>
          </w:p>
          <w:p w14:paraId="67E7C56E" w14:textId="418E0CB7" w:rsidR="007A7013" w:rsidRDefault="007A7013" w:rsidP="007739FB">
            <w:pPr>
              <w:pStyle w:val="af0"/>
              <w:ind w:left="176" w:hanging="176"/>
              <w:jc w:val="both"/>
              <w:rPr>
                <w:rFonts w:ascii="Times New Roman" w:hAnsi="Times New Roman"/>
                <w:sz w:val="20"/>
                <w:szCs w:val="20"/>
                <w:lang w:val="kk-KZ" w:eastAsia="en-US"/>
              </w:rPr>
            </w:pPr>
          </w:p>
          <w:p w14:paraId="018A96B6" w14:textId="3CC46982" w:rsidR="007A7013" w:rsidRDefault="007A7013" w:rsidP="007739FB">
            <w:pPr>
              <w:pStyle w:val="af0"/>
              <w:ind w:left="176" w:hanging="176"/>
              <w:jc w:val="both"/>
              <w:rPr>
                <w:rFonts w:ascii="Times New Roman" w:hAnsi="Times New Roman"/>
                <w:sz w:val="20"/>
                <w:szCs w:val="20"/>
                <w:lang w:val="kk-KZ" w:eastAsia="en-US"/>
              </w:rPr>
            </w:pPr>
          </w:p>
          <w:p w14:paraId="4090E404" w14:textId="4A5BD720" w:rsidR="007A7013" w:rsidRDefault="007A7013" w:rsidP="00003B91">
            <w:pPr>
              <w:pStyle w:val="af0"/>
              <w:jc w:val="both"/>
              <w:rPr>
                <w:rFonts w:ascii="Times New Roman" w:hAnsi="Times New Roman"/>
                <w:sz w:val="20"/>
                <w:szCs w:val="20"/>
                <w:lang w:val="kk-KZ" w:eastAsia="en-US"/>
              </w:rPr>
            </w:pPr>
          </w:p>
          <w:p w14:paraId="7260E227" w14:textId="77777777" w:rsidR="007739FB" w:rsidRPr="009C3E16" w:rsidRDefault="007739FB" w:rsidP="007739FB">
            <w:pPr>
              <w:pStyle w:val="af0"/>
              <w:ind w:left="176" w:hanging="176"/>
              <w:jc w:val="center"/>
              <w:rPr>
                <w:rFonts w:ascii="Times New Roman" w:hAnsi="Times New Roman"/>
                <w:b/>
                <w:sz w:val="20"/>
                <w:szCs w:val="20"/>
                <w:lang w:val="kk-KZ"/>
              </w:rPr>
            </w:pPr>
            <w:r w:rsidRPr="009C3E16">
              <w:rPr>
                <w:rFonts w:ascii="Times New Roman" w:hAnsi="Times New Roman"/>
                <w:b/>
                <w:sz w:val="20"/>
                <w:szCs w:val="20"/>
                <w:lang w:val="kk-KZ"/>
              </w:rPr>
              <w:t>6. Өнімді сақтау талабы</w:t>
            </w:r>
          </w:p>
          <w:p w14:paraId="09D0EC14" w14:textId="77777777" w:rsidR="007739FB" w:rsidRPr="009C3E16" w:rsidRDefault="007739FB" w:rsidP="007739FB">
            <w:pPr>
              <w:pStyle w:val="af0"/>
              <w:ind w:left="176" w:hanging="176"/>
              <w:jc w:val="center"/>
              <w:rPr>
                <w:rFonts w:ascii="Times New Roman" w:hAnsi="Times New Roman"/>
                <w:b/>
                <w:sz w:val="20"/>
                <w:szCs w:val="20"/>
                <w:lang w:val="kk-KZ"/>
              </w:rPr>
            </w:pPr>
          </w:p>
          <w:p w14:paraId="2EFD8320" w14:textId="3C01EE36" w:rsidR="007739FB" w:rsidRPr="009C3E16" w:rsidRDefault="007739FB" w:rsidP="007739FB">
            <w:pPr>
              <w:pStyle w:val="a6"/>
              <w:ind w:left="176" w:right="34" w:hanging="176"/>
              <w:jc w:val="both"/>
              <w:rPr>
                <w:sz w:val="20"/>
                <w:szCs w:val="20"/>
                <w:lang w:val="kk-KZ" w:eastAsia="en-US"/>
              </w:rPr>
            </w:pPr>
            <w:r w:rsidRPr="009C3E16">
              <w:rPr>
                <w:sz w:val="20"/>
                <w:szCs w:val="20"/>
                <w:lang w:val="kk-KZ" w:eastAsia="en-US"/>
              </w:rPr>
              <w:t>6.1.</w:t>
            </w:r>
            <w:r w:rsidRPr="009C3E16">
              <w:rPr>
                <w:sz w:val="20"/>
                <w:szCs w:val="20"/>
                <w:lang w:val="kk-KZ"/>
              </w:rPr>
              <w:t xml:space="preserve"> </w:t>
            </w:r>
            <w:r w:rsidRPr="009C3E16">
              <w:rPr>
                <w:sz w:val="20"/>
                <w:szCs w:val="20"/>
                <w:lang w:val="kk-KZ" w:eastAsia="en-US"/>
              </w:rPr>
              <w:t>Тапсырыс беруші үшін Орындаушы шығарған өнім Шикізат өңделген күннен бастап</w:t>
            </w:r>
            <w:r w:rsidR="008C55F3">
              <w:rPr>
                <w:sz w:val="20"/>
                <w:szCs w:val="20"/>
                <w:lang w:val="kk-KZ" w:eastAsia="en-US"/>
              </w:rPr>
              <w:t xml:space="preserve"> Тапсырыс берушімен</w:t>
            </w:r>
            <w:r w:rsidRPr="009C3E16">
              <w:rPr>
                <w:sz w:val="20"/>
                <w:szCs w:val="20"/>
                <w:lang w:val="kk-KZ" w:eastAsia="en-US"/>
              </w:rPr>
              <w:t xml:space="preserve"> </w:t>
            </w:r>
            <w:r w:rsidR="008C55F3">
              <w:rPr>
                <w:sz w:val="20"/>
                <w:szCs w:val="20"/>
                <w:lang w:val="kk-KZ" w:eastAsia="en-US"/>
              </w:rPr>
              <w:t>шығарылады</w:t>
            </w:r>
            <w:r w:rsidRPr="009C3E16">
              <w:rPr>
                <w:sz w:val="20"/>
                <w:szCs w:val="20"/>
                <w:lang w:val="kk-KZ" w:eastAsia="en-US"/>
              </w:rPr>
              <w:t xml:space="preserve">: </w:t>
            </w:r>
          </w:p>
          <w:p w14:paraId="4E9C1D85" w14:textId="77777777" w:rsidR="007739FB" w:rsidRPr="009C3E16" w:rsidRDefault="007739FB" w:rsidP="007739FB">
            <w:pPr>
              <w:ind w:left="176" w:hanging="176"/>
              <w:jc w:val="both"/>
              <w:rPr>
                <w:rFonts w:ascii="Times New Roman" w:eastAsia="Times New Roman" w:hAnsi="Times New Roman" w:cs="Times New Roman"/>
                <w:sz w:val="20"/>
                <w:szCs w:val="20"/>
                <w:lang w:val="kk-KZ"/>
              </w:rPr>
            </w:pPr>
            <w:r w:rsidRPr="009C3E16">
              <w:rPr>
                <w:rFonts w:ascii="Times New Roman" w:eastAsia="Times New Roman" w:hAnsi="Times New Roman" w:cs="Times New Roman"/>
                <w:sz w:val="20"/>
                <w:szCs w:val="20"/>
                <w:lang w:val="kk-KZ"/>
              </w:rPr>
              <w:t xml:space="preserve">          күнтізбелік 5 (бес) күн ішінде - автобензиндер, дизель отыны, реактивті отын, қарамай, бензол, параксилол, кокс (</w:t>
            </w:r>
            <w:r w:rsidRPr="009C3E16">
              <w:rPr>
                <w:rFonts w:ascii="Times New Roman" w:hAnsi="Times New Roman" w:cs="Times New Roman"/>
                <w:sz w:val="20"/>
                <w:szCs w:val="20"/>
                <w:lang w:val="kk-KZ"/>
              </w:rPr>
              <w:t>жиынтық</w:t>
            </w:r>
            <w:r w:rsidRPr="009C3E16">
              <w:rPr>
                <w:rFonts w:ascii="Times New Roman" w:eastAsia="Times New Roman" w:hAnsi="Times New Roman" w:cs="Times New Roman"/>
                <w:sz w:val="20"/>
                <w:szCs w:val="20"/>
                <w:lang w:val="kk-KZ"/>
              </w:rPr>
              <w:t>/қыздырып күйдірілген), пеш отыны;</w:t>
            </w:r>
          </w:p>
          <w:p w14:paraId="56254850" w14:textId="77777777" w:rsidR="007739FB" w:rsidRPr="009C3E16" w:rsidRDefault="007739FB" w:rsidP="007739FB">
            <w:pPr>
              <w:ind w:left="176" w:hanging="176"/>
              <w:jc w:val="both"/>
              <w:rPr>
                <w:rFonts w:ascii="Times New Roman" w:eastAsia="Times New Roman" w:hAnsi="Times New Roman" w:cs="Times New Roman"/>
                <w:sz w:val="20"/>
                <w:szCs w:val="20"/>
                <w:lang w:val="kk-KZ"/>
              </w:rPr>
            </w:pPr>
            <w:r w:rsidRPr="009C3E16">
              <w:rPr>
                <w:rFonts w:ascii="Times New Roman" w:eastAsia="Times New Roman" w:hAnsi="Times New Roman" w:cs="Times New Roman"/>
                <w:sz w:val="20"/>
                <w:szCs w:val="20"/>
                <w:lang w:val="kk-KZ"/>
              </w:rPr>
              <w:t xml:space="preserve">          күнтізбелік 2 (екі) күн ішінде – сұйытылған газ, вакуумдық газойль;</w:t>
            </w:r>
          </w:p>
          <w:p w14:paraId="6F540C76"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          күнтізбелік 7 (жеті) күн ішінде – күкірт. </w:t>
            </w:r>
          </w:p>
          <w:p w14:paraId="066EFE30" w14:textId="2793BD94"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6.1.1. </w:t>
            </w:r>
            <w:r w:rsidRPr="009C3E16">
              <w:rPr>
                <w:rFonts w:ascii="Times New Roman" w:hAnsi="Times New Roman"/>
                <w:sz w:val="20"/>
                <w:lang w:val="kk-KZ"/>
              </w:rPr>
              <w:t xml:space="preserve">Тапсырыс беруші үшін Орындаушы өндірген, олар бойынша автоцистерналармен өздігінен алып кету арқылы жөнелтуге Өтінімдер келіп түскен автобензиндер мен дизель отыны осындай жөнелту өтінімі келіп түскен күннен бастап күнтізбелік 5 (бес) күн ішінде </w:t>
            </w:r>
            <w:r w:rsidR="008C55F3">
              <w:rPr>
                <w:rFonts w:ascii="Times New Roman" w:hAnsi="Times New Roman"/>
                <w:sz w:val="20"/>
                <w:lang w:val="kk-KZ"/>
              </w:rPr>
              <w:t>Тапсырыс берушімен шығарылады</w:t>
            </w:r>
            <w:r w:rsidRPr="009C3E16">
              <w:rPr>
                <w:rFonts w:ascii="Times New Roman" w:hAnsi="Times New Roman"/>
                <w:sz w:val="20"/>
                <w:lang w:val="kk-KZ"/>
              </w:rPr>
              <w:t xml:space="preserve">. </w:t>
            </w:r>
          </w:p>
          <w:p w14:paraId="6B1A1987"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6.2. </w:t>
            </w:r>
            <w:r w:rsidRPr="009C3E16">
              <w:rPr>
                <w:rFonts w:ascii="Times New Roman" w:hAnsi="Times New Roman"/>
                <w:sz w:val="20"/>
                <w:lang w:val="kk-KZ"/>
              </w:rPr>
              <w:t>Тапсырыс беруші Орындаушының резервуарлық паркінің толып кету жағдайларын болдырмау мақсатында, өндірілген мұнай өнімдерінің барлық көлемін уақтылы әкетуді және/немесе мұнай өнімдерін Тапсырыс берушіге Орындаушының франко-резервуар шарттарында 6.1-тармақта және 6.1.1-тармақшада көрсетілген мерзімдерде беруді қамтамасыз етеді.</w:t>
            </w:r>
          </w:p>
          <w:p w14:paraId="635242AE"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6.3.Мұнай өнімдері 6.1, 6.1.1. ж</w:t>
            </w:r>
            <w:r w:rsidRPr="009C3E16">
              <w:rPr>
                <w:rFonts w:ascii="Times New Roman" w:hAnsi="Times New Roman"/>
                <w:sz w:val="20"/>
                <w:szCs w:val="20"/>
                <w:lang w:val="kk-KZ" w:eastAsia="ko-KR"/>
              </w:rPr>
              <w:t xml:space="preserve">әне 6.2-тармақшаларында </w:t>
            </w:r>
            <w:r w:rsidRPr="009C3E16">
              <w:rPr>
                <w:rFonts w:ascii="Times New Roman" w:hAnsi="Times New Roman"/>
                <w:sz w:val="20"/>
                <w:szCs w:val="20"/>
                <w:lang w:val="kk-KZ" w:eastAsia="en-US"/>
              </w:rPr>
              <w:t>көрсетілген көлемде шығарылмаған жағдайда Орындаушы шикізатты одан әрі өңдемеуге және/немесе Орындаушының франко-қазан жағдайында  Тапсырыс берушіге мұнай өнімдерін бермеуге  құқылы.</w:t>
            </w:r>
          </w:p>
          <w:p w14:paraId="65D50A1D" w14:textId="77777777" w:rsidR="003A50C3" w:rsidRPr="009C3E16" w:rsidRDefault="003A50C3"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6.4. Шығыстардың, оның ішінде экологиялық нормаларды сақтамағаны үшін айыппұлдардың туындауына әкеп соққан Шарттың </w:t>
            </w:r>
            <w:r w:rsidR="00304D00" w:rsidRPr="009C3E16">
              <w:rPr>
                <w:rFonts w:ascii="Times New Roman" w:hAnsi="Times New Roman"/>
                <w:sz w:val="20"/>
                <w:szCs w:val="20"/>
                <w:lang w:val="kk-KZ" w:eastAsia="en-US"/>
              </w:rPr>
              <w:t>6.1, 6.1.1.</w:t>
            </w:r>
            <w:r w:rsidRPr="009C3E16">
              <w:rPr>
                <w:rFonts w:ascii="Times New Roman" w:hAnsi="Times New Roman"/>
                <w:sz w:val="20"/>
                <w:szCs w:val="20"/>
                <w:lang w:val="kk-KZ" w:eastAsia="en-US"/>
              </w:rPr>
              <w:t>-тармағында көрсетілген мерзімдерде мұнай өнімдерінің көлемін уақтылы әкетпеген жағдайда, Тапсырыс беруші Орындаушыға осындай шығыстардың толық сомасын өтейді.</w:t>
            </w:r>
          </w:p>
          <w:p w14:paraId="38F1F2DF" w14:textId="118850A9" w:rsidR="007739FB" w:rsidRDefault="007739FB" w:rsidP="007739FB">
            <w:pPr>
              <w:pStyle w:val="af0"/>
              <w:rPr>
                <w:rFonts w:ascii="Times New Roman" w:hAnsi="Times New Roman"/>
                <w:b/>
                <w:sz w:val="20"/>
                <w:szCs w:val="20"/>
                <w:lang w:val="kk-KZ" w:eastAsia="en-US"/>
              </w:rPr>
            </w:pPr>
          </w:p>
          <w:p w14:paraId="089D616A" w14:textId="18AED90E" w:rsidR="007A7013" w:rsidRPr="009C3E16" w:rsidRDefault="007A7013" w:rsidP="007739FB">
            <w:pPr>
              <w:pStyle w:val="af0"/>
              <w:rPr>
                <w:rFonts w:ascii="Times New Roman" w:hAnsi="Times New Roman"/>
                <w:b/>
                <w:sz w:val="20"/>
                <w:szCs w:val="20"/>
                <w:lang w:val="kk-KZ" w:eastAsia="en-US"/>
              </w:rPr>
            </w:pPr>
          </w:p>
          <w:p w14:paraId="2A44E401" w14:textId="77777777" w:rsidR="007739FB" w:rsidRPr="009C3E16" w:rsidRDefault="007739FB" w:rsidP="007739FB">
            <w:pPr>
              <w:pStyle w:val="af0"/>
              <w:jc w:val="center"/>
              <w:rPr>
                <w:rFonts w:ascii="Times New Roman" w:hAnsi="Times New Roman"/>
                <w:b/>
                <w:sz w:val="20"/>
                <w:szCs w:val="20"/>
                <w:lang w:val="kk-KZ" w:eastAsia="en-US"/>
              </w:rPr>
            </w:pPr>
            <w:r w:rsidRPr="009C3E16">
              <w:rPr>
                <w:rFonts w:ascii="Times New Roman" w:hAnsi="Times New Roman"/>
                <w:b/>
                <w:sz w:val="20"/>
                <w:szCs w:val="20"/>
                <w:lang w:val="kk-KZ" w:eastAsia="en-US"/>
              </w:rPr>
              <w:t>7. Тараптардың жауапкершілігі</w:t>
            </w:r>
          </w:p>
          <w:p w14:paraId="2FEBB841" w14:textId="77777777" w:rsidR="007739FB" w:rsidRPr="009C3E16" w:rsidRDefault="007739FB" w:rsidP="007739FB">
            <w:pPr>
              <w:pStyle w:val="af0"/>
              <w:jc w:val="center"/>
              <w:rPr>
                <w:rFonts w:ascii="Times New Roman" w:hAnsi="Times New Roman"/>
                <w:b/>
                <w:sz w:val="20"/>
                <w:szCs w:val="20"/>
                <w:lang w:val="kk-KZ" w:eastAsia="en-US"/>
              </w:rPr>
            </w:pPr>
          </w:p>
          <w:p w14:paraId="010870CE" w14:textId="5C1B7E49"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7.1.Тапсырыс беруші </w:t>
            </w:r>
            <w:r w:rsidR="003433BE">
              <w:rPr>
                <w:rFonts w:ascii="Times New Roman" w:hAnsi="Times New Roman"/>
                <w:sz w:val="20"/>
                <w:szCs w:val="20"/>
                <w:lang w:val="kk-KZ" w:eastAsia="en-US"/>
              </w:rPr>
              <w:t xml:space="preserve">төмендегі </w:t>
            </w:r>
            <w:r w:rsidRPr="009C3E16">
              <w:rPr>
                <w:rFonts w:ascii="Times New Roman" w:hAnsi="Times New Roman"/>
                <w:sz w:val="20"/>
                <w:szCs w:val="20"/>
                <w:lang w:val="kk-KZ" w:eastAsia="en-US"/>
              </w:rPr>
              <w:t>жауапкершілікте болады:</w:t>
            </w:r>
          </w:p>
          <w:p w14:paraId="3BDC447C"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7.1.1.Вагон-цистерналарда шикізатты қабылдауға мүмкін ең көп тәуліктік мөлшері 550 тоннаны құрайды. 550 тоннадан асатын шикізаттың бүкіл көлемін бір жолғы жеткізу жағдайында</w:t>
            </w:r>
            <w:r w:rsidR="003A50C3" w:rsidRPr="009C3E16">
              <w:rPr>
                <w:rFonts w:ascii="Times New Roman" w:hAnsi="Times New Roman"/>
                <w:sz w:val="20"/>
                <w:szCs w:val="20"/>
                <w:lang w:val="kk-KZ" w:eastAsia="en-US"/>
              </w:rPr>
              <w:t xml:space="preserve"> немесе шикізаттың алдын ала келісілмеген көлемін жеткізу</w:t>
            </w:r>
            <w:r w:rsidRPr="009C3E16">
              <w:rPr>
                <w:rFonts w:ascii="Times New Roman" w:hAnsi="Times New Roman"/>
                <w:sz w:val="20"/>
                <w:szCs w:val="20"/>
                <w:lang w:val="kk-KZ" w:eastAsia="en-US"/>
              </w:rPr>
              <w:t>, вагон-цистерналардың Атырау темір жол бөлімшесінің Тенд</w:t>
            </w:r>
            <w:r w:rsidR="001D5C61" w:rsidRPr="009C3E16">
              <w:rPr>
                <w:rFonts w:ascii="Times New Roman" w:hAnsi="Times New Roman"/>
                <w:sz w:val="20"/>
                <w:szCs w:val="20"/>
                <w:lang w:val="kk-KZ" w:eastAsia="en-US"/>
              </w:rPr>
              <w:t>і</w:t>
            </w:r>
            <w:r w:rsidRPr="009C3E16">
              <w:rPr>
                <w:rFonts w:ascii="Times New Roman" w:hAnsi="Times New Roman"/>
                <w:sz w:val="20"/>
                <w:szCs w:val="20"/>
                <w:lang w:val="kk-KZ" w:eastAsia="en-US"/>
              </w:rPr>
              <w:t>к стансасында түсіру жұмыстарын күтіп</w:t>
            </w:r>
            <w:r w:rsidR="003A50C3" w:rsidRPr="009C3E16">
              <w:rPr>
                <w:rFonts w:ascii="Times New Roman" w:hAnsi="Times New Roman"/>
                <w:sz w:val="20"/>
                <w:szCs w:val="20"/>
                <w:lang w:val="kk-KZ" w:eastAsia="en-US"/>
              </w:rPr>
              <w:t xml:space="preserve"> сондай-ақ осындай жеткізуге байланысты барлық басқа шығындар</w:t>
            </w:r>
            <w:r w:rsidRPr="009C3E16">
              <w:rPr>
                <w:rFonts w:ascii="Times New Roman" w:hAnsi="Times New Roman"/>
                <w:sz w:val="20"/>
                <w:szCs w:val="20"/>
                <w:lang w:val="kk-KZ" w:eastAsia="en-US"/>
              </w:rPr>
              <w:t xml:space="preserve">, бос тұрып қалғаны үшін айыппұлы Тапсырыс берушіге жүктеледі. </w:t>
            </w:r>
          </w:p>
          <w:p w14:paraId="0C3C24FD"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7.1.2.Зауытқа келген алынбайтын шикізат қалдығымен вагон-цистерналар бос тұрып қалған жағдайда, вагон-цистерналарының бос тұрып қалуына айыппұлы теміржолмен актіні толтыру арқылы Тапсырыс берушіге жүктеледі. Айыппұл сомасы бос тұрып қалу уақытына қарай байланысты және Қазақстан Республикасының теміржол көлігі туралы заңнамасына сәйкес анықталады. </w:t>
            </w:r>
          </w:p>
          <w:p w14:paraId="7A63B7FA"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7.1.3.Шикізатты меншікті немесе жалға алынған вагон-цистерналарда жеткізген жағдайда, бос вагон-цистерналарды қайтару Тапсырыс берушіге жүктеледі. Тапсырыс беруші Тендык стансасынан зауытқа дейінгі көліктік қызмет көрсетуге төлемін және құйылғаннан кейінгі кері қайту төлемін көліктік-экспедиторлық компания арқылы дербес шешеді. </w:t>
            </w:r>
          </w:p>
          <w:p w14:paraId="5E95E941"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7.1.4.</w:t>
            </w:r>
            <w:r w:rsidRPr="009C3E16">
              <w:rPr>
                <w:rFonts w:ascii="Times New Roman" w:hAnsi="Times New Roman"/>
                <w:sz w:val="20"/>
                <w:szCs w:val="20"/>
                <w:lang w:val="kk-KZ"/>
              </w:rPr>
              <w:t xml:space="preserve"> </w:t>
            </w:r>
            <w:r w:rsidRPr="009C3E16">
              <w:rPr>
                <w:rFonts w:ascii="Times New Roman" w:hAnsi="Times New Roman"/>
                <w:sz w:val="20"/>
                <w:szCs w:val="20"/>
                <w:lang w:val="kk-KZ" w:eastAsia="en-US"/>
              </w:rPr>
              <w:t>Егер Тапсырыс берушінің өтінімі бойынша «жүк жөнелтуші» үшінші тұлға болып табылған жағдайда вагон-цистерналарды құю және жүкті тасымалдау бойынша барлық жауапкершілік Тапсырыс берушіге жүктеледі.</w:t>
            </w:r>
          </w:p>
          <w:p w14:paraId="38225122"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eastAsia="en-US"/>
              </w:rPr>
              <w:t>7.1.5.</w:t>
            </w:r>
            <w:r w:rsidRPr="009C3E16">
              <w:rPr>
                <w:rFonts w:ascii="Times New Roman" w:hAnsi="Times New Roman"/>
                <w:sz w:val="20"/>
                <w:szCs w:val="20"/>
                <w:lang w:val="kk-KZ"/>
              </w:rPr>
              <w:t xml:space="preserve"> Тапсырыс беруші ГУ-12 жоспарлаудың болмауы және кешіктірілуі, ГУ-12 т/ж жоспарының өзгеруі себебінен мұнай өнімдерін уақтылы тиемегені үшін, мұнай өнімдерінің меншік иесі ретінде көлік ұйымдары Орындаушыға ұсынған барлық шоттар, айыппұлдар көлемінде жауапты болады.</w:t>
            </w:r>
          </w:p>
          <w:p w14:paraId="178F5C1F"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7.1.6. Тапсырыс беруші Ш</w:t>
            </w:r>
            <w:r w:rsidR="001D5C61" w:rsidRPr="009C3E16">
              <w:rPr>
                <w:rFonts w:ascii="Times New Roman" w:hAnsi="Times New Roman"/>
                <w:sz w:val="20"/>
                <w:szCs w:val="20"/>
                <w:lang w:val="kk-KZ"/>
              </w:rPr>
              <w:t xml:space="preserve">икізатты </w:t>
            </w:r>
            <w:r w:rsidRPr="009C3E16">
              <w:rPr>
                <w:rFonts w:ascii="Times New Roman" w:hAnsi="Times New Roman"/>
                <w:sz w:val="20"/>
                <w:szCs w:val="20"/>
                <w:lang w:val="kk-KZ"/>
              </w:rPr>
              <w:t>өңдеу бойынша жұмыстардың, жөнелтілген өнім мен өзге де қызметтер үшін акциздердің уақтылы төленбегені үшін жауапты болады. Орындаушының Тапсырыс берушіге мерзімі өткен әрбір күн үшін төленбеген сомадан Қазақстан Республикасының Ұлттық Банкі белгілеген базалық мөлшерлеменің 1,5 еселенген мөлшерінде өсімпұл есептеуге құқығы бар.</w:t>
            </w:r>
          </w:p>
          <w:p w14:paraId="71CDD1C6" w14:textId="3CC4160D"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rPr>
              <w:t xml:space="preserve">7.1.7. Тараптар </w:t>
            </w:r>
            <w:r w:rsidR="003433BE">
              <w:rPr>
                <w:rFonts w:ascii="Times New Roman" w:hAnsi="Times New Roman"/>
                <w:sz w:val="20"/>
                <w:szCs w:val="20"/>
                <w:lang w:val="kk-KZ"/>
              </w:rPr>
              <w:t>төмендегіні</w:t>
            </w:r>
            <w:r w:rsidRPr="009C3E16">
              <w:rPr>
                <w:rFonts w:ascii="Times New Roman" w:hAnsi="Times New Roman"/>
                <w:sz w:val="20"/>
                <w:szCs w:val="20"/>
                <w:lang w:val="kk-KZ"/>
              </w:rPr>
              <w:t xml:space="preserve"> анықтады:</w:t>
            </w:r>
          </w:p>
          <w:p w14:paraId="7FF581D3" w14:textId="77777777" w:rsidR="007739FB" w:rsidRPr="009C3E16" w:rsidRDefault="007739FB" w:rsidP="007739FB">
            <w:pPr>
              <w:pStyle w:val="af0"/>
              <w:ind w:left="176" w:hanging="142"/>
              <w:jc w:val="both"/>
              <w:rPr>
                <w:rFonts w:ascii="Times New Roman" w:hAnsi="Times New Roman"/>
                <w:sz w:val="20"/>
                <w:szCs w:val="20"/>
                <w:lang w:val="kk-KZ"/>
              </w:rPr>
            </w:pPr>
            <w:r w:rsidRPr="009C3E16">
              <w:rPr>
                <w:rFonts w:ascii="Times New Roman" w:hAnsi="Times New Roman"/>
                <w:sz w:val="20"/>
                <w:szCs w:val="20"/>
                <w:lang w:val="kk-KZ"/>
              </w:rPr>
              <w:t>а)  мұнай өнімдерімен толып кеткен жағдайда Орындаушы Тапсырыс берушіге осы Шарттың 6.1.</w:t>
            </w:r>
            <w:r w:rsidR="00167C98" w:rsidRPr="009C3E16">
              <w:rPr>
                <w:rFonts w:ascii="Times New Roman" w:hAnsi="Times New Roman"/>
                <w:sz w:val="20"/>
                <w:szCs w:val="20"/>
                <w:lang w:val="kk-KZ"/>
              </w:rPr>
              <w:t>, 6.1.1.</w:t>
            </w:r>
            <w:r w:rsidRPr="009C3E16">
              <w:rPr>
                <w:rFonts w:ascii="Times New Roman" w:hAnsi="Times New Roman"/>
                <w:sz w:val="20"/>
                <w:szCs w:val="20"/>
                <w:lang w:val="kk-KZ"/>
              </w:rPr>
              <w:t xml:space="preserve"> және 6.2-тармақтары бойынша сақтау мерзімінен асатын мұнай өнімдерін уақтылы әкетпегені үшін тәулігіне 1 тонна үшін </w:t>
            </w:r>
            <w:r w:rsidRPr="009C3E16">
              <w:rPr>
                <w:rFonts w:ascii="Times New Roman" w:hAnsi="Times New Roman"/>
                <w:b/>
                <w:sz w:val="20"/>
                <w:szCs w:val="20"/>
                <w:lang w:val="kk-KZ"/>
              </w:rPr>
              <w:t>1000,0 (бір мың) теңге</w:t>
            </w:r>
            <w:r w:rsidRPr="009C3E16">
              <w:rPr>
                <w:rFonts w:ascii="Times New Roman" w:hAnsi="Times New Roman"/>
                <w:sz w:val="20"/>
                <w:szCs w:val="20"/>
                <w:lang w:val="kk-KZ"/>
              </w:rPr>
              <w:t xml:space="preserve"> мөлшерінде айыппұл салуға құқылы. Айыппұлды есептеу Шартқа № 3 қосымшада көрсетілген;</w:t>
            </w:r>
          </w:p>
          <w:p w14:paraId="0882873F"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б) Тапсырыс беруші Орындаушыға Орындаушы наразылық білдіргеннен кейін 10 (он) жұмыс күні ішінде мұнай өнімдерін уақтылы әкетпегені үшін айыппұл төлеуге міндетті. Тапсырыс беруші Орындаушының Шарт бойынша Орындаушыға тиесілі кез келген сомадан уақтылы әкетілмегені үшін айыппұлды ұстап қалуға құқылы екендігімен келіседі;</w:t>
            </w:r>
          </w:p>
          <w:p w14:paraId="128B3EA7" w14:textId="77777777" w:rsidR="007739FB" w:rsidRPr="009C3E16" w:rsidRDefault="007739FB" w:rsidP="007739FB">
            <w:pPr>
              <w:pStyle w:val="af0"/>
              <w:ind w:left="176" w:hanging="142"/>
              <w:jc w:val="both"/>
              <w:rPr>
                <w:rFonts w:ascii="Times New Roman" w:hAnsi="Times New Roman"/>
                <w:sz w:val="20"/>
                <w:szCs w:val="20"/>
                <w:lang w:val="kk-KZ"/>
              </w:rPr>
            </w:pPr>
            <w:r w:rsidRPr="009C3E16">
              <w:rPr>
                <w:rFonts w:ascii="Times New Roman" w:hAnsi="Times New Roman"/>
                <w:sz w:val="20"/>
                <w:szCs w:val="20"/>
                <w:lang w:val="kk-KZ"/>
              </w:rPr>
              <w:t>в) Шарттың 6.1</w:t>
            </w:r>
            <w:r w:rsidR="00167C98" w:rsidRPr="009C3E16">
              <w:rPr>
                <w:rFonts w:ascii="Times New Roman" w:hAnsi="Times New Roman"/>
                <w:sz w:val="20"/>
                <w:szCs w:val="20"/>
                <w:lang w:val="kk-KZ"/>
              </w:rPr>
              <w:t>, 6.1.1.</w:t>
            </w:r>
            <w:r w:rsidRPr="009C3E16">
              <w:rPr>
                <w:rFonts w:ascii="Times New Roman" w:hAnsi="Times New Roman"/>
                <w:sz w:val="20"/>
                <w:szCs w:val="20"/>
                <w:lang w:val="kk-KZ"/>
              </w:rPr>
              <w:t xml:space="preserve"> және 6.2-тармақтарында көрсетілген әкету мерзімдері бұзылған жағдайда, Зауытта орналасқан нақты өндірілген мұнай өнімдерін тиеп-жөнелтуге арналған өтінімдер берілмеген кезде Орындаушы Тапсырыс берушіден қалған нақты өндірілген мұнай өнімдерін тиеп-жөнелтуге арналған өтінімдерді қабылдауды шектеуге құқылы;</w:t>
            </w:r>
          </w:p>
          <w:p w14:paraId="02EF3A14" w14:textId="51ECB13D" w:rsidR="007739FB" w:rsidRPr="009C3E16" w:rsidRDefault="00C71AC0" w:rsidP="007739FB">
            <w:pPr>
              <w:pStyle w:val="af0"/>
              <w:ind w:left="176" w:hanging="142"/>
              <w:jc w:val="both"/>
              <w:rPr>
                <w:rFonts w:ascii="Times New Roman" w:hAnsi="Times New Roman"/>
                <w:sz w:val="20"/>
                <w:szCs w:val="20"/>
                <w:lang w:val="kk-KZ"/>
              </w:rPr>
            </w:pPr>
            <w:r>
              <w:rPr>
                <w:rFonts w:ascii="Times New Roman" w:hAnsi="Times New Roman"/>
                <w:sz w:val="20"/>
                <w:szCs w:val="20"/>
                <w:lang w:val="kk-KZ"/>
              </w:rPr>
              <w:t xml:space="preserve">г) </w:t>
            </w:r>
            <w:r w:rsidR="003433BE">
              <w:rPr>
                <w:rFonts w:ascii="Times New Roman" w:hAnsi="Times New Roman"/>
                <w:sz w:val="20"/>
                <w:szCs w:val="20"/>
                <w:lang w:val="kk-KZ"/>
              </w:rPr>
              <w:t>келесі</w:t>
            </w:r>
            <w:r>
              <w:rPr>
                <w:rFonts w:ascii="Times New Roman" w:hAnsi="Times New Roman"/>
                <w:sz w:val="20"/>
                <w:szCs w:val="20"/>
                <w:lang w:val="kk-KZ"/>
              </w:rPr>
              <w:t xml:space="preserve"> мұнай өнімдерін: </w:t>
            </w:r>
            <w:r w:rsidR="007739FB" w:rsidRPr="009C3E16">
              <w:rPr>
                <w:rFonts w:ascii="Times New Roman" w:hAnsi="Times New Roman"/>
                <w:sz w:val="20"/>
                <w:szCs w:val="20"/>
                <w:lang w:val="kk-KZ"/>
              </w:rPr>
              <w:t>бензол, параксилол (хош иісті көмірсутектерді өндіру кешенінің технологиялық қондырғыларының тұрақты жұмысы жағдайында), вакуумдық газойль, жиынтық</w:t>
            </w:r>
            <w:r w:rsidR="003433BE">
              <w:rPr>
                <w:rFonts w:ascii="Times New Roman" w:hAnsi="Times New Roman"/>
                <w:sz w:val="20"/>
                <w:szCs w:val="20"/>
                <w:lang w:val="kk-KZ"/>
              </w:rPr>
              <w:t xml:space="preserve"> кокс, қыздырылған кокс, күкірт</w:t>
            </w:r>
            <w:r w:rsidR="007739FB" w:rsidRPr="009C3E16">
              <w:rPr>
                <w:rFonts w:ascii="Times New Roman" w:hAnsi="Times New Roman"/>
                <w:sz w:val="20"/>
                <w:szCs w:val="20"/>
                <w:lang w:val="kk-KZ"/>
              </w:rPr>
              <w:t xml:space="preserve"> сақтау паркінің шектелуіне байланысты Орындаушы Тапсырыс берушіні жазбаша хабардар ете отырып, тиелген мұнай өнімдерінің вагондарын Орындаушыға тиесілі емес кірме жолдарға, теміржол тұйықтарына, мұнай базаларына шығаруға құқылы. Тараптар уәкілетті өкілдер Шартта белгіленген тәртіппен тиеп-жөнелтілген мұнай өнімдерін қабылдау-тапсыру актісін жасайды және оған қол қояды. Тапсырыс берушінің өкілі болмаған кезде қабылдау-тапсыру актісіне Орындаушы мен жүк жөнелтуші қол қояды. Орындаушы Тапсырыс берушінің мекенжайына тиелген вагондардың нөмірі мен тиелген мұнай өнімінің санын көрсете отырып, олардың әкетілгені туралы жазбаша хабарлама жібереді. Бұл ретте Тапсырыс беруші Орындаушының және үшінші тұлғалардың кірме жолдарда, теміржол тұйықтарында, мұнай базасында Тапсырыс берушінің мұнай өнімдерін тасымалдауды ұйымдастыруға және/немесе сақтауға байланысты барлық тиісінше ресімделген және құжатпен расталған шығыстарын Орындаушыға өтейді</w:t>
            </w:r>
            <w:r w:rsidR="00C309D9" w:rsidRPr="009C3E16">
              <w:rPr>
                <w:rFonts w:ascii="Times New Roman" w:hAnsi="Times New Roman"/>
                <w:sz w:val="20"/>
                <w:szCs w:val="20"/>
                <w:lang w:val="kk-KZ"/>
              </w:rPr>
              <w:t xml:space="preserve">; </w:t>
            </w:r>
          </w:p>
          <w:p w14:paraId="2E93C797" w14:textId="77777777" w:rsidR="007739FB" w:rsidRPr="009C3E16" w:rsidRDefault="00C71AC0" w:rsidP="007739FB">
            <w:pPr>
              <w:pStyle w:val="af0"/>
              <w:ind w:left="176" w:hanging="176"/>
              <w:jc w:val="both"/>
              <w:rPr>
                <w:rFonts w:ascii="Times New Roman" w:hAnsi="Times New Roman"/>
                <w:sz w:val="20"/>
                <w:szCs w:val="20"/>
                <w:lang w:val="kk-KZ"/>
              </w:rPr>
            </w:pPr>
            <w:r>
              <w:rPr>
                <w:rFonts w:ascii="Times New Roman" w:hAnsi="Times New Roman"/>
                <w:sz w:val="20"/>
                <w:szCs w:val="20"/>
                <w:lang w:val="kk-KZ"/>
              </w:rPr>
              <w:t xml:space="preserve">д) мынадай мұнай өнімдерін: </w:t>
            </w:r>
            <w:r w:rsidR="007739FB" w:rsidRPr="009C3E16">
              <w:rPr>
                <w:rFonts w:ascii="Times New Roman" w:hAnsi="Times New Roman"/>
                <w:sz w:val="20"/>
                <w:szCs w:val="20"/>
                <w:lang w:val="kk-KZ"/>
              </w:rPr>
              <w:t>бензол, параксилол (хош иісті көмірсутектерді өндіру кешенінің технологиялық қондырғыларының тұрақты жұмысы жағдайында), вакуумдық газойль, жиынтық</w:t>
            </w:r>
            <w:r>
              <w:rPr>
                <w:rFonts w:ascii="Times New Roman" w:hAnsi="Times New Roman"/>
                <w:sz w:val="20"/>
                <w:szCs w:val="20"/>
                <w:lang w:val="kk-KZ"/>
              </w:rPr>
              <w:t xml:space="preserve"> кокс, қыздырылған кокс, күкірт,</w:t>
            </w:r>
            <w:r w:rsidR="007739FB" w:rsidRPr="009C3E16">
              <w:rPr>
                <w:rFonts w:ascii="Times New Roman" w:hAnsi="Times New Roman"/>
                <w:sz w:val="20"/>
                <w:szCs w:val="20"/>
                <w:lang w:val="kk-KZ"/>
              </w:rPr>
              <w:t xml:space="preserve"> мұнай өнімдерін өндіру сәтінен бастап күнтізбелік бір айдан астам мерзімде әкетпеген және </w:t>
            </w:r>
            <w:r w:rsidR="00A366AB" w:rsidRPr="009C3E16">
              <w:rPr>
                <w:rFonts w:ascii="Times New Roman" w:hAnsi="Times New Roman"/>
                <w:sz w:val="20"/>
                <w:szCs w:val="20"/>
                <w:lang w:val="kk-KZ"/>
              </w:rPr>
              <w:t>Шарттың 7.1. тармағының 7.1.7</w:t>
            </w:r>
            <w:r w:rsidR="007739FB" w:rsidRPr="009C3E16">
              <w:rPr>
                <w:rFonts w:ascii="Times New Roman" w:hAnsi="Times New Roman"/>
                <w:sz w:val="20"/>
                <w:szCs w:val="20"/>
                <w:lang w:val="kk-KZ"/>
              </w:rPr>
              <w:t xml:space="preserve"> а) тармақшасына сәйкес мұнай өнімдерін және/немесе өңдеу өнімдерін уақтылы әкетпегені үшін айыппұл төленбеген жағдайда, Орындаушы Тапсырыс берушіні күнтізбелік 5 (бес) күн бұрын хабардар ете отырып, Шартты біржақты тәртіппен бұзуға құқылы, бұл ретте шартты бұзу Тапсырыс берушіні уақтылы әкетпегені үшін айыппұл төлеуден және шарт бойынша басқа да міндеттемелерден босатпайды.</w:t>
            </w:r>
          </w:p>
          <w:p w14:paraId="765CB9C8" w14:textId="77777777" w:rsidR="007739FB" w:rsidRPr="002426C3"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е)Орындаушы Қазақстан Республикасының мұнай өнiмдерiн өндiру саласындағы уәкiлеттi органы бекiткен мұнай өнiмдерiнiң қорын қалыптастыру жоспары шегiнде мұнай өнiмдерiн сақтаудың ең аз көлемiн </w:t>
            </w:r>
            <w:r w:rsidRPr="002426C3">
              <w:rPr>
                <w:rFonts w:ascii="Times New Roman" w:hAnsi="Times New Roman"/>
                <w:sz w:val="20"/>
                <w:szCs w:val="20"/>
                <w:lang w:val="kk-KZ"/>
              </w:rPr>
              <w:t>қамтамасыз етедi.</w:t>
            </w:r>
          </w:p>
          <w:p w14:paraId="1C371404" w14:textId="48B7996F"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rPr>
              <w:t xml:space="preserve">7.1.8. </w:t>
            </w:r>
            <w:r w:rsidR="008D6C93" w:rsidRPr="008D6C93">
              <w:rPr>
                <w:rFonts w:ascii="Times New Roman" w:hAnsi="Times New Roman"/>
                <w:sz w:val="20"/>
                <w:szCs w:val="20"/>
                <w:lang w:val="kk-KZ"/>
              </w:rPr>
              <w:t>Шикізат осы Шартқа № 1 қосымша нысан бойынша шикізатты жеткізу кестесінде Тараптар келіскен көлемнің 10 (он) пайызынан астамы жеткіліксіз жеткізілген жағдайда, Орындаушы шикізаттың жеткізілмеген көлемін қайта өңдеу қызметтері құнының 10 (он) пайызы мөлшерінде айыппұл есептеуге құқылы. Тапсырыс беруші мұндай шағымды шот-фактура жасалған күннен бастап 5 (бес) күнтізбелік күн ішінде төлеуге міндетті.</w:t>
            </w:r>
            <w:r w:rsidR="002E5EE1">
              <w:rPr>
                <w:rFonts w:ascii="Times New Roman" w:hAnsi="Times New Roman"/>
                <w:sz w:val="20"/>
                <w:szCs w:val="20"/>
                <w:lang w:val="kk-KZ"/>
              </w:rPr>
              <w:t xml:space="preserve"> </w:t>
            </w:r>
          </w:p>
          <w:p w14:paraId="08079162" w14:textId="343CAAA0"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rPr>
              <w:t xml:space="preserve">7.1.9.Тапсырыс беруші </w:t>
            </w:r>
            <w:r w:rsidR="002E5EE1">
              <w:rPr>
                <w:rFonts w:ascii="Times New Roman" w:hAnsi="Times New Roman"/>
                <w:sz w:val="20"/>
                <w:szCs w:val="20"/>
                <w:lang w:val="kk-KZ"/>
              </w:rPr>
              <w:t>Шарттың осы тармағының 7.1.6, 7.1.7,</w:t>
            </w:r>
            <w:r w:rsidRPr="009C3E16">
              <w:rPr>
                <w:rFonts w:ascii="Times New Roman" w:hAnsi="Times New Roman"/>
                <w:sz w:val="20"/>
                <w:szCs w:val="20"/>
                <w:lang w:val="kk-KZ"/>
              </w:rPr>
              <w:t xml:space="preserve">7.1.8-тармақшалары бойынша төлемді Орындаушының </w:t>
            </w:r>
            <w:r w:rsidR="002E5EE1">
              <w:rPr>
                <w:rFonts w:ascii="Times New Roman" w:hAnsi="Times New Roman"/>
                <w:sz w:val="20"/>
                <w:szCs w:val="20"/>
                <w:lang w:val="kk-KZ"/>
              </w:rPr>
              <w:t xml:space="preserve">банктік </w:t>
            </w:r>
            <w:r w:rsidRPr="009C3E16">
              <w:rPr>
                <w:rFonts w:ascii="Times New Roman" w:hAnsi="Times New Roman"/>
                <w:sz w:val="20"/>
                <w:szCs w:val="20"/>
                <w:lang w:val="kk-KZ"/>
              </w:rPr>
              <w:t>есеп шотына жібереді.</w:t>
            </w:r>
          </w:p>
          <w:p w14:paraId="25610B5C"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 xml:space="preserve">7.1.10. Тапсырыс беруші мұнай өнімдерін өңдеу және тиеу жұмыстарын төлеу кезінде, Орындаушы Тапсырыс берушінің келіп түскен сомаларынан қарыздарын төмендегі тәртіпте өтеуге құқылы: </w:t>
            </w:r>
          </w:p>
          <w:p w14:paraId="16FD8916" w14:textId="77777777" w:rsidR="007739FB" w:rsidRPr="009C3E16" w:rsidRDefault="007739FB" w:rsidP="007739FB">
            <w:pPr>
              <w:pStyle w:val="af0"/>
              <w:numPr>
                <w:ilvl w:val="0"/>
                <w:numId w:val="18"/>
              </w:numPr>
              <w:ind w:left="601" w:hanging="176"/>
              <w:jc w:val="both"/>
              <w:rPr>
                <w:rFonts w:ascii="Times New Roman" w:hAnsi="Times New Roman"/>
                <w:sz w:val="20"/>
                <w:szCs w:val="20"/>
                <w:lang w:val="kk-KZ"/>
              </w:rPr>
            </w:pPr>
            <w:r w:rsidRPr="009C3E16">
              <w:rPr>
                <w:rFonts w:ascii="Times New Roman" w:hAnsi="Times New Roman"/>
                <w:sz w:val="20"/>
                <w:szCs w:val="20"/>
                <w:lang w:val="kk-KZ"/>
              </w:rPr>
              <w:t>Есептелген айыппұлдар;</w:t>
            </w:r>
          </w:p>
          <w:p w14:paraId="1780E178" w14:textId="77777777" w:rsidR="007739FB" w:rsidRPr="009C3E16" w:rsidRDefault="007739FB" w:rsidP="007739FB">
            <w:pPr>
              <w:pStyle w:val="af0"/>
              <w:numPr>
                <w:ilvl w:val="0"/>
                <w:numId w:val="18"/>
              </w:numPr>
              <w:ind w:left="601" w:hanging="176"/>
              <w:jc w:val="both"/>
              <w:rPr>
                <w:rFonts w:ascii="Times New Roman" w:hAnsi="Times New Roman"/>
                <w:sz w:val="20"/>
                <w:szCs w:val="20"/>
                <w:lang w:val="kk-KZ"/>
              </w:rPr>
            </w:pPr>
            <w:r w:rsidRPr="009C3E16">
              <w:rPr>
                <w:rFonts w:ascii="Times New Roman" w:hAnsi="Times New Roman"/>
                <w:sz w:val="20"/>
                <w:szCs w:val="20"/>
                <w:lang w:val="kk-KZ"/>
              </w:rPr>
              <w:t>Есептелген өсімпұлдар;</w:t>
            </w:r>
          </w:p>
          <w:p w14:paraId="46566F37" w14:textId="77777777" w:rsidR="007739FB" w:rsidRPr="009C3E16" w:rsidRDefault="007739FB" w:rsidP="007739FB">
            <w:pPr>
              <w:pStyle w:val="af0"/>
              <w:numPr>
                <w:ilvl w:val="0"/>
                <w:numId w:val="18"/>
              </w:numPr>
              <w:ind w:left="601" w:hanging="176"/>
              <w:jc w:val="both"/>
              <w:rPr>
                <w:rFonts w:ascii="Times New Roman" w:hAnsi="Times New Roman"/>
                <w:sz w:val="20"/>
                <w:szCs w:val="20"/>
                <w:lang w:val="kk-KZ"/>
              </w:rPr>
            </w:pPr>
            <w:r w:rsidRPr="009C3E16">
              <w:rPr>
                <w:rFonts w:ascii="Times New Roman" w:hAnsi="Times New Roman"/>
                <w:sz w:val="20"/>
                <w:szCs w:val="20"/>
                <w:lang w:val="kk-KZ"/>
              </w:rPr>
              <w:t>Орындаушы орындаған жұмыстар үшін сома.</w:t>
            </w:r>
          </w:p>
          <w:p w14:paraId="7CF57AC7" w14:textId="166A99B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7.1.11. Тапсырыс берушінің </w:t>
            </w:r>
            <w:r w:rsidR="00621C9F" w:rsidRPr="009C3E16">
              <w:rPr>
                <w:rFonts w:ascii="Times New Roman" w:hAnsi="Times New Roman"/>
                <w:sz w:val="20"/>
                <w:szCs w:val="20"/>
                <w:lang w:val="kk-KZ"/>
              </w:rPr>
              <w:t xml:space="preserve">Шарттың </w:t>
            </w:r>
            <w:r w:rsidRPr="009C3E16">
              <w:rPr>
                <w:rFonts w:ascii="Times New Roman" w:hAnsi="Times New Roman"/>
                <w:sz w:val="20"/>
                <w:szCs w:val="20"/>
                <w:lang w:val="kk-KZ"/>
              </w:rPr>
              <w:t>осы бөлімін</w:t>
            </w:r>
            <w:r w:rsidR="00621C9F" w:rsidRPr="009C3E16">
              <w:rPr>
                <w:rFonts w:ascii="Times New Roman" w:hAnsi="Times New Roman"/>
                <w:sz w:val="20"/>
                <w:szCs w:val="20"/>
                <w:lang w:val="kk-KZ"/>
              </w:rPr>
              <w:t xml:space="preserve">де </w:t>
            </w:r>
            <w:r w:rsidRPr="009C3E16">
              <w:rPr>
                <w:rFonts w:ascii="Times New Roman" w:hAnsi="Times New Roman"/>
                <w:sz w:val="20"/>
                <w:szCs w:val="20"/>
                <w:lang w:val="kk-KZ"/>
              </w:rPr>
              <w:t xml:space="preserve"> көрсетілген шарт міндеттемелерін жүйелі түрде бұзғаны үшін Орындаушы біржақты тәртіпте Шартты бұзуға  (Шарттан бас тартуға) құқылы.</w:t>
            </w:r>
          </w:p>
          <w:p w14:paraId="70741069"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7.1.12 Тапсырыс беруші, оның ішінде шикізатты зауытқа жеткізу уақытша тоқтатылған немесе тоқтатылған кезде, осы баптың 6.1-тармағында көрсетілген мерзім өткен күннен бастап күнтізбелік 30 (отыз) күннен астам уақыт ішінде шығара алмайтын мұнай өнімдерінің және/немесе қайта өңдеу өнімдерінің вагондық емес нормаларын Тапсырыс беруші осы баптың 6.1-тармағында көрсетілген мерзім өткен күннен бастап 2 (екі) айдан кешіктірмей басқа өңдеуге беруші ұйымдарымен бірлесіп мұнай өнімдерінің және/немесе қайта өңдеу өнімдерінің вагондық емес нормаларының осы көлемдерін тиеп жіберуге міндетті.</w:t>
            </w:r>
          </w:p>
          <w:p w14:paraId="2FA6908B"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eastAsia="en-US"/>
              </w:rPr>
              <w:t>7.1.13. Тапсырыс беруші Шарт бойынша шикізатты уақтылы жеткізу және өндірілген мұнай өнімдерін және/немесе қайта өңдеу өнімдерін әкету және/немесе шарт бойынша Орындаушыға тиесілі төлемдерді төлеу бойынша өзіне алған міндеттемелерді орындамаған кезде Орындаушы шикізаттың кезекті партиясын Тапсырыс берушінің қандай да бір шығындарын, шығыстары мен залалдарын өтеместен қабылдаудан бас тартуға құқылы.</w:t>
            </w:r>
          </w:p>
          <w:p w14:paraId="2403FCD7" w14:textId="7E46EC72"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7.2. Орындаушы </w:t>
            </w:r>
            <w:r w:rsidR="00782D04">
              <w:rPr>
                <w:rFonts w:ascii="Times New Roman" w:hAnsi="Times New Roman"/>
                <w:sz w:val="20"/>
                <w:szCs w:val="20"/>
                <w:lang w:val="kk-KZ"/>
              </w:rPr>
              <w:t xml:space="preserve">төмендегі </w:t>
            </w:r>
            <w:r w:rsidRPr="009C3E16">
              <w:rPr>
                <w:rFonts w:ascii="Times New Roman" w:hAnsi="Times New Roman"/>
                <w:sz w:val="20"/>
                <w:szCs w:val="20"/>
                <w:lang w:val="kk-KZ"/>
              </w:rPr>
              <w:t>жауапкершiлiкте болады:</w:t>
            </w:r>
          </w:p>
          <w:p w14:paraId="48077D80"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7.2.1. Тапсырыс берушінің Шикізатын тиісті тапсыру-қабылдау актісімен ресімделген өңдеудің 10 күндік мерзімін сақтамағаны үшін Орындаушы Тапсырыс берушіге тиесілі шикізатты өңдеу құнының 0,1%  мөлшерінде мерзімі бұзылған әрбір күнтізбелік күні үшін, бірақ көрсетілген құнның 10% аспайтын мөлшерде Тапсырыс беруші Шарттың 4.2, 4.3, 4.4, 6.2, 7.1.7-тармақтарының және тармақшасының талаптарын орындаған жағдайда ғана айыппұл төлейді.</w:t>
            </w:r>
          </w:p>
          <w:p w14:paraId="62667695"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7.2.2. Орындаушы </w:t>
            </w:r>
            <w:r w:rsidR="000A7C0E" w:rsidRPr="009C3E16">
              <w:rPr>
                <w:rFonts w:ascii="Times New Roman" w:hAnsi="Times New Roman"/>
                <w:sz w:val="20"/>
                <w:szCs w:val="20"/>
                <w:lang w:val="kk-KZ"/>
              </w:rPr>
              <w:t xml:space="preserve">Шарттың 3.4 </w:t>
            </w:r>
            <w:r w:rsidRPr="009C3E16">
              <w:rPr>
                <w:rFonts w:ascii="Times New Roman" w:hAnsi="Times New Roman"/>
                <w:sz w:val="20"/>
                <w:szCs w:val="20"/>
                <w:lang w:val="kk-KZ"/>
              </w:rPr>
              <w:t>-тарма</w:t>
            </w:r>
            <w:r w:rsidR="000A7C0E" w:rsidRPr="009C3E16">
              <w:rPr>
                <w:rFonts w:ascii="Times New Roman" w:hAnsi="Times New Roman"/>
                <w:sz w:val="20"/>
                <w:szCs w:val="20"/>
                <w:lang w:val="kk-KZ"/>
              </w:rPr>
              <w:t>ғынд</w:t>
            </w:r>
            <w:r w:rsidR="00EF53D9" w:rsidRPr="009C3E16">
              <w:rPr>
                <w:rFonts w:ascii="Times New Roman" w:hAnsi="Times New Roman"/>
                <w:sz w:val="20"/>
                <w:szCs w:val="20"/>
                <w:lang w:val="kk-KZ"/>
              </w:rPr>
              <w:t xml:space="preserve">а </w:t>
            </w:r>
            <w:r w:rsidRPr="009C3E16">
              <w:rPr>
                <w:rFonts w:ascii="Times New Roman" w:hAnsi="Times New Roman"/>
                <w:sz w:val="20"/>
                <w:szCs w:val="20"/>
                <w:lang w:val="kk-KZ"/>
              </w:rPr>
              <w:t xml:space="preserve"> көрсетілген мерзімді сақтамаған жағдайда Тапсырыс берушіге тиесілі шикізатты өңдеу  құнының 0,1% мөлшерінде мерзімнің бұзылуының әр күнтізбелік күні үшін, бірақ көрсетілген құнның 10% аспайтын мөлшерде айыппұл төлейді.  </w:t>
            </w:r>
          </w:p>
          <w:p w14:paraId="0FE01F3A" w14:textId="77777777" w:rsidR="007D5621" w:rsidRPr="009C3E16" w:rsidRDefault="007739FB" w:rsidP="007D5621">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7.2.3.Орындаушы шығарған мұнай өнімдері сапасының </w:t>
            </w:r>
            <w:r w:rsidR="00EF53D9" w:rsidRPr="009C3E16">
              <w:rPr>
                <w:rFonts w:ascii="Times New Roman" w:hAnsi="Times New Roman"/>
                <w:sz w:val="20"/>
                <w:szCs w:val="20"/>
                <w:lang w:val="kk-KZ"/>
              </w:rPr>
              <w:t xml:space="preserve">МЕМСТ және ТШ </w:t>
            </w:r>
            <w:r w:rsidRPr="009C3E16">
              <w:rPr>
                <w:rFonts w:ascii="Times New Roman" w:hAnsi="Times New Roman"/>
                <w:sz w:val="20"/>
                <w:szCs w:val="20"/>
                <w:lang w:val="kk-KZ"/>
              </w:rPr>
              <w:t xml:space="preserve"> талаптары сәйкестігіне</w:t>
            </w:r>
            <w:r w:rsidR="00EF53D9" w:rsidRPr="009C3E16">
              <w:rPr>
                <w:rFonts w:ascii="Times New Roman" w:hAnsi="Times New Roman"/>
                <w:sz w:val="20"/>
                <w:szCs w:val="20"/>
                <w:lang w:val="kk-KZ"/>
              </w:rPr>
              <w:t xml:space="preserve">. </w:t>
            </w:r>
            <w:r w:rsidRPr="009C3E16">
              <w:rPr>
                <w:rFonts w:ascii="Times New Roman" w:hAnsi="Times New Roman"/>
                <w:sz w:val="20"/>
                <w:szCs w:val="20"/>
                <w:lang w:val="kk-KZ"/>
              </w:rPr>
              <w:t>.</w:t>
            </w:r>
          </w:p>
          <w:p w14:paraId="241AB988" w14:textId="1E2E2A81" w:rsidR="00E044C3" w:rsidRPr="009C3E16" w:rsidRDefault="00A94B20" w:rsidP="00EF6E0D">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7.3.</w:t>
            </w:r>
            <w:r w:rsidR="002642E2" w:rsidRPr="002642E2">
              <w:rPr>
                <w:lang w:val="kk-KZ"/>
              </w:rPr>
              <w:t xml:space="preserve"> </w:t>
            </w:r>
            <w:r w:rsidR="002642E2" w:rsidRPr="002642E2">
              <w:rPr>
                <w:rFonts w:ascii="Times New Roman" w:hAnsi="Times New Roman"/>
                <w:sz w:val="20"/>
                <w:lang w:val="kk-KZ"/>
              </w:rPr>
              <w:t>Орындаушы Тапсырыс берушімен алдын ала жазбаша келісімінсіз оларды кейіннен Тапсырыс берушінің атына жөнелту үшін бекітілген ай сайынғы өндірістік бағдарламаға сәйкес Орындаушының өнім ассортиментінде жоқ мұнай өнімдерін өндіруге және / немесе беруге құқылы емес</w:t>
            </w:r>
            <w:r w:rsidR="00E044C3" w:rsidRPr="009C3E16">
              <w:rPr>
                <w:rFonts w:ascii="Times New Roman" w:hAnsi="Times New Roman"/>
                <w:sz w:val="20"/>
                <w:lang w:val="kk-KZ"/>
              </w:rPr>
              <w:t xml:space="preserve">. </w:t>
            </w:r>
          </w:p>
          <w:p w14:paraId="304C587F" w14:textId="35F8F4BC" w:rsidR="00EF6E0D" w:rsidRPr="009C3E16" w:rsidRDefault="00782D04" w:rsidP="00EF6E0D">
            <w:pPr>
              <w:pStyle w:val="af0"/>
              <w:ind w:left="176" w:hanging="176"/>
              <w:jc w:val="both"/>
              <w:rPr>
                <w:rFonts w:ascii="Times New Roman" w:hAnsi="Times New Roman"/>
                <w:sz w:val="20"/>
                <w:szCs w:val="20"/>
                <w:lang w:val="kk-KZ"/>
              </w:rPr>
            </w:pPr>
            <w:r w:rsidRPr="00782D04">
              <w:rPr>
                <w:rFonts w:ascii="Times New Roman" w:hAnsi="Times New Roman"/>
                <w:sz w:val="20"/>
                <w:szCs w:val="20"/>
                <w:lang w:val="kk-KZ"/>
              </w:rPr>
              <w:t>7.4. Орындаушының кінәсінен Орындаушының резервуарындағы вагондық емес норманы және алынбайтын технологиялық қалдықты қоспағанда, мұнай өнімін ішкі нарыққа тиеп жөнелтуді кідірткен кезде Тапсырыс берушінің өтінімі бойынша тиеп жөнелтуге өтінім берілген күннен бастап күнтізбелік 60 күн ішінде Орындаушы күнтізбелік 7 күн ішінде Тапсырыс берушінің барлық келтірілген расталған шығыстарын өтейді.</w:t>
            </w:r>
          </w:p>
          <w:p w14:paraId="7BEBBB8D" w14:textId="77777777" w:rsidR="007739FB" w:rsidRPr="009C3E16" w:rsidRDefault="007739FB" w:rsidP="007739FB">
            <w:pPr>
              <w:pStyle w:val="af0"/>
              <w:jc w:val="center"/>
              <w:rPr>
                <w:rFonts w:ascii="Times New Roman" w:hAnsi="Times New Roman"/>
                <w:b/>
                <w:sz w:val="20"/>
                <w:szCs w:val="20"/>
                <w:lang w:val="kk-KZ"/>
              </w:rPr>
            </w:pPr>
            <w:r w:rsidRPr="009C3E16">
              <w:rPr>
                <w:rFonts w:ascii="Times New Roman" w:hAnsi="Times New Roman"/>
                <w:b/>
                <w:sz w:val="20"/>
                <w:szCs w:val="20"/>
                <w:lang w:val="kk-KZ"/>
              </w:rPr>
              <w:t>8. Шикізатты және мұнай өнімдерін жеткізуді мемлекеттік реттеудің ерекшеліктері</w:t>
            </w:r>
          </w:p>
          <w:p w14:paraId="1D871200" w14:textId="77777777" w:rsidR="007739FB" w:rsidRPr="009C3E16" w:rsidRDefault="007739FB" w:rsidP="007739FB">
            <w:pPr>
              <w:pStyle w:val="af0"/>
              <w:jc w:val="center"/>
              <w:rPr>
                <w:rFonts w:ascii="Times New Roman" w:hAnsi="Times New Roman"/>
                <w:b/>
                <w:sz w:val="20"/>
                <w:szCs w:val="20"/>
                <w:lang w:val="kk-KZ"/>
              </w:rPr>
            </w:pPr>
          </w:p>
          <w:p w14:paraId="61CA548D" w14:textId="66E1140D"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8.1.</w:t>
            </w:r>
            <w:r w:rsidR="00782D04">
              <w:rPr>
                <w:rFonts w:ascii="Times New Roman" w:hAnsi="Times New Roman"/>
                <w:sz w:val="20"/>
                <w:szCs w:val="20"/>
                <w:lang w:val="kk-KZ"/>
              </w:rPr>
              <w:t xml:space="preserve">Орындаушы </w:t>
            </w:r>
            <w:r w:rsidRPr="009C3E16">
              <w:rPr>
                <w:rFonts w:ascii="Times New Roman" w:hAnsi="Times New Roman"/>
                <w:sz w:val="20"/>
                <w:szCs w:val="20"/>
                <w:lang w:val="kk-KZ"/>
              </w:rPr>
              <w:t>төменде</w:t>
            </w:r>
            <w:r w:rsidR="00782D04">
              <w:rPr>
                <w:rFonts w:ascii="Times New Roman" w:hAnsi="Times New Roman"/>
                <w:sz w:val="20"/>
                <w:szCs w:val="20"/>
                <w:lang w:val="kk-KZ"/>
              </w:rPr>
              <w:t>гі талаптарды  сақтау шартымен</w:t>
            </w:r>
            <w:r w:rsidRPr="009C3E16">
              <w:rPr>
                <w:rFonts w:ascii="Times New Roman" w:hAnsi="Times New Roman"/>
                <w:sz w:val="20"/>
                <w:szCs w:val="20"/>
                <w:lang w:val="kk-KZ"/>
              </w:rPr>
              <w:t xml:space="preserve"> шикізатты жеткізіп берушілерге бірдей қолжетімділікті қамтамасыз етуге міндетті:</w:t>
            </w:r>
          </w:p>
          <w:p w14:paraId="2A1A9B29"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8.1.1.Шикізатты жеткізушіде сатып алынатын (қабылданатын) шикізаттың шыққан жерін растайтын </w:t>
            </w:r>
            <w:r w:rsidR="00AA7644" w:rsidRPr="009C3E16">
              <w:rPr>
                <w:rFonts w:ascii="Times New Roman" w:hAnsi="Times New Roman"/>
                <w:sz w:val="20"/>
                <w:szCs w:val="20"/>
                <w:lang w:val="kk-KZ"/>
              </w:rPr>
              <w:t xml:space="preserve">шарттың </w:t>
            </w:r>
            <w:r w:rsidRPr="009C3E16">
              <w:rPr>
                <w:rFonts w:ascii="Times New Roman" w:hAnsi="Times New Roman"/>
                <w:sz w:val="20"/>
                <w:szCs w:val="20"/>
                <w:lang w:val="kk-KZ"/>
              </w:rPr>
              <w:t xml:space="preserve"> болуы;</w:t>
            </w:r>
          </w:p>
          <w:p w14:paraId="59BF49FC" w14:textId="63CB1AC0" w:rsidR="007739FB"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8.1.2.Шикізатты жеткізушіде жеткізілетін шикізаттың сапасын растайтын құжаттың (сапа паспортының) болуы;</w:t>
            </w:r>
          </w:p>
          <w:p w14:paraId="01CE2466" w14:textId="0B60792F" w:rsidR="00782D04" w:rsidRPr="009C3E16" w:rsidRDefault="00782D04" w:rsidP="007739FB">
            <w:pPr>
              <w:pStyle w:val="af0"/>
              <w:ind w:left="176" w:hanging="176"/>
              <w:jc w:val="both"/>
              <w:rPr>
                <w:rFonts w:ascii="Times New Roman" w:hAnsi="Times New Roman"/>
                <w:sz w:val="20"/>
                <w:szCs w:val="20"/>
                <w:lang w:val="kk-KZ"/>
              </w:rPr>
            </w:pPr>
            <w:r w:rsidRPr="00782D04">
              <w:rPr>
                <w:rFonts w:ascii="Times New Roman" w:hAnsi="Times New Roman"/>
                <w:sz w:val="20"/>
                <w:szCs w:val="20"/>
                <w:lang w:val="kk-KZ"/>
              </w:rPr>
              <w:t xml:space="preserve">8.1.3. жеткізушінің темір жол көлігі туралы Қазақстан Республикасының заңнамасына және Қазақстан Республикасының салық заңнамасына сәйкес шикізатты темір жол көлігімен жеткізу кезінде берілген тасымалдау құжаттарын немесе Тапсырыс беруші мен </w:t>
            </w:r>
            <w:r>
              <w:rPr>
                <w:rFonts w:ascii="Times New Roman" w:hAnsi="Times New Roman"/>
                <w:sz w:val="20"/>
                <w:szCs w:val="20"/>
                <w:lang w:val="kk-KZ"/>
              </w:rPr>
              <w:t>«</w:t>
            </w:r>
            <w:r w:rsidRPr="00782D04">
              <w:rPr>
                <w:rFonts w:ascii="Times New Roman" w:hAnsi="Times New Roman"/>
                <w:sz w:val="20"/>
                <w:szCs w:val="20"/>
                <w:lang w:val="kk-KZ"/>
              </w:rPr>
              <w:t>ҚазТрансОйл</w:t>
            </w:r>
            <w:r>
              <w:rPr>
                <w:rFonts w:ascii="Times New Roman" w:hAnsi="Times New Roman"/>
                <w:sz w:val="20"/>
                <w:szCs w:val="20"/>
                <w:lang w:val="kk-KZ"/>
              </w:rPr>
              <w:t xml:space="preserve">» </w:t>
            </w:r>
            <w:r w:rsidRPr="00782D04">
              <w:rPr>
                <w:rFonts w:ascii="Times New Roman" w:hAnsi="Times New Roman"/>
                <w:sz w:val="20"/>
                <w:szCs w:val="20"/>
                <w:lang w:val="kk-KZ"/>
              </w:rPr>
              <w:t>АҚ арасында жасалған мұнайды тасымалдау жөніндегі қызметтерді көрсетуге арналған шарттың б</w:t>
            </w:r>
            <w:r>
              <w:rPr>
                <w:rFonts w:ascii="Times New Roman" w:hAnsi="Times New Roman"/>
                <w:sz w:val="20"/>
                <w:szCs w:val="20"/>
                <w:lang w:val="kk-KZ"/>
              </w:rPr>
              <w:t>ірінші және соңғы бетінің скан</w:t>
            </w:r>
            <w:r w:rsidRPr="00782D04">
              <w:rPr>
                <w:rFonts w:ascii="Times New Roman" w:hAnsi="Times New Roman"/>
                <w:sz w:val="20"/>
                <w:szCs w:val="20"/>
                <w:lang w:val="kk-KZ"/>
              </w:rPr>
              <w:t>-көшірмелерін ұсынуы.</w:t>
            </w:r>
          </w:p>
          <w:p w14:paraId="1A863D70" w14:textId="112372E2"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8.2.Шарттың 8.1-тармағында </w:t>
            </w:r>
            <w:r w:rsidR="00782D04">
              <w:rPr>
                <w:rFonts w:ascii="Times New Roman" w:hAnsi="Times New Roman"/>
                <w:sz w:val="20"/>
                <w:szCs w:val="20"/>
                <w:lang w:val="kk-KZ"/>
              </w:rPr>
              <w:t xml:space="preserve">көрсетілген </w:t>
            </w:r>
            <w:r w:rsidRPr="009C3E16">
              <w:rPr>
                <w:rFonts w:ascii="Times New Roman" w:hAnsi="Times New Roman"/>
                <w:sz w:val="20"/>
                <w:szCs w:val="20"/>
                <w:lang w:val="kk-KZ"/>
              </w:rPr>
              <w:t xml:space="preserve">шарттың  нотариалды куәландырылған көшірмесінің берілуі мұнай өнімдерін өндірушінің мұнай берушілермен шикі мұнайды </w:t>
            </w:r>
            <w:r w:rsidRPr="009C3E16">
              <w:rPr>
                <w:rFonts w:ascii="Times New Roman" w:hAnsi="Times New Roman"/>
                <w:sz w:val="20"/>
                <w:szCs w:val="20"/>
                <w:shd w:val="clear" w:color="auto" w:fill="FFFFFF"/>
                <w:lang w:val="kk-KZ"/>
              </w:rPr>
              <w:t xml:space="preserve">және (немесе) газ конденсатын, және (немесе) өңдеу өнімдерін </w:t>
            </w:r>
            <w:r w:rsidRPr="009C3E16">
              <w:rPr>
                <w:rFonts w:ascii="Times New Roman" w:hAnsi="Times New Roman"/>
                <w:sz w:val="20"/>
                <w:szCs w:val="20"/>
                <w:lang w:val="kk-KZ"/>
              </w:rPr>
              <w:t>өңдеу туралы шарт жасасуының  талабы болып табылады.</w:t>
            </w:r>
          </w:p>
          <w:p w14:paraId="2AEFB2F4" w14:textId="77777777" w:rsidR="00EF6E0D" w:rsidRPr="009C3E16" w:rsidRDefault="00EF6E0D" w:rsidP="007739FB">
            <w:pPr>
              <w:pStyle w:val="af0"/>
              <w:rPr>
                <w:rFonts w:ascii="Times New Roman" w:hAnsi="Times New Roman"/>
                <w:b/>
                <w:sz w:val="20"/>
                <w:szCs w:val="20"/>
                <w:lang w:val="kk-KZ"/>
              </w:rPr>
            </w:pPr>
          </w:p>
          <w:p w14:paraId="47DF58BB" w14:textId="662BCFD8" w:rsidR="007739FB" w:rsidRPr="009C3E16" w:rsidRDefault="00AE42D2" w:rsidP="007739FB">
            <w:pPr>
              <w:pStyle w:val="af0"/>
              <w:jc w:val="center"/>
              <w:rPr>
                <w:rFonts w:ascii="Times New Roman" w:hAnsi="Times New Roman"/>
                <w:b/>
                <w:sz w:val="20"/>
                <w:szCs w:val="20"/>
                <w:lang w:val="kk-KZ"/>
              </w:rPr>
            </w:pPr>
            <w:r>
              <w:rPr>
                <w:rFonts w:ascii="Times New Roman" w:hAnsi="Times New Roman"/>
                <w:b/>
                <w:sz w:val="20"/>
                <w:szCs w:val="20"/>
                <w:lang w:val="kk-KZ"/>
              </w:rPr>
              <w:t xml:space="preserve">9. Ерекше шарттар </w:t>
            </w:r>
          </w:p>
          <w:p w14:paraId="5E5BEABA" w14:textId="77777777" w:rsidR="007739FB" w:rsidRPr="009C3E16" w:rsidRDefault="007739FB" w:rsidP="007739FB">
            <w:pPr>
              <w:pStyle w:val="af0"/>
              <w:jc w:val="center"/>
              <w:rPr>
                <w:rFonts w:ascii="Times New Roman" w:hAnsi="Times New Roman"/>
                <w:b/>
                <w:sz w:val="20"/>
                <w:szCs w:val="20"/>
                <w:lang w:val="kk-KZ"/>
              </w:rPr>
            </w:pPr>
          </w:p>
          <w:p w14:paraId="0748D7E3"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9.1. Зауыт бекітілген кестеге сәйкес күрделі жөндеуге тоқтаған жағдайда, Орындаушы Тапсырыс берушіні зауыт күрделі жөндеуге тоқтағанға дейін күнтізбелік 15 (он бес) күн бұрын хабардар етеді.</w:t>
            </w:r>
          </w:p>
          <w:p w14:paraId="108ECBAD" w14:textId="39D183BC"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9.2.</w:t>
            </w:r>
            <w:r w:rsidR="00AE42D2">
              <w:rPr>
                <w:rFonts w:ascii="Times New Roman" w:hAnsi="Times New Roman"/>
                <w:sz w:val="20"/>
                <w:szCs w:val="20"/>
                <w:lang w:val="kk-KZ"/>
              </w:rPr>
              <w:t xml:space="preserve"> </w:t>
            </w:r>
            <w:r w:rsidRPr="009C3E16">
              <w:rPr>
                <w:rFonts w:ascii="Times New Roman" w:hAnsi="Times New Roman"/>
                <w:sz w:val="20"/>
                <w:szCs w:val="20"/>
                <w:lang w:val="kk-KZ"/>
              </w:rPr>
              <w:t>ҚР заңнамаларымен  белгіленген салықтардың  өзгерістері ҚР тиісті нормативтік-құқықтық актіге сәйкес автоматты түрде күшіне енеді.</w:t>
            </w:r>
          </w:p>
          <w:p w14:paraId="512865C4"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9.3.Зауыт қазандарындағы, құбырлардағы мұнай өнімдерін тапсыру ҚР мұнай өнімдерінің жекелеген түрлерін өндіруді және олардың айналымын мемлекеттік реттеу туралы Заңына сәйкес жүзеге асырылады. Зауыттың қазандарында тұрған мұнай өнімдерін Тапсырыс берушінің жазбаша келісімінсіз үшінші  заңды тұлғаға беруге рұқсат етілмейді. </w:t>
            </w:r>
            <w:r w:rsidRPr="009C3E16">
              <w:rPr>
                <w:rFonts w:ascii="Times New Roman" w:hAnsi="Times New Roman"/>
                <w:sz w:val="20"/>
                <w:szCs w:val="20"/>
                <w:lang w:val="kk-KZ" w:eastAsia="ko-KR"/>
              </w:rPr>
              <w:t>Жеткізушінің</w:t>
            </w:r>
            <w:r w:rsidRPr="009C3E16">
              <w:rPr>
                <w:rFonts w:ascii="Times New Roman" w:hAnsi="Times New Roman"/>
                <w:sz w:val="20"/>
                <w:szCs w:val="20"/>
                <w:lang w:val="kk-KZ"/>
              </w:rPr>
              <w:t xml:space="preserve">  мұнай өнімдері ресурстарын беру Тапсырыс беруші жазбаша хабарлама жасаған сәттен бастап 10 (он) күнтізбелік күн ішінде ақылы негізде ресімделеді. Тапсырыс берушінің қол қойған  алыс-беріс актісіне сәйкес (қол қою мерзімі күнтізбелік 10 (он) күннен аспауы қажет) Орындаушы фактура-шот ұсынады, Тапсырыс беруші оны 3 жұмыс күн мерзімде төлейді. Орындаушы резервуарларындағы Тапсырыс беруші ресурсын үшінші тұлғаға беруді ресімдеу жөніндегі қызмет құны берудің әрбір операциясы үшін қосылған құн салығынсыз  </w:t>
            </w:r>
            <w:r w:rsidRPr="009C3E16">
              <w:rPr>
                <w:rFonts w:ascii="Times New Roman" w:hAnsi="Times New Roman"/>
                <w:b/>
                <w:sz w:val="20"/>
                <w:szCs w:val="20"/>
                <w:lang w:val="kk-KZ"/>
              </w:rPr>
              <w:t>46 200</w:t>
            </w:r>
            <w:r w:rsidRPr="009C3E16">
              <w:rPr>
                <w:rFonts w:ascii="Times New Roman" w:hAnsi="Times New Roman"/>
                <w:sz w:val="20"/>
                <w:szCs w:val="20"/>
                <w:lang w:val="kk-KZ"/>
              </w:rPr>
              <w:t xml:space="preserve"> (</w:t>
            </w:r>
            <w:r w:rsidRPr="009C3E16">
              <w:rPr>
                <w:rFonts w:ascii="Times New Roman" w:hAnsi="Times New Roman"/>
                <w:b/>
                <w:sz w:val="20"/>
                <w:szCs w:val="20"/>
                <w:lang w:val="kk-KZ"/>
              </w:rPr>
              <w:t>қырық алты мың екі жүз</w:t>
            </w:r>
            <w:r w:rsidRPr="009C3E16">
              <w:rPr>
                <w:rFonts w:ascii="Times New Roman" w:hAnsi="Times New Roman"/>
                <w:sz w:val="20"/>
                <w:szCs w:val="20"/>
                <w:lang w:val="kk-KZ"/>
              </w:rPr>
              <w:t>) теңге құрайды. Күкіртті, монометиланилиннің (ММА) алыс-беріс октан көтеретін қосындысын және вагондық нормадан аз (60 тоннадан аз) көлемдегі мұнай өнімдерінің қалдықтарын беру кезінде Орындаушының резервуарында беру қызметін ресімдеу үшін төлем алынбайды.</w:t>
            </w:r>
          </w:p>
          <w:p w14:paraId="15D4F9B4" w14:textId="77777777" w:rsidR="007739FB" w:rsidRPr="009C3E16" w:rsidRDefault="007739FB" w:rsidP="00773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 xml:space="preserve">Шарт бұзылған немесе компания жабылған жағдайда, егер Тапсырыс берушіде вагондық нормадан аз (60 тоннадан аз) көлемдегі бензин, дизельдік отын, авиакеросиннің қалдықтары болса, Орындаушы Тапсырыс берушінің хатына сәйкес жөнелту кезінде қоспаларды тартпауға құқылы. </w:t>
            </w:r>
          </w:p>
          <w:p w14:paraId="267C3EA4"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9.4.Мұнай өнімдерін «қазандағы өнім»  шарттарымен алған кезде мұнай өнімдерін уақытында тасып шығармағандық үшін айыппұл есептеген жағдайда Тапсырыс беруші сонымен қатар мұнай өнімдерін беруге арналған келісімге қол қойған күннен бастап осы шарттың </w:t>
            </w:r>
            <w:r w:rsidR="00DC39A9" w:rsidRPr="009C3E16">
              <w:rPr>
                <w:rFonts w:ascii="Times New Roman" w:hAnsi="Times New Roman"/>
                <w:sz w:val="20"/>
                <w:szCs w:val="20"/>
                <w:lang w:val="kk-KZ"/>
              </w:rPr>
              <w:t xml:space="preserve">7.1. тармағының </w:t>
            </w:r>
            <w:r w:rsidRPr="009C3E16">
              <w:rPr>
                <w:rFonts w:ascii="Times New Roman" w:hAnsi="Times New Roman"/>
                <w:sz w:val="20"/>
                <w:szCs w:val="20"/>
                <w:lang w:val="kk-KZ"/>
              </w:rPr>
              <w:t>7.1.7-тармақша</w:t>
            </w:r>
            <w:r w:rsidR="00DC39A9" w:rsidRPr="009C3E16">
              <w:rPr>
                <w:rFonts w:ascii="Times New Roman" w:hAnsi="Times New Roman"/>
                <w:sz w:val="20"/>
                <w:szCs w:val="20"/>
                <w:lang w:val="kk-KZ"/>
              </w:rPr>
              <w:t>сын</w:t>
            </w:r>
            <w:r w:rsidRPr="009C3E16">
              <w:rPr>
                <w:rFonts w:ascii="Times New Roman" w:hAnsi="Times New Roman"/>
                <w:sz w:val="20"/>
                <w:szCs w:val="20"/>
                <w:lang w:val="kk-KZ"/>
              </w:rPr>
              <w:t xml:space="preserve">да айтылған мөлшерлер мен мерзімдерде мұнай өнімдерінің берілген көлемін уақытында тасып шығармағандық үшін Орындаушыға айыппұл төлейді. </w:t>
            </w:r>
          </w:p>
          <w:p w14:paraId="077BE1AA"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9.5.Тапсырыс беруші, қаржылықты қоса алғанда, шарт бойынша міндеттемелерді тиісті дәрежеде орындамаған жағдайда, өндірістік процестің қалыпты жұмыс істеуін қамтамасыз ету мақсатында, Орындаушы осы шарттың талаптарына сәйкес, Шикізатты өңдеуге және соттан тыс өткізу мен ұстап қалған мұнай өнімдерін тиеп жөнелтуге байланысты барлық шығындар мен зияндарды жабу үшін қажетті мөлшерде мұнай өнімдерінің бөлігін ұстап қалу арқылы, шикізаттың жеткізіліп берілген көлемін (немесе оның бөлігін) өңдеуге құқылы. </w:t>
            </w:r>
          </w:p>
          <w:p w14:paraId="368CE032"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9.6. Тапсырыс беруші  осы шартты тауар биржасында ресімдеу және тіркеу мәселесін өз есебінен Қазақстан Республикасының қолданыстағы  заңнамаларына  сәйкес  дербес шешеді.</w:t>
            </w:r>
          </w:p>
          <w:p w14:paraId="5581A2CC"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9.7. Тапсырыс берушінің шарт міндеттемелерін жүйелі  түрде  бұзғандығы  үшін  Орындаушы осы шартты біржақты тәртіпте бұзуға құқылы.</w:t>
            </w:r>
          </w:p>
          <w:p w14:paraId="694F54A2"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9.8. Шикізатты өңдеу жөніндегі қызметтерді, тиелген өнім үшін акциздерді және өзге қызметтерді уақытылы төлемегені үшін Орындаушы осы Шарттың </w:t>
            </w:r>
            <w:r w:rsidR="008D0BC8" w:rsidRPr="009C3E16">
              <w:rPr>
                <w:rFonts w:ascii="Times New Roman" w:hAnsi="Times New Roman"/>
                <w:sz w:val="20"/>
                <w:szCs w:val="20"/>
                <w:lang w:val="kk-KZ"/>
              </w:rPr>
              <w:t>7.1 тармағы</w:t>
            </w:r>
            <w:r w:rsidR="005A4D0C" w:rsidRPr="009C3E16">
              <w:rPr>
                <w:rFonts w:ascii="Times New Roman" w:hAnsi="Times New Roman"/>
                <w:sz w:val="20"/>
                <w:szCs w:val="20"/>
                <w:lang w:val="kk-KZ"/>
              </w:rPr>
              <w:t xml:space="preserve">ның </w:t>
            </w:r>
            <w:r w:rsidRPr="009C3E16">
              <w:rPr>
                <w:rFonts w:ascii="Times New Roman" w:hAnsi="Times New Roman"/>
                <w:sz w:val="20"/>
                <w:szCs w:val="20"/>
                <w:lang w:val="kk-KZ"/>
              </w:rPr>
              <w:t>7.1.6-тармақшасына сәйкес біржақты тәртіпте келіп түскен төлемнің сомасынан есептелген өсімпұлды ұстап қалуға құқылы.</w:t>
            </w:r>
          </w:p>
          <w:p w14:paraId="236EB39A" w14:textId="778F5D46" w:rsidR="00923AAC" w:rsidRDefault="00923AAC" w:rsidP="007739FB">
            <w:pPr>
              <w:pStyle w:val="af0"/>
              <w:ind w:left="176" w:hanging="176"/>
              <w:jc w:val="both"/>
              <w:rPr>
                <w:rFonts w:ascii="Times New Roman" w:hAnsi="Times New Roman"/>
                <w:sz w:val="20"/>
                <w:szCs w:val="20"/>
                <w:lang w:val="kk-KZ"/>
              </w:rPr>
            </w:pPr>
          </w:p>
          <w:p w14:paraId="51FA2C55" w14:textId="058393EC" w:rsidR="00003B91" w:rsidRDefault="00003B91" w:rsidP="007739FB">
            <w:pPr>
              <w:pStyle w:val="af0"/>
              <w:ind w:left="176" w:hanging="176"/>
              <w:jc w:val="both"/>
              <w:rPr>
                <w:rFonts w:ascii="Times New Roman" w:hAnsi="Times New Roman"/>
                <w:sz w:val="20"/>
                <w:szCs w:val="20"/>
                <w:lang w:val="kk-KZ"/>
              </w:rPr>
            </w:pPr>
          </w:p>
          <w:p w14:paraId="23CE6C73" w14:textId="2413610C" w:rsidR="00003B91" w:rsidRDefault="00003B91" w:rsidP="007739FB">
            <w:pPr>
              <w:pStyle w:val="af0"/>
              <w:ind w:left="176" w:hanging="176"/>
              <w:jc w:val="both"/>
              <w:rPr>
                <w:rFonts w:ascii="Times New Roman" w:hAnsi="Times New Roman"/>
                <w:sz w:val="20"/>
                <w:szCs w:val="20"/>
                <w:lang w:val="kk-KZ"/>
              </w:rPr>
            </w:pPr>
          </w:p>
          <w:p w14:paraId="167ECDEC" w14:textId="19AE91EE" w:rsidR="0061208A" w:rsidRDefault="0061208A" w:rsidP="007739FB">
            <w:pPr>
              <w:pStyle w:val="af0"/>
              <w:ind w:left="176" w:hanging="176"/>
              <w:jc w:val="both"/>
              <w:rPr>
                <w:rFonts w:ascii="Times New Roman" w:hAnsi="Times New Roman"/>
                <w:sz w:val="20"/>
                <w:szCs w:val="20"/>
                <w:lang w:val="kk-KZ"/>
              </w:rPr>
            </w:pPr>
          </w:p>
          <w:p w14:paraId="59211DF8" w14:textId="66878A02" w:rsidR="0061208A" w:rsidRDefault="0061208A" w:rsidP="007739FB">
            <w:pPr>
              <w:pStyle w:val="af0"/>
              <w:ind w:left="176" w:hanging="176"/>
              <w:jc w:val="both"/>
              <w:rPr>
                <w:rFonts w:ascii="Times New Roman" w:hAnsi="Times New Roman"/>
                <w:sz w:val="20"/>
                <w:szCs w:val="20"/>
                <w:lang w:val="kk-KZ"/>
              </w:rPr>
            </w:pPr>
          </w:p>
          <w:p w14:paraId="78C66389" w14:textId="6DE585CA" w:rsidR="0061208A" w:rsidRDefault="0061208A" w:rsidP="007739FB">
            <w:pPr>
              <w:pStyle w:val="af0"/>
              <w:ind w:left="176" w:hanging="176"/>
              <w:jc w:val="both"/>
              <w:rPr>
                <w:rFonts w:ascii="Times New Roman" w:hAnsi="Times New Roman"/>
                <w:sz w:val="20"/>
                <w:szCs w:val="20"/>
                <w:lang w:val="kk-KZ"/>
              </w:rPr>
            </w:pPr>
          </w:p>
          <w:p w14:paraId="194A7C83" w14:textId="5997773E" w:rsidR="0061208A" w:rsidRDefault="0061208A" w:rsidP="007739FB">
            <w:pPr>
              <w:pStyle w:val="af0"/>
              <w:ind w:left="176" w:hanging="176"/>
              <w:jc w:val="both"/>
              <w:rPr>
                <w:rFonts w:ascii="Times New Roman" w:hAnsi="Times New Roman"/>
                <w:sz w:val="20"/>
                <w:szCs w:val="20"/>
                <w:lang w:val="kk-KZ"/>
              </w:rPr>
            </w:pPr>
          </w:p>
          <w:p w14:paraId="22C67492" w14:textId="77777777" w:rsidR="0061208A" w:rsidRDefault="0061208A" w:rsidP="007739FB">
            <w:pPr>
              <w:pStyle w:val="af0"/>
              <w:ind w:left="176" w:hanging="176"/>
              <w:jc w:val="both"/>
              <w:rPr>
                <w:rFonts w:ascii="Times New Roman" w:hAnsi="Times New Roman"/>
                <w:sz w:val="20"/>
                <w:szCs w:val="20"/>
                <w:lang w:val="kk-KZ"/>
              </w:rPr>
            </w:pPr>
          </w:p>
          <w:p w14:paraId="7ECBDC6F" w14:textId="77777777" w:rsidR="00003B91" w:rsidRPr="009C3E16" w:rsidRDefault="00003B91" w:rsidP="007739FB">
            <w:pPr>
              <w:pStyle w:val="af0"/>
              <w:ind w:left="176" w:hanging="176"/>
              <w:jc w:val="both"/>
              <w:rPr>
                <w:rFonts w:ascii="Times New Roman" w:hAnsi="Times New Roman"/>
                <w:sz w:val="20"/>
                <w:szCs w:val="20"/>
                <w:lang w:val="kk-KZ"/>
              </w:rPr>
            </w:pPr>
          </w:p>
          <w:p w14:paraId="6515D916" w14:textId="77777777" w:rsidR="007739FB" w:rsidRPr="009C3E16" w:rsidRDefault="007739FB" w:rsidP="007739FB">
            <w:pPr>
              <w:pStyle w:val="af0"/>
              <w:jc w:val="center"/>
              <w:rPr>
                <w:rFonts w:ascii="Times New Roman" w:hAnsi="Times New Roman"/>
                <w:b/>
                <w:sz w:val="20"/>
                <w:szCs w:val="20"/>
                <w:lang w:val="kk-KZ"/>
              </w:rPr>
            </w:pPr>
            <w:r w:rsidRPr="009C3E16">
              <w:rPr>
                <w:rFonts w:ascii="Times New Roman" w:hAnsi="Times New Roman"/>
                <w:b/>
                <w:sz w:val="20"/>
                <w:szCs w:val="20"/>
                <w:lang w:val="kk-KZ"/>
              </w:rPr>
              <w:t>10. Құпиялылық</w:t>
            </w:r>
          </w:p>
          <w:p w14:paraId="12361369" w14:textId="77777777" w:rsidR="007739FB" w:rsidRPr="009C3E16" w:rsidRDefault="007739FB" w:rsidP="007739FB">
            <w:pPr>
              <w:pStyle w:val="af0"/>
              <w:jc w:val="center"/>
              <w:rPr>
                <w:rFonts w:ascii="Times New Roman" w:hAnsi="Times New Roman"/>
                <w:b/>
                <w:sz w:val="20"/>
                <w:szCs w:val="20"/>
                <w:lang w:val="kk-KZ"/>
              </w:rPr>
            </w:pPr>
          </w:p>
          <w:p w14:paraId="3F9364A2"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eastAsia="ko-KR"/>
              </w:rPr>
              <w:t>10.1.</w:t>
            </w:r>
            <w:r w:rsidRPr="009C3E16">
              <w:rPr>
                <w:rFonts w:ascii="Times New Roman" w:hAnsi="Times New Roman"/>
                <w:sz w:val="20"/>
                <w:szCs w:val="20"/>
                <w:lang w:val="kk-KZ"/>
              </w:rPr>
              <w:t xml:space="preserve">Тараптар осы Шарт бойынша міндеттемелерді орындау барысында  оларға белгілі болған, бір-бірінің коммерциялық, қаржылық және өзге де мүдделерін адал сақтауға,  егер ол үшінші  тарапқа алдын ала белгілі болмаса және бұл Тараптардың біреуінің жазбаша келісімімен жасалған, не жариялауға рұқсат етілген мәліметтер тізбесі Тараптардың арнайы жазбаша келісімімен белгіленген жағдайларды қоспағанда, оған заңды негізде еркін қол жетімділік жоқ болса, осы Шарттың мәселесіне немесе Тараптардың өзге қызметіне қатысты кез келген ақпаратты  қажетсіз жарияламауға және үшінші тараптарға бермеуге келіседі.  </w:t>
            </w:r>
          </w:p>
          <w:p w14:paraId="14886B41" w14:textId="77777777" w:rsidR="007739FB" w:rsidRPr="009C3E16" w:rsidRDefault="007739FB" w:rsidP="007739FB">
            <w:pPr>
              <w:pStyle w:val="af0"/>
              <w:ind w:left="176" w:hanging="176"/>
              <w:jc w:val="both"/>
              <w:rPr>
                <w:rFonts w:ascii="Times New Roman" w:hAnsi="Times New Roman"/>
                <w:sz w:val="20"/>
                <w:szCs w:val="20"/>
                <w:lang w:val="kk-KZ"/>
              </w:rPr>
            </w:pPr>
          </w:p>
          <w:p w14:paraId="50874C44"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10.2. Құпия ақпарат мыналарды қамтиды: </w:t>
            </w:r>
          </w:p>
          <w:p w14:paraId="7185BA9F" w14:textId="77777777" w:rsidR="007739FB" w:rsidRPr="009C3E16" w:rsidRDefault="007739FB" w:rsidP="007739FB">
            <w:pPr>
              <w:pStyle w:val="af0"/>
              <w:numPr>
                <w:ilvl w:val="0"/>
                <w:numId w:val="19"/>
              </w:numPr>
              <w:ind w:left="459" w:hanging="141"/>
              <w:jc w:val="both"/>
              <w:rPr>
                <w:rFonts w:ascii="Times New Roman" w:hAnsi="Times New Roman"/>
                <w:sz w:val="20"/>
                <w:szCs w:val="20"/>
                <w:lang w:val="kk-KZ"/>
              </w:rPr>
            </w:pPr>
            <w:r w:rsidRPr="009C3E16">
              <w:rPr>
                <w:rFonts w:ascii="Times New Roman" w:hAnsi="Times New Roman"/>
                <w:sz w:val="20"/>
                <w:szCs w:val="20"/>
                <w:lang w:val="kk-KZ"/>
              </w:rPr>
              <w:t xml:space="preserve">Тараптардың қаржылық не шаруашылық қызметіне іскерлік қатысы бар жағдайлар;                 </w:t>
            </w:r>
          </w:p>
          <w:p w14:paraId="32555183" w14:textId="77777777" w:rsidR="007739FB" w:rsidRPr="009C3E16" w:rsidRDefault="007739FB" w:rsidP="007739FB">
            <w:pPr>
              <w:pStyle w:val="af0"/>
              <w:numPr>
                <w:ilvl w:val="0"/>
                <w:numId w:val="19"/>
              </w:numPr>
              <w:ind w:left="459" w:hanging="141"/>
              <w:jc w:val="both"/>
              <w:rPr>
                <w:rFonts w:ascii="Times New Roman" w:hAnsi="Times New Roman"/>
                <w:sz w:val="20"/>
                <w:szCs w:val="20"/>
                <w:lang w:val="kk-KZ"/>
              </w:rPr>
            </w:pPr>
            <w:r w:rsidRPr="009C3E16">
              <w:rPr>
                <w:rFonts w:ascii="Times New Roman" w:hAnsi="Times New Roman"/>
                <w:sz w:val="20"/>
                <w:szCs w:val="20"/>
                <w:lang w:val="kk-KZ"/>
              </w:rPr>
              <w:t xml:space="preserve">олардың жеке деректерін (тектері, мекенжайлары, телефондары және т.с.с.) қоса алғанда, осы Шартты орындауға қатысты Тараптар және олардың лауазымды тұлғалары туралы деректер; </w:t>
            </w:r>
          </w:p>
          <w:p w14:paraId="0E24C9DD" w14:textId="77777777" w:rsidR="007739FB" w:rsidRPr="009C3E16" w:rsidRDefault="007739FB" w:rsidP="007739FB">
            <w:pPr>
              <w:pStyle w:val="af0"/>
              <w:numPr>
                <w:ilvl w:val="0"/>
                <w:numId w:val="19"/>
              </w:numPr>
              <w:ind w:left="459" w:hanging="141"/>
              <w:jc w:val="both"/>
              <w:rPr>
                <w:rFonts w:ascii="Times New Roman" w:hAnsi="Times New Roman"/>
                <w:sz w:val="20"/>
                <w:szCs w:val="20"/>
                <w:lang w:val="kk-KZ"/>
              </w:rPr>
            </w:pPr>
            <w:r w:rsidRPr="009C3E16">
              <w:rPr>
                <w:rFonts w:ascii="Times New Roman" w:hAnsi="Times New Roman"/>
                <w:sz w:val="20"/>
                <w:szCs w:val="20"/>
                <w:lang w:val="kk-KZ"/>
              </w:rPr>
              <w:t xml:space="preserve">олардың лауазымды тұлғаларының аттарын және басқа да жеке деректерін қоса алғанда, осы Шарттың  мәселесіне қатысты үшінші тұлғалар туралы мәліметтер; </w:t>
            </w:r>
          </w:p>
          <w:p w14:paraId="3460CA66" w14:textId="77777777" w:rsidR="007739FB" w:rsidRPr="009C3E16" w:rsidRDefault="007739FB" w:rsidP="007739FB">
            <w:pPr>
              <w:pStyle w:val="af0"/>
              <w:numPr>
                <w:ilvl w:val="0"/>
                <w:numId w:val="19"/>
              </w:numPr>
              <w:ind w:left="459" w:hanging="141"/>
              <w:jc w:val="both"/>
              <w:rPr>
                <w:rFonts w:ascii="Times New Roman" w:hAnsi="Times New Roman"/>
                <w:sz w:val="20"/>
                <w:szCs w:val="20"/>
                <w:lang w:val="kk-KZ"/>
              </w:rPr>
            </w:pPr>
            <w:r w:rsidRPr="009C3E16">
              <w:rPr>
                <w:rFonts w:ascii="Times New Roman" w:hAnsi="Times New Roman"/>
                <w:sz w:val="20"/>
                <w:szCs w:val="20"/>
                <w:lang w:val="kk-KZ"/>
              </w:rPr>
              <w:t xml:space="preserve">осы Шарттың талаптары, сол сияқты Қызметтер көрсету барысында алынған кез келген ақпарат; </w:t>
            </w:r>
          </w:p>
          <w:p w14:paraId="00417DDB" w14:textId="77777777" w:rsidR="007739FB" w:rsidRPr="009C3E16" w:rsidRDefault="007739FB" w:rsidP="007739FB">
            <w:pPr>
              <w:pStyle w:val="af0"/>
              <w:numPr>
                <w:ilvl w:val="0"/>
                <w:numId w:val="19"/>
              </w:numPr>
              <w:ind w:left="459" w:hanging="141"/>
              <w:jc w:val="both"/>
              <w:rPr>
                <w:rFonts w:ascii="Times New Roman" w:hAnsi="Times New Roman"/>
                <w:sz w:val="20"/>
                <w:szCs w:val="20"/>
                <w:lang w:val="kk-KZ"/>
              </w:rPr>
            </w:pPr>
            <w:r w:rsidRPr="009C3E16">
              <w:rPr>
                <w:rFonts w:ascii="Times New Roman" w:hAnsi="Times New Roman"/>
                <w:sz w:val="20"/>
                <w:szCs w:val="20"/>
                <w:lang w:val="kk-KZ"/>
              </w:rPr>
              <w:t xml:space="preserve">осы Шартты орындау барысында Тараптар құпия деп таныған кез келген өзге де ақпарат.          </w:t>
            </w:r>
          </w:p>
          <w:p w14:paraId="6B85E304" w14:textId="77777777" w:rsidR="007739FB" w:rsidRPr="009C3E16" w:rsidRDefault="007739FB" w:rsidP="007739FB">
            <w:pPr>
              <w:pStyle w:val="af0"/>
              <w:ind w:left="459"/>
              <w:jc w:val="both"/>
              <w:rPr>
                <w:rFonts w:ascii="Times New Roman" w:hAnsi="Times New Roman"/>
                <w:sz w:val="20"/>
                <w:szCs w:val="20"/>
                <w:lang w:val="kk-KZ"/>
              </w:rPr>
            </w:pPr>
          </w:p>
          <w:p w14:paraId="0A6313F5"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10.3. Сатушы Жалға алушының «Самұрық-Қазына» АҚ-қа, Сатып алушыға қызмет көрсететін контрагент банктердің қорғалған деректерді беру арнасы арқылы талап етілетін байланыс арналары </w:t>
            </w:r>
            <w:r w:rsidR="005A4D0C" w:rsidRPr="009C3E16">
              <w:rPr>
                <w:rFonts w:ascii="Times New Roman" w:hAnsi="Times New Roman"/>
                <w:sz w:val="20"/>
                <w:szCs w:val="20"/>
                <w:lang w:val="kk-KZ"/>
              </w:rPr>
              <w:t xml:space="preserve">хаттамаларын </w:t>
            </w:r>
            <w:r w:rsidRPr="009C3E16">
              <w:rPr>
                <w:rFonts w:ascii="Times New Roman" w:hAnsi="Times New Roman"/>
                <w:sz w:val="20"/>
                <w:szCs w:val="20"/>
                <w:lang w:val="kk-KZ"/>
              </w:rPr>
              <w:t xml:space="preserve"> пайдаланып, «Самұрық-Қазына» АҚ ақпараттық-талдамалық жүйесіне үзінді-көшірмелерді жіберуі арқылы деректемелер мен төлем нақтыламасы туралы  ақпаратты қоса алғанда, бірақ онымен шектелмей Шарт бойынша ақпаратты ашуға құқылы екеніне келіседі. </w:t>
            </w:r>
          </w:p>
          <w:p w14:paraId="1601577A"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10.4. Осы бөлімнің ережелері Тараптардың әрқайсысына, сол сияқты Тараптардың штаттық қызметшілері болып табылатын барлық адамдарға, соның ішінде олармен құқықтық еңбек қатынастарын тоқтатқаннан кейін де, не осындай мәліметтер мен ақпараттарға қол жетімдікке ие, олар келісім-шарт не еңбек келісімдері негізінде тартылғандарға міндеттемелер жүктейді. </w:t>
            </w:r>
          </w:p>
          <w:p w14:paraId="4C85A302" w14:textId="77777777" w:rsidR="007739FB" w:rsidRPr="009C3E16"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10.5. Тараптар құпия ақпаратты заңсыз ашудың нәтижесінде екінші Тарапқа келтірілген  залал үшін бір-бірінің алдында жауап береді. Жауапкершілік   туралы  ережелер  мәліметтер  не ақпарат осы Шартқа қол қою күніне не оның қолданылу кезеңінде Тараптардың кінәсінсіз кеңінен  белгілі  болған  жағдайларға таралмайды. </w:t>
            </w:r>
          </w:p>
          <w:p w14:paraId="3DCB6CB4" w14:textId="66F422FC" w:rsidR="007739FB" w:rsidRDefault="007739FB" w:rsidP="007739FB">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10.6. Осы бөлім оларды практикалық шешу мүддесінде осы Шарттың мәселесіне қатысты мәселелерді соттық </w:t>
            </w:r>
            <w:r w:rsidR="00663BFC" w:rsidRPr="009C3E16">
              <w:rPr>
                <w:rFonts w:ascii="Times New Roman" w:hAnsi="Times New Roman"/>
                <w:sz w:val="20"/>
                <w:szCs w:val="20"/>
                <w:lang w:val="kk-KZ"/>
              </w:rPr>
              <w:t xml:space="preserve"> қарау жағдайларына таралмайды,</w:t>
            </w:r>
            <w:r w:rsidRPr="009C3E16">
              <w:rPr>
                <w:rFonts w:ascii="Times New Roman" w:hAnsi="Times New Roman"/>
                <w:sz w:val="20"/>
                <w:szCs w:val="20"/>
                <w:lang w:val="kk-KZ"/>
              </w:rPr>
              <w:t xml:space="preserve"> оларда мұндай жариялау Қазақстан Республикасының заңдарымен ұйғарылады не оған мемлекеттік  уәкілетті органдардың талабы бойынша жүзеге асырылады.</w:t>
            </w:r>
          </w:p>
          <w:p w14:paraId="3EEF004E" w14:textId="71EB733F" w:rsidR="0061208A" w:rsidRDefault="0061208A" w:rsidP="007739FB">
            <w:pPr>
              <w:pStyle w:val="af0"/>
              <w:ind w:left="176" w:hanging="176"/>
              <w:jc w:val="both"/>
              <w:rPr>
                <w:rFonts w:ascii="Times New Roman" w:hAnsi="Times New Roman"/>
                <w:sz w:val="20"/>
                <w:szCs w:val="20"/>
                <w:lang w:val="kk-KZ"/>
              </w:rPr>
            </w:pPr>
          </w:p>
          <w:p w14:paraId="70B11997" w14:textId="552FB0A9" w:rsidR="0061208A" w:rsidRDefault="0061208A" w:rsidP="007739FB">
            <w:pPr>
              <w:pStyle w:val="af0"/>
              <w:ind w:left="176" w:hanging="176"/>
              <w:jc w:val="both"/>
              <w:rPr>
                <w:rFonts w:ascii="Times New Roman" w:hAnsi="Times New Roman"/>
                <w:sz w:val="20"/>
                <w:szCs w:val="20"/>
                <w:lang w:val="kk-KZ"/>
              </w:rPr>
            </w:pPr>
          </w:p>
          <w:p w14:paraId="21993882" w14:textId="0E19A966" w:rsidR="0061208A" w:rsidRDefault="0061208A" w:rsidP="007739FB">
            <w:pPr>
              <w:pStyle w:val="af0"/>
              <w:ind w:left="176" w:hanging="176"/>
              <w:jc w:val="both"/>
              <w:rPr>
                <w:rFonts w:ascii="Times New Roman" w:hAnsi="Times New Roman"/>
                <w:sz w:val="20"/>
                <w:szCs w:val="20"/>
                <w:lang w:val="kk-KZ"/>
              </w:rPr>
            </w:pPr>
          </w:p>
          <w:p w14:paraId="09845D30" w14:textId="35F7B794" w:rsidR="0061208A" w:rsidRDefault="0061208A" w:rsidP="007739FB">
            <w:pPr>
              <w:pStyle w:val="af0"/>
              <w:ind w:left="176" w:hanging="176"/>
              <w:jc w:val="both"/>
              <w:rPr>
                <w:rFonts w:ascii="Times New Roman" w:hAnsi="Times New Roman"/>
                <w:sz w:val="20"/>
                <w:szCs w:val="20"/>
                <w:lang w:val="kk-KZ"/>
              </w:rPr>
            </w:pPr>
          </w:p>
          <w:p w14:paraId="7B4A8AFE" w14:textId="75C3377E" w:rsidR="0061208A" w:rsidRDefault="0061208A" w:rsidP="007739FB">
            <w:pPr>
              <w:pStyle w:val="af0"/>
              <w:ind w:left="176" w:hanging="176"/>
              <w:jc w:val="both"/>
              <w:rPr>
                <w:rFonts w:ascii="Times New Roman" w:hAnsi="Times New Roman"/>
                <w:sz w:val="20"/>
                <w:szCs w:val="20"/>
                <w:lang w:val="kk-KZ"/>
              </w:rPr>
            </w:pPr>
          </w:p>
          <w:p w14:paraId="5D34DB7A" w14:textId="77777777" w:rsidR="0061208A" w:rsidRPr="009C3E16" w:rsidRDefault="0061208A" w:rsidP="007739FB">
            <w:pPr>
              <w:pStyle w:val="af0"/>
              <w:ind w:left="176" w:hanging="176"/>
              <w:jc w:val="both"/>
              <w:rPr>
                <w:rFonts w:ascii="Times New Roman" w:hAnsi="Times New Roman"/>
                <w:sz w:val="20"/>
                <w:szCs w:val="20"/>
                <w:lang w:val="kk-KZ"/>
              </w:rPr>
            </w:pPr>
          </w:p>
          <w:p w14:paraId="4015FB39" w14:textId="77777777" w:rsidR="007739FB" w:rsidRPr="009C3E16" w:rsidRDefault="007739FB" w:rsidP="007739FB">
            <w:pPr>
              <w:pStyle w:val="af0"/>
              <w:rPr>
                <w:rFonts w:ascii="Times New Roman" w:hAnsi="Times New Roman"/>
                <w:b/>
                <w:sz w:val="20"/>
                <w:szCs w:val="20"/>
                <w:lang w:val="kk-KZ"/>
              </w:rPr>
            </w:pPr>
          </w:p>
          <w:p w14:paraId="70F9A063" w14:textId="77777777" w:rsidR="007739FB" w:rsidRPr="009C3E16" w:rsidRDefault="007739FB" w:rsidP="007739FB">
            <w:pPr>
              <w:pStyle w:val="af0"/>
              <w:jc w:val="center"/>
              <w:rPr>
                <w:rFonts w:ascii="Times New Roman" w:hAnsi="Times New Roman"/>
                <w:b/>
                <w:bCs/>
                <w:sz w:val="20"/>
                <w:szCs w:val="20"/>
                <w:lang w:val="kk-KZ"/>
              </w:rPr>
            </w:pPr>
            <w:r w:rsidRPr="009C3E16">
              <w:rPr>
                <w:rFonts w:ascii="Times New Roman" w:hAnsi="Times New Roman"/>
                <w:b/>
                <w:sz w:val="20"/>
                <w:szCs w:val="20"/>
                <w:lang w:val="kk-KZ"/>
              </w:rPr>
              <w:t xml:space="preserve">11.Сыбайлас жемқорлыққа </w:t>
            </w:r>
            <w:r w:rsidRPr="009C3E16">
              <w:rPr>
                <w:rFonts w:ascii="Times New Roman" w:hAnsi="Times New Roman"/>
                <w:b/>
                <w:bCs/>
                <w:sz w:val="20"/>
                <w:szCs w:val="20"/>
                <w:lang w:val="kk-KZ"/>
              </w:rPr>
              <w:t>қарсы іс-қимыл</w:t>
            </w:r>
          </w:p>
          <w:p w14:paraId="338AF99D" w14:textId="77777777" w:rsidR="007739FB" w:rsidRPr="009C3E16" w:rsidRDefault="007739FB" w:rsidP="007739FB">
            <w:pPr>
              <w:pStyle w:val="af0"/>
              <w:jc w:val="center"/>
              <w:rPr>
                <w:rFonts w:ascii="Times New Roman" w:hAnsi="Times New Roman"/>
                <w:b/>
                <w:bCs/>
                <w:sz w:val="20"/>
                <w:szCs w:val="20"/>
                <w:lang w:val="kk-KZ"/>
              </w:rPr>
            </w:pPr>
          </w:p>
          <w:p w14:paraId="7596DB6A"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hAnsi="Times New Roman" w:cs="Times New Roman"/>
                <w:sz w:val="20"/>
                <w:szCs w:val="20"/>
                <w:lang w:val="kk-KZ"/>
              </w:rPr>
              <w:t xml:space="preserve">11.1. </w:t>
            </w:r>
            <w:r w:rsidRPr="009C3E16">
              <w:rPr>
                <w:rFonts w:ascii="Times New Roman" w:eastAsia="Times New Roman" w:hAnsi="Times New Roman" w:cs="Times New Roman"/>
                <w:sz w:val="20"/>
                <w:szCs w:val="20"/>
                <w:lang w:val="kk-KZ" w:eastAsia="ru-RU"/>
              </w:rPr>
              <w:t>Орындаушы/Тапсырыс беруші осы Шарт бойынша әрекет ететін, өзімен үлестес барлық жеке және заңды тұлғалардың (бұдан әрі олардың әрқайсысы «Үлестес тұлға» деп аталады), соның ішінде төменде аталғандармен шектелмей, Орындаушы/Тапсырыс беруші иелерінің, директорларының, лауазымды тұлғаларының, қызметкерлері мен агенттерінің осы ескертпенің кепілдіктерін сақтауын қамтамасыз етуге міндеттенеді.</w:t>
            </w:r>
          </w:p>
          <w:p w14:paraId="376C7A7A"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11.2. Орындаушы/Тапсырыс беруші және барлық Үлестес тұлғалар мынадай әрекеттерді тікелей немесе жанама түрде жасамауға міндеттенеді:</w:t>
            </w:r>
          </w:p>
          <w:p w14:paraId="57A375A8"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11.2.1. Бизнесті заңсыз алу, сақтау немесе жүргізу не Орындаушы/Тапсырыс беруші үшін заңсыз артықшылықтар алу мақсатында, мемлекетпен байланысты кез келген тұлғаларға қандай да бір ақша қаражатын төлемеуге, ұсынбауға, уәде етпеуге не төлеуге рұқсат етпеуге немесе өзге де құндылықтарды (сыйлықтар, ойын-сауық және субсидияларды қоса алғанда) ұсынбауға.</w:t>
            </w:r>
          </w:p>
          <w:p w14:paraId="34E597FB"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11.2.2. Коммерциялық параға сатып алуды және бизнесті жүргізудің өзге де заңға қайшы және заңсыз құралдарын қоса алғанда, коммерция саласында парақорлыққа тыйым салатын қолданыстағы заңдарды бұзатын өзге де әрекеттерді жасамауға.</w:t>
            </w:r>
          </w:p>
          <w:p w14:paraId="67044BE0"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11.3. Орындаушыда оның лауазымды тұлғалары, қызметкерлері не тікелей немесе жанама иелері болып табылатын Саяси маңызы бар тұлғалары жоқ.Орындаушы/Тапсырыс беруші қандай да бір Саяси маңызы бар тұлға Орындаушының/Тапсырыс берушінің лауазымды тұлғасы немесе қызметкері болған не Орындаушыға/Тапсырыс берушіге тікелей немесе жанама қатысу үлесін сатып алған барлық жағдайлар туралы Тапсырыс берушіні/Орындаушыны жазбаша нысанда дереу хабардар етуге міндеттенеді.</w:t>
            </w:r>
          </w:p>
          <w:p w14:paraId="2ADFCC75"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11.4. Орындаушы/Тапсырыс беруші қандай да бір заңсыз мақсатта емес, заңды шаруашылық қызметті жүзеге асыру мақсатында құрылды және оның заңды қаржыландыру көздері ғана бар.</w:t>
            </w:r>
          </w:p>
          <w:p w14:paraId="66B3768C"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 xml:space="preserve">11.5. Орындаушы/Тапсырыс беруші және оның Үлестес тұлғалары алаяқтық немесе сыбайлас жемқорлыққа байланысты қандай да бір заңсыз іс-әрекеттер жасағаны үшін сотталмаған немесе кінәлі деп танылмаған. Орындаушы/Тапсырыс беруші егер Орындаушы/Тапсырыс беруші немесе оның қандай да бір Үлестес тұлғалары осындай заңсыз іс-әрекеттер жасағаны үшін сотталса немесе кінәлі деп танылса, </w:t>
            </w:r>
            <w:r w:rsidR="00B141DD" w:rsidRPr="009C3E16">
              <w:rPr>
                <w:rFonts w:ascii="Times New Roman" w:eastAsia="Times New Roman" w:hAnsi="Times New Roman" w:cs="Times New Roman"/>
                <w:sz w:val="20"/>
                <w:szCs w:val="20"/>
                <w:lang w:val="kk-KZ" w:eastAsia="ru-RU"/>
              </w:rPr>
              <w:t xml:space="preserve">Тапсырыс берушіге </w:t>
            </w:r>
            <w:r w:rsidRPr="009C3E16">
              <w:rPr>
                <w:rFonts w:ascii="Times New Roman" w:eastAsia="Times New Roman" w:hAnsi="Times New Roman" w:cs="Times New Roman"/>
                <w:sz w:val="20"/>
                <w:szCs w:val="20"/>
                <w:lang w:val="kk-KZ" w:eastAsia="ru-RU"/>
              </w:rPr>
              <w:t xml:space="preserve"> жазбаша нысанда дереу хабарлауға міндеттенеді.</w:t>
            </w:r>
          </w:p>
          <w:p w14:paraId="0DD7D518"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11.6. Орындаушы/Тапсырыс беруші ҚМГ-нің ресми веб-сайтында «ҚазМұнайГаз» ҰК АҚ (бұдан әрі – ҚМГ) Іскерлік этика кодексімен және ҚМГ мен оның ЕТҰ-ның Сыбайлас жемқорлыққа қарсы іс-қимыл саласындағы саясатымен танысқанын растайды. Орындаушы ҚМГ Іскерлік әдеп кодексін және ҚМГ мен оның ЕТҰ</w:t>
            </w:r>
            <w:r w:rsidRPr="009C3E16">
              <w:rPr>
                <w:rFonts w:ascii="Cambria Math" w:eastAsia="Times New Roman" w:hAnsi="Cambria Math" w:cs="Cambria Math"/>
                <w:sz w:val="20"/>
                <w:szCs w:val="20"/>
                <w:lang w:val="kk-KZ" w:eastAsia="ru-RU"/>
              </w:rPr>
              <w:t>‑</w:t>
            </w:r>
            <w:r w:rsidRPr="009C3E16">
              <w:rPr>
                <w:rFonts w:ascii="Times New Roman" w:eastAsia="Times New Roman" w:hAnsi="Times New Roman" w:cs="Times New Roman"/>
                <w:sz w:val="20"/>
                <w:szCs w:val="20"/>
                <w:lang w:val="kk-KZ" w:eastAsia="ru-RU"/>
              </w:rPr>
              <w:t>ның Сыбайлас жемқорлыққа қарсы іс-қимыл саласындағы саясатын толық түсінетіндігін растайды.</w:t>
            </w:r>
          </w:p>
          <w:p w14:paraId="2C16B357" w14:textId="77777777" w:rsidR="007739FB" w:rsidRPr="009C3E16" w:rsidRDefault="007739FB" w:rsidP="007739FB">
            <w:pPr>
              <w:ind w:left="176" w:hanging="176"/>
              <w:jc w:val="both"/>
              <w:rPr>
                <w:rFonts w:ascii="Times New Roman" w:eastAsia="Times New Roman" w:hAnsi="Times New Roman" w:cs="Times New Roman"/>
                <w:sz w:val="20"/>
                <w:szCs w:val="20"/>
                <w:lang w:val="kk-KZ" w:eastAsia="ru-RU"/>
              </w:rPr>
            </w:pPr>
            <w:r w:rsidRPr="009C3E16">
              <w:rPr>
                <w:rFonts w:ascii="Times New Roman" w:eastAsia="Times New Roman" w:hAnsi="Times New Roman" w:cs="Times New Roman"/>
                <w:sz w:val="20"/>
                <w:szCs w:val="20"/>
                <w:lang w:val="kk-KZ" w:eastAsia="ru-RU"/>
              </w:rPr>
              <w:t xml:space="preserve">11.7. Орындаушы/Тапсырыс беруші осы Сыбайлас жемқорлыққа қарсы ескертпенің талаптары іс жүзінде немесе ықтимал бұзылған жағдайда, </w:t>
            </w:r>
            <w:r w:rsidR="00F051D1" w:rsidRPr="009C3E16">
              <w:rPr>
                <w:rFonts w:ascii="Times New Roman" w:eastAsia="Times New Roman" w:hAnsi="Times New Roman" w:cs="Times New Roman"/>
                <w:sz w:val="20"/>
                <w:szCs w:val="20"/>
                <w:lang w:val="kk-KZ" w:eastAsia="ru-RU"/>
              </w:rPr>
              <w:t xml:space="preserve">Орындаушыға/Тапсырыс берушіге </w:t>
            </w:r>
            <w:r w:rsidRPr="009C3E16">
              <w:rPr>
                <w:rFonts w:ascii="Times New Roman" w:eastAsia="Times New Roman" w:hAnsi="Times New Roman" w:cs="Times New Roman"/>
                <w:sz w:val="20"/>
                <w:szCs w:val="20"/>
                <w:lang w:val="kk-KZ" w:eastAsia="ru-RU"/>
              </w:rPr>
              <w:t xml:space="preserve"> адал көмек көрсетуге және </w:t>
            </w:r>
            <w:r w:rsidR="00F051D1" w:rsidRPr="009C3E16">
              <w:rPr>
                <w:rFonts w:ascii="Times New Roman" w:eastAsia="Times New Roman" w:hAnsi="Times New Roman" w:cs="Times New Roman"/>
                <w:sz w:val="20"/>
                <w:szCs w:val="20"/>
                <w:lang w:val="kk-KZ" w:eastAsia="ru-RU"/>
              </w:rPr>
              <w:t xml:space="preserve">ықпал етуге  </w:t>
            </w:r>
            <w:r w:rsidRPr="009C3E16">
              <w:rPr>
                <w:rFonts w:ascii="Times New Roman" w:eastAsia="Times New Roman" w:hAnsi="Times New Roman" w:cs="Times New Roman"/>
                <w:sz w:val="20"/>
                <w:szCs w:val="20"/>
                <w:lang w:val="kk-KZ" w:eastAsia="ru-RU"/>
              </w:rPr>
              <w:t xml:space="preserve"> міндеттенеді, оның ішінде өз иелеріне, директорларына, лауазымды адамдарына және өзге де Үлестес тұлғаларына сауалнама жүргізу мүмкіндігін қамтамасыз етуге міндеттенеді.</w:t>
            </w:r>
          </w:p>
          <w:p w14:paraId="7DEADE3A" w14:textId="77777777" w:rsidR="007739FB" w:rsidRPr="009C3E16" w:rsidRDefault="007739FB" w:rsidP="007739FB">
            <w:pPr>
              <w:ind w:left="176" w:hanging="176"/>
              <w:jc w:val="both"/>
              <w:rPr>
                <w:rFonts w:ascii="Times New Roman" w:hAnsi="Times New Roman" w:cs="Times New Roman"/>
                <w:sz w:val="20"/>
                <w:szCs w:val="20"/>
                <w:lang w:val="kk-KZ"/>
              </w:rPr>
            </w:pPr>
            <w:r w:rsidRPr="009C3E16">
              <w:rPr>
                <w:rFonts w:ascii="Times New Roman" w:eastAsia="Times New Roman" w:hAnsi="Times New Roman" w:cs="Times New Roman"/>
                <w:sz w:val="20"/>
                <w:szCs w:val="20"/>
                <w:lang w:val="kk-KZ" w:eastAsia="ru-RU"/>
              </w:rPr>
              <w:t xml:space="preserve">11.8. </w:t>
            </w:r>
            <w:r w:rsidRPr="009C3E16">
              <w:rPr>
                <w:rFonts w:ascii="Times New Roman" w:hAnsi="Times New Roman" w:cs="Times New Roman"/>
                <w:sz w:val="20"/>
                <w:szCs w:val="20"/>
                <w:lang w:val="kk-KZ"/>
              </w:rPr>
              <w:t xml:space="preserve">Орындаушы/Тапсырыс беруші осы Сыбайлас жемқорлыққа қарсы ескертпенің талаптарын бұзудың барлық жағдайлары туралы бір-біріне уақтылы хабарлауға міндеттенеді. Бұдан басқа, талаптарды бұзу жағдайлары туралы хабарлау үшін Орындаушы/Тапсырыс беруші </w:t>
            </w:r>
            <w:r w:rsidR="00B546CD" w:rsidRPr="009C3E16">
              <w:rPr>
                <w:rFonts w:ascii="Times New Roman" w:hAnsi="Times New Roman" w:cs="Times New Roman"/>
                <w:sz w:val="20"/>
                <w:szCs w:val="20"/>
                <w:lang w:val="kk-KZ"/>
              </w:rPr>
              <w:t xml:space="preserve">Тапсырыс берушінің </w:t>
            </w:r>
            <w:r w:rsidRPr="009C3E16">
              <w:rPr>
                <w:rFonts w:ascii="Times New Roman" w:hAnsi="Times New Roman" w:cs="Times New Roman"/>
                <w:sz w:val="20"/>
                <w:szCs w:val="20"/>
                <w:lang w:val="kk-KZ"/>
              </w:rPr>
              <w:t xml:space="preserve"> «Қауырт желісін» пайдалануға міндетті, ол туралы ақпарат </w:t>
            </w:r>
            <w:r w:rsidR="00B546CD" w:rsidRPr="009C3E16">
              <w:rPr>
                <w:rFonts w:ascii="Times New Roman" w:hAnsi="Times New Roman" w:cs="Times New Roman"/>
                <w:sz w:val="20"/>
                <w:szCs w:val="20"/>
                <w:lang w:val="kk-KZ"/>
              </w:rPr>
              <w:t xml:space="preserve">Тапсырыс берушінің  </w:t>
            </w:r>
            <w:r w:rsidRPr="009C3E16">
              <w:rPr>
                <w:rFonts w:ascii="Times New Roman" w:hAnsi="Times New Roman" w:cs="Times New Roman"/>
                <w:sz w:val="20"/>
                <w:szCs w:val="20"/>
                <w:lang w:val="kk-KZ"/>
              </w:rPr>
              <w:t xml:space="preserve"> ресми веб-сайтында орналастырылған.</w:t>
            </w:r>
          </w:p>
          <w:p w14:paraId="10955E48" w14:textId="31678B12" w:rsidR="00B53763" w:rsidRPr="009C3E16" w:rsidRDefault="00B53763" w:rsidP="00F10A00">
            <w:pPr>
              <w:ind w:left="176" w:hanging="176"/>
              <w:jc w:val="center"/>
              <w:rPr>
                <w:rFonts w:ascii="Times New Roman" w:hAnsi="Times New Roman" w:cs="Times New Roman"/>
                <w:b/>
                <w:sz w:val="20"/>
                <w:szCs w:val="20"/>
                <w:lang w:val="kk-KZ"/>
              </w:rPr>
            </w:pPr>
            <w:r w:rsidRPr="009C3E16">
              <w:rPr>
                <w:rFonts w:ascii="Times New Roman" w:hAnsi="Times New Roman" w:cs="Times New Roman"/>
                <w:b/>
                <w:sz w:val="20"/>
                <w:szCs w:val="20"/>
                <w:lang w:val="kk-KZ"/>
              </w:rPr>
              <w:t xml:space="preserve">12. </w:t>
            </w:r>
            <w:r w:rsidR="008208C3" w:rsidRPr="008208C3">
              <w:rPr>
                <w:rFonts w:ascii="Times New Roman" w:hAnsi="Times New Roman" w:cs="Times New Roman"/>
                <w:b/>
                <w:sz w:val="20"/>
                <w:szCs w:val="20"/>
                <w:lang w:val="kk-KZ"/>
              </w:rPr>
              <w:t>Санкциялық ескерту</w:t>
            </w:r>
          </w:p>
          <w:p w14:paraId="4D4EAEA5" w14:textId="77777777" w:rsidR="00B53763" w:rsidRPr="009C3E16" w:rsidRDefault="00B53763" w:rsidP="00B53763">
            <w:pPr>
              <w:ind w:left="176" w:hanging="176"/>
              <w:jc w:val="both"/>
              <w:rPr>
                <w:rFonts w:ascii="Times New Roman" w:hAnsi="Times New Roman" w:cs="Times New Roman"/>
                <w:sz w:val="20"/>
                <w:szCs w:val="20"/>
                <w:lang w:val="kk-KZ"/>
              </w:rPr>
            </w:pPr>
          </w:p>
          <w:p w14:paraId="3BB340BB"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12.1 Тараптар осы Шарттың талаптарымен келісе отырып және Орындаушының кепілдіктері негізінде және оларға адал сенім арта отырып. Орындаушы кепілдік береді:</w:t>
            </w:r>
          </w:p>
          <w:p w14:paraId="66C71069"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(А) Орындаушы да, оның аффилиирленген тұлғалары да, Орындаушының барлық акционерлері де Еуропалық Одақтың және (немесе) Ұлыбританияның санкциялар тізіміне және (немесе) Sdn санкциялар тізіміне енгізілмеген (арнайы жобаланған ұлттар мен бұғатталған тұлғалар тізімі – арнайы бөлінген азаматтар мен бұғатталған тұлғалардың тізімі), CAPTA (Foreign тізімі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7DCD7B1C"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Орындаушының Шартпен келісімі осы тармақтың (а) тармақшасында көрсетілген санкцияларды бұзуға әкеп соқпайды;</w:t>
            </w:r>
          </w:p>
          <w:p w14:paraId="4EF8E1C0"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(b) Орындаушы Шарт бойынша тиісті міндеттемені орындауға міндетті болған күні және осы Шартқа сәйкес оның нақты орындалған күніне дейін – Орындаушының шоттары, оның ішінде шарт бойынша төлемдер жасау үшін пайдаланылатын меншікті және корреспонденттік шоттар өздеріне қатысты активтерді қатыру режимі қолданылатын ЕО қаржылық санкцияларының объектілері болып табылатын тұлғалардың, топтар мен ұйымдардың жиынтық тізбесіне енгізілмеген банктерде немесе қаржы мекемелерінде (Consolidated List of persons, groups and entities subject, under EU Sanctions,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(special Designated Nationals and Blocked) тізімдерінде persons list – арнайы бөлінген азаматтар мен бұғатталған адамдардың тізімі), CAPTA (Foreign financial Institutions subject to Correspondent Account or Payable-Through Account Sanctions тізімі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w:t>
            </w:r>
          </w:p>
          <w:p w14:paraId="3CF950E7"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(c) Орындаушының атынан осы Шартқа қол қоятын тұлға(А) Еуропалық Одақтың және(немесе) Ұлыбританияның санкциялар тізіміне және (немесе) Sdn (арнайы жобаланған ұлттар мен бұғатталған тұлғалар тізімі – арнайы бөлінген азаматтар мен бұғатталған тұлғалардың тізімі), 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43A172B4"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12.2 егер Орындаушының қандай да бір кепілдігі жалған, анық емес және (немесе) дәл болмаса, Орындаушы екінші Тараптың талабын алған күннен бастап 10 (он) жұмыс күнінен кешіктірмей Орындаушының осындай кепілдігінің дәйексіздігі немесе дәл связистігіне байланысты немесе нәтижесінде туындаған тікелей және/немесе жанама залалдарды екінші Тарапқа өтеуге міндетті. Бұл ретте Тапсырыс беруші осы Шартты орындаудан біржақты тәртіппен бас тартуға құқылы.</w:t>
            </w:r>
          </w:p>
          <w:p w14:paraId="23BA337E"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12.3 егер шартпен келісім жасалған күннен кейін қандай да бір жаңа санкциялық Акт қабылданған немесе қандай да бір қолданыстағы санкциялық актіге өзгерістер енгізілген жағдайда немесе тиісті юрисдикцияның құзыретті мемлекеттік органының ресми түсіндірмесіне немесе шешіміне байланысты қолданыстағы санкциялық актіні ("жаңа санкциялар") қолдану аясы кеңейген немесе өзгеше түрде өзгерген жағдайда және мұндай жаңа санкциялар:</w:t>
            </w:r>
          </w:p>
          <w:p w14:paraId="395622EB"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(a) ақылға қонымды және негізделген қорытынды бойынша Тараптар екінші Тараптың осы Шарт бойынша өз міндеттемелерін орындауын мүмкін етпеуі немесе айтарлықтай қиындатуы мүмкін және (немесе)</w:t>
            </w:r>
          </w:p>
          <w:p w14:paraId="3886696A"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(b) мұндай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әкелді немесе әкелуі мүмкін; және (немесе)</w:t>
            </w:r>
          </w:p>
          <w:p w14:paraId="1786CB65"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(c) бұзушылыққа немесе өнімді жеткізуді/қызмет көрсетуді тоқтатуға әкелуі мүмкін;</w:t>
            </w:r>
          </w:p>
          <w:p w14:paraId="2935AAE6"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(d) қандай да бір Тараптың елеулі кредиттік шарттарында қамтылған, оларды сақтау жаңа санкциялармен мүмкін емес немесе айтарлықтай кедергі келтіретін қандай да бір Тараптың міндеттемелерін (ковенанттарын) бұзуға әкеп соғады; және (немесе)</w:t>
            </w:r>
          </w:p>
          <w:p w14:paraId="0AE9FECB"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(e) осындай Тараптың кредиттік рейтингінің төмендеуіне әкеп соқтырды немесе тиісті рейтингтік агенттік жазбаша нысанда растаған мұндай төмендеу ықтималдығы бар (бірге – "жаңа санкциялардың салдары"), мұндай Тарап жаңа санкциялар қабылданған сәттен бастап 2 жұмыс күні ішінде бұл туралы екінші Тарапқа дереу жазбаша хабарлауға міндеттенеді (осы тарапта көзделген әрбір хабарлама мақала бұдан әрі" Санкциялар туралы хабарлама " деп аталады) ресми растайтын құжаттармен және осы санкциялардың оған әсері туралы.</w:t>
            </w:r>
          </w:p>
          <w:p w14:paraId="4DE05EED"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12.4 Санкциялар туралы хабарлама ұсынылған күннен бастап 2 жұмыс күнінен кешіктірмей Тараптар осы Шарт бойынша Тараптардың өз міндеттемелерін орындауына жаңа санкциялардың ықтимал әсеріне қатысты өз ұстанымдарын адал талқылау және келісу үшін, сондай-ақ жаңа санкциялардың мұндай теріс ықпалын болғызбау немесе ықтимал төмендету жөніндегі ықтимал заңды және ақылға қонымды шаралар туралы кездесу(лар)/келіссөздер өткізеді Осы Шартқа өзгерістер енгізуді, тиісті юрисдикцияның құзыретті мемлекеттік органынан рұқсаттар/лицензиялар алуды қоса алғанда, Санкциялар ("адал келіссөздер").</w:t>
            </w:r>
          </w:p>
          <w:p w14:paraId="33A6983E"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5 жұмыс күні ішінде не олар келіскен өзге мерзім ішінде ақылға қонымды күш-жігер жұмсайды, жаңа санкциялардың бұзылуын немесе оларды Тараптардың осы Шартты орындауына қолдануын болғызбауға мүмкіндік беретін шаралар іске асырылуы мүмкін.</w:t>
            </w:r>
          </w:p>
          <w:p w14:paraId="192B5CD1"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12.6 Тараптар адал келіссөздердің бірінші күні өткізілгеннен кейін 5 жұмыс күні өткен соң келісімге қол жеткізбеген кезде кез келген Тарап кез келген уақытта жаңа санкциялар қолданылатын немесе оларға қатысты жаңа санкциялар туындаған Тарапқа ("тыйым салынған Тарап") келісімге қол жеткізбеушілік туралы хабарлама ("келісімге қол жеткізбеушілік туралы хабарлама") жіберуге құқылы). Келісімге қол жеткізілмегені туралы осындай хабарлама жіберілген жағдайда тарап шартты орындаудан біржақты тәртіппен бас тартуға және келтірілген тікелей және/немесе жанама залалдардың орнын толтыруды талап етуге құқылы.</w:t>
            </w:r>
          </w:p>
          <w:p w14:paraId="2F946CAF"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12.7 жоғарыда келтірілген ережелерді шектемей, Тараптар, егер осы Шарт бойынша кез келген төлемдерді АҚШ долларымен не өзге басқа валютамен жүзеге асыру Тапсырыс беруші үшін заңсыз, мүмкін емес немесе Тараптардың өзара келісуі бойынша жаңа санкцияларға, 12.8-баптың ережелеріне байланысты өзге де түрде орынсыз болған жағдайда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және мұндай жағдайда 12.5 және 12.6-тармақтардың ережелері басым тәртіппен қолданылуға жатады. қолдануға болмайды.</w:t>
            </w:r>
          </w:p>
          <w:p w14:paraId="6C1A363C" w14:textId="77777777" w:rsidR="008208C3" w:rsidRPr="008208C3" w:rsidRDefault="008208C3" w:rsidP="008208C3">
            <w:pPr>
              <w:ind w:left="176" w:hanging="176"/>
              <w:jc w:val="both"/>
              <w:rPr>
                <w:rFonts w:ascii="Times New Roman" w:hAnsi="Times New Roman" w:cs="Times New Roman"/>
                <w:sz w:val="20"/>
                <w:szCs w:val="20"/>
                <w:lang w:val="kk-KZ"/>
              </w:rPr>
            </w:pPr>
            <w:r w:rsidRPr="008208C3">
              <w:rPr>
                <w:rFonts w:ascii="Times New Roman" w:hAnsi="Times New Roman" w:cs="Times New Roman"/>
                <w:sz w:val="20"/>
                <w:szCs w:val="20"/>
                <w:lang w:val="kk-KZ"/>
              </w:rPr>
              <w:t>12.8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өзге басқа валютамен жүзеге асыру Орындаушы үшін заңсыз, мүмкін емес немесе Тараптардың өзара келісуі бойынша өзге де орынсыз болып қалса, Тапсырыс беруші Орындаушыны хабардар етуге міндеттенетінін растайды және келіседі бұл туралы жазбаша нысанда және тараптар баламалы валютаны жазбаша нысанда бірлесіп келіседі, мұндай төлем басқа басқа валютада ("баламалы валюта") жүргізілетін және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w:t>
            </w:r>
          </w:p>
          <w:p w14:paraId="1C8FD46F" w14:textId="5FCD3EA2" w:rsidR="00100858" w:rsidRDefault="008208C3" w:rsidP="008208C3">
            <w:pPr>
              <w:pStyle w:val="af0"/>
              <w:ind w:left="176" w:hanging="176"/>
              <w:jc w:val="both"/>
              <w:rPr>
                <w:rFonts w:ascii="Times New Roman" w:hAnsi="Times New Roman"/>
                <w:sz w:val="20"/>
                <w:szCs w:val="20"/>
                <w:lang w:val="kk-KZ"/>
              </w:rPr>
            </w:pPr>
            <w:r w:rsidRPr="008208C3">
              <w:rPr>
                <w:rFonts w:ascii="Times New Roman" w:hAnsi="Times New Roman"/>
                <w:sz w:val="20"/>
                <w:szCs w:val="20"/>
                <w:lang w:val="kk-KZ"/>
              </w:rPr>
              <w:t>12.9 егер осы Шартта өзгеше көрсетілмесе, егер осы Шартта төлемдер немесе есеп айырысулар жүргізілуі тиіс қандай да бір сомалар көрсетілсе, есептелсе немесе айқындалса (оның ішінде 12.8-тармақ қолданылған жағдайда). теңгемен, рубльмен немесе өзге валютамен Тараптар осындай төлемдерді немесе есеп айырысуларды АҚШ долларымен жүзеге асыру мақсаттары үшін осы сомалар тиісті төлем немесе есеп айырысу күніне (төлем немесе есеп айырысу байланыстырылған күнге) немесе Егер Республиканың Ұлттық Банкі Қазақстан Республикасы Ұлттық Банкінің бағамы бойынша АҚШ долларына қайта есептелетініне келіседі Қазақстан өзінің интернет сайтында тиісті валюталардың бағамдары туралы ақпаратты жарияламайды (www.nationalbank.kz), Тараптар келіскен басқа елдің Ұлттық банкінің бағамы бойынша тиісті төлем немесе есеп айырысу күніне (күніне), төлем немесе есеп айырысу байланысты).</w:t>
            </w:r>
          </w:p>
          <w:p w14:paraId="5FE8BB25" w14:textId="7E6062AA" w:rsidR="008208C3" w:rsidRDefault="008208C3" w:rsidP="008208C3">
            <w:pPr>
              <w:pStyle w:val="af0"/>
              <w:ind w:left="176" w:hanging="176"/>
              <w:jc w:val="both"/>
              <w:rPr>
                <w:rFonts w:ascii="Times New Roman" w:hAnsi="Times New Roman"/>
                <w:sz w:val="20"/>
                <w:szCs w:val="20"/>
                <w:lang w:val="kk-KZ"/>
              </w:rPr>
            </w:pPr>
          </w:p>
          <w:p w14:paraId="52B606FF" w14:textId="2C374C90" w:rsidR="008208C3" w:rsidRDefault="008208C3" w:rsidP="008208C3">
            <w:pPr>
              <w:pStyle w:val="af0"/>
              <w:ind w:left="176" w:hanging="176"/>
              <w:jc w:val="both"/>
              <w:rPr>
                <w:rFonts w:ascii="Times New Roman" w:hAnsi="Times New Roman"/>
                <w:sz w:val="20"/>
                <w:szCs w:val="20"/>
                <w:lang w:val="kk-KZ"/>
              </w:rPr>
            </w:pPr>
          </w:p>
          <w:p w14:paraId="608107AD" w14:textId="5110701B" w:rsidR="008208C3" w:rsidRDefault="008208C3" w:rsidP="008208C3">
            <w:pPr>
              <w:pStyle w:val="af0"/>
              <w:ind w:left="176" w:hanging="176"/>
              <w:jc w:val="both"/>
              <w:rPr>
                <w:rFonts w:ascii="Times New Roman" w:hAnsi="Times New Roman"/>
                <w:sz w:val="20"/>
                <w:szCs w:val="20"/>
                <w:lang w:val="kk-KZ"/>
              </w:rPr>
            </w:pPr>
          </w:p>
          <w:p w14:paraId="7EA9AA19" w14:textId="4DEF8FAC" w:rsidR="008208C3" w:rsidRDefault="008208C3" w:rsidP="008208C3">
            <w:pPr>
              <w:pStyle w:val="af0"/>
              <w:ind w:left="176" w:hanging="176"/>
              <w:jc w:val="both"/>
              <w:rPr>
                <w:rFonts w:ascii="Times New Roman" w:hAnsi="Times New Roman"/>
                <w:sz w:val="20"/>
                <w:szCs w:val="20"/>
                <w:lang w:val="kk-KZ"/>
              </w:rPr>
            </w:pPr>
          </w:p>
          <w:p w14:paraId="7A67866F" w14:textId="709D3F11" w:rsidR="008208C3" w:rsidRDefault="008208C3" w:rsidP="008208C3">
            <w:pPr>
              <w:pStyle w:val="af0"/>
              <w:ind w:left="176" w:hanging="176"/>
              <w:jc w:val="both"/>
              <w:rPr>
                <w:rFonts w:ascii="Times New Roman" w:hAnsi="Times New Roman"/>
                <w:sz w:val="20"/>
                <w:szCs w:val="20"/>
                <w:lang w:val="kk-KZ"/>
              </w:rPr>
            </w:pPr>
          </w:p>
          <w:p w14:paraId="5B895AFF" w14:textId="3F74D129" w:rsidR="008208C3" w:rsidRDefault="008208C3" w:rsidP="008208C3">
            <w:pPr>
              <w:pStyle w:val="af0"/>
              <w:ind w:left="176" w:hanging="176"/>
              <w:jc w:val="both"/>
              <w:rPr>
                <w:rFonts w:ascii="Times New Roman" w:hAnsi="Times New Roman"/>
                <w:sz w:val="20"/>
                <w:szCs w:val="20"/>
                <w:lang w:val="kk-KZ"/>
              </w:rPr>
            </w:pPr>
          </w:p>
          <w:p w14:paraId="18F61449" w14:textId="6B5BCAAD" w:rsidR="008208C3" w:rsidRDefault="008208C3" w:rsidP="00003B91">
            <w:pPr>
              <w:pStyle w:val="af0"/>
              <w:rPr>
                <w:rFonts w:ascii="Times New Roman" w:hAnsi="Times New Roman"/>
                <w:b/>
                <w:sz w:val="20"/>
                <w:szCs w:val="20"/>
                <w:lang w:val="kk-KZ" w:eastAsia="en-US"/>
              </w:rPr>
            </w:pPr>
          </w:p>
          <w:p w14:paraId="0958D4AB" w14:textId="16678617" w:rsidR="007739FB" w:rsidRPr="009C3E16" w:rsidRDefault="007739FB" w:rsidP="007739FB">
            <w:pPr>
              <w:pStyle w:val="af0"/>
              <w:ind w:left="176" w:hanging="176"/>
              <w:jc w:val="center"/>
              <w:rPr>
                <w:rFonts w:ascii="Times New Roman" w:hAnsi="Times New Roman"/>
                <w:b/>
                <w:sz w:val="20"/>
                <w:szCs w:val="20"/>
                <w:lang w:val="kk-KZ" w:eastAsia="en-US"/>
              </w:rPr>
            </w:pPr>
            <w:r w:rsidRPr="009C3E16">
              <w:rPr>
                <w:rFonts w:ascii="Times New Roman" w:hAnsi="Times New Roman"/>
                <w:b/>
                <w:sz w:val="20"/>
                <w:szCs w:val="20"/>
                <w:lang w:val="kk-KZ" w:eastAsia="en-US"/>
              </w:rPr>
              <w:t>1</w:t>
            </w:r>
            <w:r w:rsidR="00B53763" w:rsidRPr="009C3E16">
              <w:rPr>
                <w:rFonts w:ascii="Times New Roman" w:hAnsi="Times New Roman"/>
                <w:b/>
                <w:sz w:val="20"/>
                <w:szCs w:val="20"/>
                <w:lang w:val="kk-KZ" w:eastAsia="en-US"/>
              </w:rPr>
              <w:t>3</w:t>
            </w:r>
            <w:r w:rsidRPr="009C3E16">
              <w:rPr>
                <w:rFonts w:ascii="Times New Roman" w:hAnsi="Times New Roman"/>
                <w:b/>
                <w:sz w:val="20"/>
                <w:szCs w:val="20"/>
                <w:lang w:val="kk-KZ" w:eastAsia="en-US"/>
              </w:rPr>
              <w:t>.Дауларды шешу</w:t>
            </w:r>
          </w:p>
          <w:p w14:paraId="2FE34A30" w14:textId="77777777" w:rsidR="007739FB" w:rsidRPr="009C3E16" w:rsidRDefault="007739FB" w:rsidP="007739FB">
            <w:pPr>
              <w:pStyle w:val="af0"/>
              <w:ind w:left="176" w:hanging="176"/>
              <w:jc w:val="center"/>
              <w:rPr>
                <w:rFonts w:ascii="Times New Roman" w:hAnsi="Times New Roman"/>
                <w:b/>
                <w:sz w:val="20"/>
                <w:szCs w:val="20"/>
                <w:lang w:val="kk-KZ" w:eastAsia="en-US"/>
              </w:rPr>
            </w:pPr>
          </w:p>
          <w:p w14:paraId="03EB3E94" w14:textId="3CCE94B6" w:rsidR="007739FB" w:rsidRPr="009C3E16" w:rsidRDefault="008208C3" w:rsidP="007739FB">
            <w:pPr>
              <w:pStyle w:val="af0"/>
              <w:jc w:val="both"/>
              <w:rPr>
                <w:rFonts w:ascii="Times New Roman" w:hAnsi="Times New Roman"/>
                <w:sz w:val="20"/>
                <w:szCs w:val="20"/>
                <w:lang w:val="kk-KZ" w:eastAsia="en-US"/>
              </w:rPr>
            </w:pPr>
            <w:r w:rsidRPr="008208C3">
              <w:rPr>
                <w:rFonts w:ascii="Times New Roman" w:hAnsi="Times New Roman"/>
                <w:sz w:val="20"/>
                <w:szCs w:val="20"/>
                <w:lang w:val="kk-KZ" w:eastAsia="en-US"/>
              </w:rPr>
              <w:t>13.1. Осы Шартты орындау барысында туындайтын барлық даулар мен келіспеушіліктер консультациялар мен келіссөздер жолымен реттелуге тиіс. Егер Тараптар осындай дау туралы алғашқы хабарлама ұсынылған күннен бастап күнтізбелік 30 (отыз) күн ішінде дау мен келіспеушіліктерді шешпесе, онда Тараптардың кез келгені осы мәселені Қазақстан Республикасының заңнамасына сәйкес Атырау қаласы – шарт жасасу орны бойынша сот тәртібімен шешуді талап ете алады.</w:t>
            </w:r>
          </w:p>
          <w:p w14:paraId="72CC654A" w14:textId="0423BDB2" w:rsidR="009C3E16" w:rsidRDefault="009C3E16" w:rsidP="007739FB">
            <w:pPr>
              <w:pStyle w:val="af0"/>
              <w:ind w:left="176" w:hanging="176"/>
              <w:jc w:val="center"/>
              <w:rPr>
                <w:rFonts w:ascii="Times New Roman" w:hAnsi="Times New Roman"/>
                <w:b/>
                <w:sz w:val="20"/>
                <w:szCs w:val="20"/>
                <w:lang w:val="kk-KZ" w:eastAsia="en-US"/>
              </w:rPr>
            </w:pPr>
          </w:p>
          <w:p w14:paraId="6A30FC7A" w14:textId="77777777" w:rsidR="0061208A" w:rsidRDefault="0061208A" w:rsidP="007739FB">
            <w:pPr>
              <w:pStyle w:val="af0"/>
              <w:ind w:left="176" w:hanging="176"/>
              <w:jc w:val="center"/>
              <w:rPr>
                <w:rFonts w:ascii="Times New Roman" w:hAnsi="Times New Roman"/>
                <w:b/>
                <w:sz w:val="20"/>
                <w:szCs w:val="20"/>
                <w:lang w:val="kk-KZ" w:eastAsia="en-US"/>
              </w:rPr>
            </w:pPr>
          </w:p>
          <w:p w14:paraId="2656CA8F" w14:textId="77777777" w:rsidR="007739FB" w:rsidRPr="009C3E16" w:rsidRDefault="007739FB" w:rsidP="007739FB">
            <w:pPr>
              <w:pStyle w:val="af0"/>
              <w:ind w:left="176" w:hanging="176"/>
              <w:jc w:val="center"/>
              <w:rPr>
                <w:rFonts w:ascii="Times New Roman" w:hAnsi="Times New Roman"/>
                <w:b/>
                <w:sz w:val="20"/>
                <w:szCs w:val="20"/>
                <w:lang w:val="kk-KZ" w:eastAsia="en-US"/>
              </w:rPr>
            </w:pPr>
            <w:r w:rsidRPr="009C3E16">
              <w:rPr>
                <w:rFonts w:ascii="Times New Roman" w:hAnsi="Times New Roman"/>
                <w:b/>
                <w:sz w:val="20"/>
                <w:szCs w:val="20"/>
                <w:lang w:val="kk-KZ" w:eastAsia="en-US"/>
              </w:rPr>
              <w:t>1</w:t>
            </w:r>
            <w:r w:rsidR="00B53763" w:rsidRPr="009C3E16">
              <w:rPr>
                <w:rFonts w:ascii="Times New Roman" w:hAnsi="Times New Roman"/>
                <w:b/>
                <w:sz w:val="20"/>
                <w:szCs w:val="20"/>
                <w:lang w:val="kk-KZ" w:eastAsia="en-US"/>
              </w:rPr>
              <w:t>4</w:t>
            </w:r>
            <w:r w:rsidRPr="009C3E16">
              <w:rPr>
                <w:rFonts w:ascii="Times New Roman" w:hAnsi="Times New Roman"/>
                <w:b/>
                <w:sz w:val="20"/>
                <w:szCs w:val="20"/>
                <w:lang w:val="kk-KZ" w:eastAsia="en-US"/>
              </w:rPr>
              <w:t>. Форс-мажор</w:t>
            </w:r>
          </w:p>
          <w:p w14:paraId="6AA5A165" w14:textId="77777777" w:rsidR="007739FB" w:rsidRPr="009C3E16" w:rsidRDefault="007739FB" w:rsidP="007739FB">
            <w:pPr>
              <w:pStyle w:val="af0"/>
              <w:ind w:left="176" w:hanging="176"/>
              <w:jc w:val="center"/>
              <w:rPr>
                <w:rFonts w:ascii="Times New Roman" w:hAnsi="Times New Roman"/>
                <w:b/>
                <w:sz w:val="20"/>
                <w:szCs w:val="20"/>
                <w:lang w:val="kk-KZ" w:eastAsia="en-US"/>
              </w:rPr>
            </w:pPr>
          </w:p>
          <w:p w14:paraId="6F2D8A89" w14:textId="77777777" w:rsidR="007739FB" w:rsidRPr="009C3E16" w:rsidRDefault="00F10A00"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 xml:space="preserve">1. Тараптардың ешқайсысы, егер орындалмау, тиісті түрде орындалмау немесе уақытында орындалмау төтенше және еңсерілмейтін күштің (форс-мажорлық жағдайлар) қайтарымсыз жағдайларының салдары болған болса, Шарт бойынша өзінің кез  келген міндеттемелерінің  орындалмағаны  үшін мүліктік жауапкершілік көтермейді.   </w:t>
            </w:r>
          </w:p>
          <w:p w14:paraId="4128AAB9"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1</w:t>
            </w:r>
            <w:r w:rsidR="00F10A00" w:rsidRPr="009C3E16">
              <w:rPr>
                <w:rFonts w:ascii="Times New Roman" w:hAnsi="Times New Roman"/>
                <w:sz w:val="20"/>
                <w:szCs w:val="20"/>
                <w:lang w:val="kk-KZ" w:eastAsia="en-US"/>
              </w:rPr>
              <w:t>4</w:t>
            </w:r>
            <w:r w:rsidRPr="009C3E16">
              <w:rPr>
                <w:rFonts w:ascii="Times New Roman" w:hAnsi="Times New Roman"/>
                <w:sz w:val="20"/>
                <w:szCs w:val="20"/>
                <w:lang w:val="kk-KZ" w:eastAsia="en-US"/>
              </w:rPr>
              <w:t>.2. Еңсерілмейтін күшке: дүлей апаттар, әскери іс-қимылдар, террористтік актілер, авариялар мен авариялық жағдайлар, эмбарго, індеттер, пандемия, су тасқыны және өзге де дүлей апаттар және Тараптармен бақыланбайтын, Шарттың орындалуына әсер ететін халықаралық шарттар, Мемлекеттік органдардың немесе олар бақылайтын заңды тұлғалардың құқықтық актілері мен іс-әрекеттері, оның ішінде белгіленген тәртіппен төтенше жағдай режимін енгізу жатады.</w:t>
            </w:r>
          </w:p>
          <w:p w14:paraId="502A45E9" w14:textId="77777777" w:rsidR="00923AAC" w:rsidRPr="009C3E16" w:rsidRDefault="00923AAC" w:rsidP="007739FB">
            <w:pPr>
              <w:pStyle w:val="af0"/>
              <w:ind w:left="176" w:hanging="176"/>
              <w:jc w:val="both"/>
              <w:rPr>
                <w:rFonts w:ascii="Times New Roman" w:hAnsi="Times New Roman"/>
                <w:sz w:val="20"/>
                <w:szCs w:val="20"/>
                <w:lang w:val="kk-KZ" w:eastAsia="en-US"/>
              </w:rPr>
            </w:pPr>
          </w:p>
          <w:p w14:paraId="00C8D929" w14:textId="77777777" w:rsidR="007739FB" w:rsidRPr="009C3E16" w:rsidRDefault="00F10A00" w:rsidP="007739FB">
            <w:pPr>
              <w:pStyle w:val="af0"/>
              <w:ind w:left="175" w:hanging="175"/>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.3. Егер жоғарыда аталған жағдайлардың кез келгені Шарт бойынша міндеттемелердің орындалуына тікелей әсер еткен болса, онда Шарт бойныша міндеттемелерді орындау мерзімі тиісті жағдайлардың болған уақытына ұзартылады.</w:t>
            </w:r>
          </w:p>
          <w:p w14:paraId="343FA162" w14:textId="77777777" w:rsidR="00923AAC" w:rsidRPr="009C3E16" w:rsidRDefault="00923AAC" w:rsidP="007739FB">
            <w:pPr>
              <w:pStyle w:val="af0"/>
              <w:ind w:left="175" w:hanging="175"/>
              <w:jc w:val="both"/>
              <w:rPr>
                <w:rFonts w:ascii="Times New Roman" w:hAnsi="Times New Roman"/>
                <w:sz w:val="20"/>
                <w:szCs w:val="20"/>
                <w:lang w:val="kk-KZ" w:eastAsia="en-US"/>
              </w:rPr>
            </w:pPr>
          </w:p>
          <w:p w14:paraId="081EFBE1" w14:textId="77777777" w:rsidR="007739FB" w:rsidRPr="009C3E16" w:rsidRDefault="00F10A00" w:rsidP="007739FB">
            <w:pPr>
              <w:pStyle w:val="af0"/>
              <w:ind w:left="175" w:hanging="175"/>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 xml:space="preserve">.4. Форс - мажорлық жағдайлар туындаған жағдайда Тараптар олар басталған сәттен бастап 10 (он) тәуліктен кешіктірмей жоғарыда көрсетілген жағдайлардың басталуы, ықтимал қолданылу мерзімі және аяқталуы туралы бір-бірін жазбаша нысанда хабардар етеді. </w:t>
            </w:r>
          </w:p>
          <w:p w14:paraId="27B1AC76" w14:textId="77777777" w:rsidR="007739FB" w:rsidRPr="009C3E16" w:rsidRDefault="00F10A00" w:rsidP="007739FB">
            <w:pPr>
              <w:pStyle w:val="af0"/>
              <w:ind w:left="175" w:hanging="175"/>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 xml:space="preserve">.5. Форс-мажорлық жағдайлар басталған жағдайда, Тараптар туындаған жағдайға қатысты, сондай-ақ оның жағдайға және Шарт бойынша Тараптардың құқықтарына әсеріне қатысты әділ шешім әзірлеу мақсатында келіссөздер жүргізу үшін дереу кездеседі.  </w:t>
            </w:r>
          </w:p>
          <w:p w14:paraId="6631F229" w14:textId="77777777" w:rsidR="007739FB" w:rsidRPr="009C3E16" w:rsidRDefault="00F10A00" w:rsidP="007739FB">
            <w:pPr>
              <w:pStyle w:val="af0"/>
              <w:ind w:left="175" w:hanging="175"/>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 xml:space="preserve">.6. Хабардар етпеу немесе уақытында хабардар етпеу Тарапты жоғарыда көрсетілген жағдайлардың кез келгеніне өз міндеттемелерін орындамағаны үшін жауапкершіліктен босататын негіздеме ретінде сілтеме жасау құқығынан айырады.  </w:t>
            </w:r>
          </w:p>
          <w:p w14:paraId="2523F570" w14:textId="77777777" w:rsidR="007739FB" w:rsidRPr="009C3E16" w:rsidRDefault="00F10A00" w:rsidP="007739FB">
            <w:pPr>
              <w:pStyle w:val="af0"/>
              <w:ind w:left="175" w:hanging="175"/>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 xml:space="preserve">.7. Егер еңсерілмейтін күш жағдайы 1 (бір) ай  бойы жалғасатын болса, кез келген Тарап екінші Тарапты Шартты бұзу күніне дейін 3 (үш)  жұмыс күн бұрын алдын ала хабардар етіп, біржақты тәртіппен Шартты бұзуға құқылы.  </w:t>
            </w:r>
          </w:p>
          <w:p w14:paraId="6F8B8015" w14:textId="77777777" w:rsidR="007739FB" w:rsidRPr="009C3E16" w:rsidRDefault="00F10A00" w:rsidP="007739FB">
            <w:pPr>
              <w:pStyle w:val="af0"/>
              <w:ind w:left="175" w:hanging="175"/>
              <w:jc w:val="both"/>
              <w:rPr>
                <w:rFonts w:ascii="Times New Roman" w:hAnsi="Times New Roman"/>
                <w:sz w:val="20"/>
                <w:szCs w:val="20"/>
                <w:lang w:val="kk-KZ" w:eastAsia="en-US"/>
              </w:rPr>
            </w:pPr>
            <w:r w:rsidRPr="009C3E16">
              <w:rPr>
                <w:rFonts w:ascii="Times New Roman" w:hAnsi="Times New Roman"/>
                <w:sz w:val="20"/>
                <w:szCs w:val="20"/>
                <w:lang w:val="kk-KZ" w:eastAsia="en-US"/>
              </w:rPr>
              <w:t>14</w:t>
            </w:r>
            <w:r w:rsidR="007739FB" w:rsidRPr="009C3E16">
              <w:rPr>
                <w:rFonts w:ascii="Times New Roman" w:hAnsi="Times New Roman"/>
                <w:sz w:val="20"/>
                <w:szCs w:val="20"/>
                <w:lang w:val="kk-KZ" w:eastAsia="en-US"/>
              </w:rPr>
              <w:t>.8. Құзыретті ұйымдар/органдар берген құжаттар жоғарыда көрсетілген форс-мажорлық жағдайлардың бар екенінің және олардың ұзақтығының тиісті және жеткілікті дәлелі  болып табылады.</w:t>
            </w:r>
          </w:p>
          <w:p w14:paraId="55BDA0E3" w14:textId="58DCC7DF" w:rsidR="00F10A00" w:rsidRDefault="00F10A00" w:rsidP="007739FB">
            <w:pPr>
              <w:pStyle w:val="af0"/>
              <w:rPr>
                <w:rFonts w:ascii="Times New Roman" w:hAnsi="Times New Roman"/>
                <w:b/>
                <w:sz w:val="20"/>
                <w:szCs w:val="20"/>
                <w:lang w:val="kk-KZ" w:eastAsia="en-US"/>
              </w:rPr>
            </w:pPr>
          </w:p>
          <w:p w14:paraId="1FF09534" w14:textId="77777777" w:rsidR="007739FB" w:rsidRPr="009C3E16" w:rsidRDefault="007739FB" w:rsidP="007739FB">
            <w:pPr>
              <w:pStyle w:val="af0"/>
              <w:jc w:val="center"/>
              <w:rPr>
                <w:rFonts w:ascii="Times New Roman" w:hAnsi="Times New Roman"/>
                <w:b/>
                <w:sz w:val="20"/>
                <w:szCs w:val="20"/>
                <w:lang w:val="kk-KZ" w:eastAsia="en-US"/>
              </w:rPr>
            </w:pPr>
            <w:r w:rsidRPr="009C3E16">
              <w:rPr>
                <w:rFonts w:ascii="Times New Roman" w:hAnsi="Times New Roman"/>
                <w:b/>
                <w:sz w:val="20"/>
                <w:szCs w:val="20"/>
                <w:lang w:val="kk-KZ" w:eastAsia="en-US"/>
              </w:rPr>
              <w:t>1</w:t>
            </w:r>
            <w:r w:rsidR="00B53763" w:rsidRPr="009C3E16">
              <w:rPr>
                <w:rFonts w:ascii="Times New Roman" w:hAnsi="Times New Roman"/>
                <w:b/>
                <w:sz w:val="20"/>
                <w:szCs w:val="20"/>
                <w:lang w:val="kk-KZ" w:eastAsia="en-US"/>
              </w:rPr>
              <w:t>5</w:t>
            </w:r>
            <w:r w:rsidRPr="009C3E16">
              <w:rPr>
                <w:rFonts w:ascii="Times New Roman" w:hAnsi="Times New Roman"/>
                <w:b/>
                <w:sz w:val="20"/>
                <w:szCs w:val="20"/>
                <w:lang w:val="kk-KZ" w:eastAsia="en-US"/>
              </w:rPr>
              <w:t>. Шарттың қолданылуы</w:t>
            </w:r>
          </w:p>
          <w:p w14:paraId="6B989D44" w14:textId="77777777" w:rsidR="007739FB" w:rsidRPr="009C3E16" w:rsidRDefault="007739FB" w:rsidP="007739FB">
            <w:pPr>
              <w:pStyle w:val="af0"/>
              <w:jc w:val="center"/>
              <w:rPr>
                <w:rFonts w:ascii="Times New Roman" w:hAnsi="Times New Roman"/>
                <w:b/>
                <w:sz w:val="20"/>
                <w:szCs w:val="20"/>
                <w:lang w:val="kk-KZ" w:eastAsia="en-US"/>
              </w:rPr>
            </w:pPr>
          </w:p>
          <w:p w14:paraId="58D62E71" w14:textId="510D8B4C"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1</w:t>
            </w:r>
            <w:r w:rsidR="00E45100" w:rsidRPr="009C3E16">
              <w:rPr>
                <w:rFonts w:ascii="Times New Roman" w:hAnsi="Times New Roman"/>
                <w:sz w:val="20"/>
                <w:szCs w:val="20"/>
                <w:lang w:val="kk-KZ" w:eastAsia="en-US"/>
              </w:rPr>
              <w:t>5</w:t>
            </w:r>
            <w:r w:rsidRPr="009C3E16">
              <w:rPr>
                <w:rFonts w:ascii="Times New Roman" w:hAnsi="Times New Roman"/>
                <w:sz w:val="20"/>
                <w:szCs w:val="20"/>
                <w:lang w:val="kk-KZ" w:eastAsia="en-US"/>
              </w:rPr>
              <w:t xml:space="preserve">.1.Шарт </w:t>
            </w:r>
            <w:r w:rsidR="00100858">
              <w:rPr>
                <w:rFonts w:ascii="Times New Roman" w:hAnsi="Times New Roman"/>
                <w:sz w:val="20"/>
                <w:szCs w:val="20"/>
                <w:lang w:val="kk-KZ" w:eastAsia="en-US"/>
              </w:rPr>
              <w:t>01.01.2025</w:t>
            </w:r>
            <w:r w:rsidR="009A08E7" w:rsidRPr="009C3E16">
              <w:rPr>
                <w:rFonts w:ascii="Times New Roman" w:hAnsi="Times New Roman"/>
                <w:sz w:val="20"/>
                <w:szCs w:val="20"/>
                <w:lang w:val="kk-KZ" w:eastAsia="en-US"/>
              </w:rPr>
              <w:t>ж.</w:t>
            </w:r>
            <w:r w:rsidRPr="009C3E16">
              <w:rPr>
                <w:rFonts w:ascii="Times New Roman" w:hAnsi="Times New Roman"/>
                <w:sz w:val="20"/>
                <w:szCs w:val="20"/>
                <w:lang w:val="kk-KZ" w:eastAsia="en-US"/>
              </w:rPr>
              <w:t xml:space="preserve"> бастап  күшіне енеді және 31.12.202</w:t>
            </w:r>
            <w:r w:rsidR="00100858">
              <w:rPr>
                <w:rFonts w:ascii="Times New Roman" w:hAnsi="Times New Roman"/>
                <w:sz w:val="20"/>
                <w:szCs w:val="20"/>
                <w:lang w:val="kk-KZ" w:eastAsia="en-US"/>
              </w:rPr>
              <w:t>5</w:t>
            </w:r>
            <w:r w:rsidRPr="009C3E16">
              <w:rPr>
                <w:rFonts w:ascii="Times New Roman" w:hAnsi="Times New Roman"/>
                <w:sz w:val="20"/>
                <w:szCs w:val="20"/>
                <w:lang w:val="kk-KZ" w:eastAsia="en-US"/>
              </w:rPr>
              <w:t xml:space="preserve">ж. қоса есептегенде қолданылады, өзара есеп айырысуға қатысты болғанда-ол толық аяқталғанша. Тараптардың келісімі бойынша шарт </w:t>
            </w:r>
            <w:r w:rsidR="00E45100" w:rsidRPr="009C3E16">
              <w:rPr>
                <w:rFonts w:ascii="Times New Roman" w:hAnsi="Times New Roman"/>
                <w:sz w:val="20"/>
                <w:szCs w:val="20"/>
                <w:lang w:val="kk-KZ" w:eastAsia="en-US"/>
              </w:rPr>
              <w:t xml:space="preserve">белгіленген тәртіпте </w:t>
            </w:r>
            <w:r w:rsidRPr="009C3E16">
              <w:rPr>
                <w:rFonts w:ascii="Times New Roman" w:hAnsi="Times New Roman"/>
                <w:sz w:val="20"/>
                <w:szCs w:val="20"/>
                <w:lang w:val="kk-KZ" w:eastAsia="en-US"/>
              </w:rPr>
              <w:t>ұзартылуы мүмкін.</w:t>
            </w:r>
          </w:p>
          <w:p w14:paraId="2BC07EE4"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1</w:t>
            </w:r>
            <w:r w:rsidR="00E45100" w:rsidRPr="009C3E16">
              <w:rPr>
                <w:rFonts w:ascii="Times New Roman" w:hAnsi="Times New Roman"/>
                <w:sz w:val="20"/>
                <w:szCs w:val="20"/>
                <w:lang w:val="kk-KZ" w:eastAsia="en-US"/>
              </w:rPr>
              <w:t>5</w:t>
            </w:r>
            <w:r w:rsidRPr="009C3E16">
              <w:rPr>
                <w:rFonts w:ascii="Times New Roman" w:hAnsi="Times New Roman"/>
                <w:sz w:val="20"/>
                <w:szCs w:val="20"/>
                <w:lang w:val="kk-KZ" w:eastAsia="en-US"/>
              </w:rPr>
              <w:t>.2.</w:t>
            </w:r>
            <w:r w:rsidRPr="009C3E16">
              <w:rPr>
                <w:rFonts w:ascii="Times New Roman" w:hAnsi="Times New Roman"/>
                <w:sz w:val="20"/>
                <w:szCs w:val="20"/>
                <w:lang w:val="kk-KZ"/>
              </w:rPr>
              <w:t xml:space="preserve"> </w:t>
            </w:r>
            <w:r w:rsidRPr="009C3E16">
              <w:rPr>
                <w:rFonts w:ascii="Times New Roman" w:hAnsi="Times New Roman"/>
                <w:sz w:val="20"/>
                <w:szCs w:val="20"/>
                <w:lang w:val="kk-KZ" w:eastAsia="en-US"/>
              </w:rPr>
              <w:t>Шартқа енгізілген барлық түзетулер немесе басқа да өзгерістер, егер олар жазбаша нысанда жасалған, күні қойылған және Шартқа сілтемені қамтитын, сондай-ақ Шарт тараптарының уәкілетті өкілдері тиісті түрде қол қойған және Тараптардың мөрлерімен бекітілген жағдайда ғана күшіне ие болады.</w:t>
            </w:r>
          </w:p>
          <w:p w14:paraId="12D0C281" w14:textId="77777777" w:rsidR="007739FB" w:rsidRPr="009C3E16" w:rsidRDefault="007739FB" w:rsidP="007739FB">
            <w:pPr>
              <w:pStyle w:val="af0"/>
              <w:ind w:left="176" w:hanging="176"/>
              <w:jc w:val="both"/>
              <w:rPr>
                <w:rFonts w:ascii="Times New Roman" w:hAnsi="Times New Roman"/>
                <w:sz w:val="20"/>
                <w:szCs w:val="20"/>
                <w:lang w:val="kk-KZ" w:eastAsia="en-US"/>
              </w:rPr>
            </w:pPr>
            <w:r w:rsidRPr="009C3E16">
              <w:rPr>
                <w:rFonts w:ascii="Times New Roman" w:hAnsi="Times New Roman"/>
                <w:sz w:val="20"/>
                <w:szCs w:val="20"/>
                <w:lang w:val="kk-KZ" w:eastAsia="en-US"/>
              </w:rPr>
              <w:t>1</w:t>
            </w:r>
            <w:r w:rsidR="00E45100" w:rsidRPr="009C3E16">
              <w:rPr>
                <w:rFonts w:ascii="Times New Roman" w:hAnsi="Times New Roman"/>
                <w:sz w:val="20"/>
                <w:szCs w:val="20"/>
                <w:lang w:val="kk-KZ" w:eastAsia="en-US"/>
              </w:rPr>
              <w:t>5</w:t>
            </w:r>
            <w:r w:rsidRPr="009C3E16">
              <w:rPr>
                <w:rFonts w:ascii="Times New Roman" w:hAnsi="Times New Roman"/>
                <w:sz w:val="20"/>
                <w:szCs w:val="20"/>
                <w:lang w:val="kk-KZ" w:eastAsia="en-US"/>
              </w:rPr>
              <w:t xml:space="preserve">.3. Шарт мемлекеттік және орыс тілдерінде бірдей заң күші бар екі данада, </w:t>
            </w:r>
            <w:r w:rsidRPr="009C3E16">
              <w:rPr>
                <w:rFonts w:ascii="Times New Roman" w:hAnsi="Times New Roman"/>
                <w:sz w:val="20"/>
                <w:szCs w:val="20"/>
                <w:lang w:val="kk-KZ"/>
              </w:rPr>
              <w:t>Тараптардың әрқайсысы үшін бір-бір данадан жасалды</w:t>
            </w:r>
            <w:r w:rsidRPr="009C3E16">
              <w:rPr>
                <w:rFonts w:ascii="Times New Roman" w:hAnsi="Times New Roman"/>
                <w:sz w:val="20"/>
                <w:szCs w:val="20"/>
                <w:lang w:val="kk-KZ" w:eastAsia="en-US"/>
              </w:rPr>
              <w:t xml:space="preserve">. </w:t>
            </w:r>
          </w:p>
          <w:p w14:paraId="6DC281E3" w14:textId="77777777" w:rsidR="007739FB" w:rsidRPr="009C3E16" w:rsidRDefault="007739FB" w:rsidP="007739FB">
            <w:pPr>
              <w:pStyle w:val="af0"/>
              <w:ind w:left="176" w:hanging="176"/>
              <w:jc w:val="both"/>
              <w:rPr>
                <w:rFonts w:ascii="Times New Roman" w:hAnsi="Times New Roman"/>
                <w:sz w:val="20"/>
                <w:szCs w:val="20"/>
                <w:lang w:val="kk-KZ" w:eastAsia="ko-KR"/>
              </w:rPr>
            </w:pPr>
            <w:r w:rsidRPr="009C3E16">
              <w:rPr>
                <w:rFonts w:ascii="Times New Roman" w:hAnsi="Times New Roman"/>
                <w:sz w:val="20"/>
                <w:szCs w:val="20"/>
                <w:lang w:val="kk-KZ" w:eastAsia="ko-KR"/>
              </w:rPr>
              <w:t>1</w:t>
            </w:r>
            <w:r w:rsidR="007C4319" w:rsidRPr="009C3E16">
              <w:rPr>
                <w:rFonts w:ascii="Times New Roman" w:hAnsi="Times New Roman"/>
                <w:sz w:val="20"/>
                <w:szCs w:val="20"/>
                <w:lang w:val="kk-KZ" w:eastAsia="ko-KR"/>
              </w:rPr>
              <w:t>5</w:t>
            </w:r>
            <w:r w:rsidRPr="009C3E16">
              <w:rPr>
                <w:rFonts w:ascii="Times New Roman" w:hAnsi="Times New Roman"/>
                <w:sz w:val="20"/>
                <w:szCs w:val="20"/>
                <w:lang w:val="kk-KZ" w:eastAsia="ko-KR"/>
              </w:rPr>
              <w:t>.4. Осы Шарттың талаптары орыс және мемлекеттік тілде әр түрлі оқылған жағдайда түсінік берудің негізі мәтіні орыс тілі болып есептелсін.</w:t>
            </w:r>
          </w:p>
          <w:p w14:paraId="59FDD60D" w14:textId="77777777" w:rsidR="007739FB" w:rsidRPr="009C3E16" w:rsidRDefault="007739FB" w:rsidP="007739FB">
            <w:pPr>
              <w:pStyle w:val="af0"/>
              <w:ind w:left="176" w:hanging="176"/>
              <w:jc w:val="both"/>
              <w:rPr>
                <w:rFonts w:ascii="Times New Roman" w:hAnsi="Times New Roman"/>
                <w:sz w:val="20"/>
                <w:szCs w:val="20"/>
                <w:lang w:val="kk-KZ" w:eastAsia="en-US"/>
              </w:rPr>
            </w:pPr>
          </w:p>
          <w:p w14:paraId="538E248C" w14:textId="77777777" w:rsidR="007C4319" w:rsidRPr="009C3E16" w:rsidRDefault="007739FB" w:rsidP="004B225D">
            <w:pPr>
              <w:pStyle w:val="af0"/>
              <w:jc w:val="center"/>
              <w:rPr>
                <w:rFonts w:ascii="Times New Roman" w:hAnsi="Times New Roman"/>
                <w:b/>
                <w:sz w:val="20"/>
                <w:szCs w:val="20"/>
                <w:lang w:eastAsia="en-US"/>
              </w:rPr>
            </w:pPr>
            <w:r w:rsidRPr="009C3E16">
              <w:rPr>
                <w:rFonts w:ascii="Times New Roman" w:hAnsi="Times New Roman"/>
                <w:b/>
                <w:sz w:val="20"/>
                <w:szCs w:val="20"/>
                <w:lang w:val="kk-KZ" w:eastAsia="en-US"/>
              </w:rPr>
              <w:t>1</w:t>
            </w:r>
            <w:r w:rsidR="00B53763" w:rsidRPr="009C3E16">
              <w:rPr>
                <w:rFonts w:ascii="Times New Roman" w:hAnsi="Times New Roman"/>
                <w:b/>
                <w:sz w:val="20"/>
                <w:szCs w:val="20"/>
                <w:lang w:val="kk-KZ" w:eastAsia="en-US"/>
              </w:rPr>
              <w:t>6</w:t>
            </w:r>
            <w:r w:rsidRPr="009C3E16">
              <w:rPr>
                <w:rFonts w:ascii="Times New Roman" w:hAnsi="Times New Roman"/>
                <w:b/>
                <w:sz w:val="20"/>
                <w:szCs w:val="20"/>
                <w:lang w:val="kk-KZ" w:eastAsia="en-US"/>
              </w:rPr>
              <w:t>.</w:t>
            </w:r>
            <w:r w:rsidRPr="009C3E16">
              <w:rPr>
                <w:rFonts w:ascii="Times New Roman" w:hAnsi="Times New Roman"/>
                <w:b/>
                <w:sz w:val="20"/>
                <w:szCs w:val="20"/>
                <w:lang w:eastAsia="en-US"/>
              </w:rPr>
              <w:t>Тараптардың деректемелері мен за</w:t>
            </w:r>
            <w:r w:rsidRPr="009C3E16">
              <w:rPr>
                <w:rFonts w:ascii="Times New Roman" w:hAnsi="Times New Roman"/>
                <w:b/>
                <w:sz w:val="20"/>
                <w:szCs w:val="20"/>
                <w:lang w:val="kk-KZ" w:eastAsia="en-US"/>
              </w:rPr>
              <w:t>ң</w:t>
            </w:r>
            <w:r w:rsidRPr="009C3E16">
              <w:rPr>
                <w:rFonts w:ascii="Times New Roman" w:hAnsi="Times New Roman"/>
                <w:b/>
                <w:sz w:val="20"/>
                <w:szCs w:val="20"/>
                <w:lang w:eastAsia="en-US"/>
              </w:rPr>
              <w:t>ды мекен-жайлары</w:t>
            </w:r>
          </w:p>
          <w:p w14:paraId="637C882C" w14:textId="77777777" w:rsidR="002373DB" w:rsidRPr="009C3E16" w:rsidRDefault="002373DB" w:rsidP="007C4319">
            <w:pPr>
              <w:pStyle w:val="af0"/>
              <w:jc w:val="both"/>
              <w:rPr>
                <w:rFonts w:ascii="Times New Roman" w:hAnsi="Times New Roman"/>
                <w:sz w:val="20"/>
                <w:szCs w:val="20"/>
                <w:lang w:eastAsia="en-US"/>
              </w:rPr>
            </w:pPr>
          </w:p>
          <w:p w14:paraId="3B80E297" w14:textId="77777777" w:rsidR="00D10590" w:rsidRPr="009C3E16" w:rsidRDefault="00D10590" w:rsidP="00D10590">
            <w:pPr>
              <w:pStyle w:val="af0"/>
              <w:jc w:val="center"/>
              <w:rPr>
                <w:rFonts w:ascii="Times New Roman" w:hAnsi="Times New Roman"/>
                <w:b/>
                <w:sz w:val="20"/>
                <w:szCs w:val="20"/>
                <w:lang w:eastAsia="en-US"/>
              </w:rPr>
            </w:pPr>
            <w:r w:rsidRPr="009C3E16">
              <w:rPr>
                <w:rFonts w:ascii="Times New Roman" w:hAnsi="Times New Roman"/>
                <w:b/>
                <w:sz w:val="20"/>
                <w:szCs w:val="20"/>
                <w:lang w:eastAsia="en-US"/>
              </w:rPr>
              <w:t>«Тапсырыс беруші»</w:t>
            </w:r>
          </w:p>
          <w:p w14:paraId="5A819631" w14:textId="77777777" w:rsidR="00D10590" w:rsidRPr="009C3E16" w:rsidRDefault="00D10590" w:rsidP="00D10590">
            <w:pPr>
              <w:autoSpaceDE w:val="0"/>
              <w:autoSpaceDN w:val="0"/>
              <w:adjustRightInd w:val="0"/>
              <w:jc w:val="center"/>
              <w:rPr>
                <w:rFonts w:ascii="Times New Roman" w:hAnsi="Times New Roman" w:cs="Times New Roman"/>
                <w:b/>
                <w:bCs/>
                <w:sz w:val="20"/>
                <w:szCs w:val="20"/>
                <w:lang w:val="uk-UA"/>
              </w:rPr>
            </w:pPr>
            <w:r w:rsidRPr="009C3E16">
              <w:rPr>
                <w:rFonts w:ascii="Times New Roman" w:hAnsi="Times New Roman" w:cs="Times New Roman"/>
                <w:b/>
                <w:bCs/>
                <w:sz w:val="20"/>
                <w:szCs w:val="20"/>
                <w:lang w:val="kk-KZ"/>
              </w:rPr>
              <w:t>«</w:t>
            </w:r>
            <w:r w:rsidR="002373DB">
              <w:rPr>
                <w:rFonts w:ascii="Times New Roman" w:hAnsi="Times New Roman" w:cs="Times New Roman"/>
                <w:b/>
                <w:bCs/>
                <w:sz w:val="20"/>
                <w:szCs w:val="20"/>
                <w:lang w:val="kk-KZ"/>
              </w:rPr>
              <w:t>____________</w:t>
            </w:r>
            <w:r w:rsidRPr="009C3E16">
              <w:rPr>
                <w:rFonts w:ascii="Times New Roman" w:hAnsi="Times New Roman" w:cs="Times New Roman"/>
                <w:b/>
                <w:bCs/>
                <w:sz w:val="20"/>
                <w:szCs w:val="20"/>
                <w:lang w:val="kk-KZ"/>
              </w:rPr>
              <w:t>»</w:t>
            </w:r>
            <w:r w:rsidRPr="009C3E16">
              <w:rPr>
                <w:rFonts w:ascii="Times New Roman" w:hAnsi="Times New Roman" w:cs="Times New Roman"/>
                <w:b/>
                <w:bCs/>
                <w:sz w:val="20"/>
                <w:szCs w:val="20"/>
                <w:lang w:val="uk-UA"/>
              </w:rPr>
              <w:t xml:space="preserve"> </w:t>
            </w:r>
          </w:p>
          <w:p w14:paraId="386BBFC0" w14:textId="77777777" w:rsidR="00D10590" w:rsidRPr="009C3E16" w:rsidRDefault="00D10590" w:rsidP="00D10590">
            <w:pPr>
              <w:autoSpaceDE w:val="0"/>
              <w:autoSpaceDN w:val="0"/>
              <w:adjustRightInd w:val="0"/>
              <w:jc w:val="center"/>
              <w:rPr>
                <w:rFonts w:ascii="Times New Roman" w:hAnsi="Times New Roman" w:cs="Times New Roman"/>
                <w:sz w:val="20"/>
                <w:szCs w:val="20"/>
                <w:lang w:val="uk-UA"/>
              </w:rPr>
            </w:pPr>
          </w:p>
          <w:p w14:paraId="18A7FC73" w14:textId="77777777" w:rsidR="00D10590" w:rsidRPr="009C3E16" w:rsidRDefault="00D10590" w:rsidP="00D10590">
            <w:pPr>
              <w:rPr>
                <w:rFonts w:ascii="Times New Roman" w:hAnsi="Times New Roman" w:cs="Times New Roman"/>
                <w:sz w:val="20"/>
                <w:szCs w:val="20"/>
                <w:lang w:val="kk-KZ"/>
              </w:rPr>
            </w:pPr>
            <w:r w:rsidRPr="009C3E16">
              <w:rPr>
                <w:rFonts w:ascii="Times New Roman" w:hAnsi="Times New Roman" w:cs="Times New Roman"/>
                <w:sz w:val="20"/>
                <w:szCs w:val="20"/>
                <w:lang w:val="kk-KZ"/>
              </w:rPr>
              <w:t xml:space="preserve">Мекенжайы:  </w:t>
            </w:r>
          </w:p>
          <w:p w14:paraId="7F8C7721" w14:textId="77777777" w:rsidR="00D10590" w:rsidRPr="009C3E16" w:rsidRDefault="00D10590" w:rsidP="00D10590">
            <w:pPr>
              <w:rPr>
                <w:rFonts w:ascii="Times New Roman" w:hAnsi="Times New Roman" w:cs="Times New Roman"/>
                <w:sz w:val="20"/>
                <w:szCs w:val="20"/>
                <w:lang w:val="kk-KZ"/>
              </w:rPr>
            </w:pPr>
            <w:r w:rsidRPr="009C3E16">
              <w:rPr>
                <w:rFonts w:ascii="Times New Roman" w:hAnsi="Times New Roman" w:cs="Times New Roman"/>
                <w:sz w:val="20"/>
                <w:szCs w:val="20"/>
                <w:lang w:val="kk-KZ"/>
              </w:rPr>
              <w:t xml:space="preserve">Банк: </w:t>
            </w:r>
          </w:p>
          <w:p w14:paraId="4AC32566" w14:textId="77777777" w:rsidR="00D10590" w:rsidRPr="009C3E16" w:rsidRDefault="00D10590" w:rsidP="00D10590">
            <w:pPr>
              <w:rPr>
                <w:rFonts w:ascii="Times New Roman" w:hAnsi="Times New Roman" w:cs="Times New Roman"/>
                <w:sz w:val="20"/>
                <w:szCs w:val="20"/>
                <w:lang w:val="kk-KZ"/>
              </w:rPr>
            </w:pPr>
            <w:r w:rsidRPr="009C3E16">
              <w:rPr>
                <w:rFonts w:ascii="Times New Roman" w:hAnsi="Times New Roman" w:cs="Times New Roman"/>
                <w:sz w:val="20"/>
                <w:szCs w:val="20"/>
                <w:lang w:val="kk-KZ"/>
              </w:rPr>
              <w:t xml:space="preserve">БСК:  </w:t>
            </w:r>
          </w:p>
          <w:p w14:paraId="3B7E8FFF" w14:textId="77777777" w:rsidR="00D10590" w:rsidRPr="009C3E16" w:rsidRDefault="00D10590" w:rsidP="00D10590">
            <w:pPr>
              <w:autoSpaceDE w:val="0"/>
              <w:autoSpaceDN w:val="0"/>
              <w:adjustRightInd w:val="0"/>
              <w:rPr>
                <w:rFonts w:ascii="Times New Roman" w:hAnsi="Times New Roman" w:cs="Times New Roman"/>
                <w:sz w:val="20"/>
                <w:szCs w:val="20"/>
                <w:lang w:val="kk-KZ"/>
              </w:rPr>
            </w:pPr>
            <w:r w:rsidRPr="009C3E16">
              <w:rPr>
                <w:rFonts w:ascii="Times New Roman" w:hAnsi="Times New Roman" w:cs="Times New Roman"/>
                <w:sz w:val="20"/>
                <w:szCs w:val="20"/>
                <w:lang w:val="uk-UA"/>
              </w:rPr>
              <w:t xml:space="preserve">ЖСК: </w:t>
            </w:r>
          </w:p>
          <w:p w14:paraId="01671098" w14:textId="77777777" w:rsidR="00D10590" w:rsidRPr="009C3E16" w:rsidRDefault="00D10590" w:rsidP="00D10590">
            <w:pPr>
              <w:autoSpaceDE w:val="0"/>
              <w:autoSpaceDN w:val="0"/>
              <w:adjustRightInd w:val="0"/>
              <w:rPr>
                <w:rFonts w:ascii="Times New Roman" w:hAnsi="Times New Roman" w:cs="Times New Roman"/>
                <w:sz w:val="20"/>
                <w:szCs w:val="20"/>
                <w:lang w:val="uk-UA"/>
              </w:rPr>
            </w:pPr>
            <w:r w:rsidRPr="009C3E16">
              <w:rPr>
                <w:rFonts w:ascii="Times New Roman" w:hAnsi="Times New Roman" w:cs="Times New Roman"/>
                <w:sz w:val="20"/>
                <w:szCs w:val="20"/>
                <w:lang w:val="uk-UA"/>
              </w:rPr>
              <w:t>КБе:</w:t>
            </w:r>
            <w:r w:rsidRPr="009C3E16">
              <w:rPr>
                <w:rFonts w:ascii="Times New Roman" w:hAnsi="Times New Roman" w:cs="Times New Roman"/>
                <w:sz w:val="20"/>
                <w:szCs w:val="20"/>
                <w:lang w:val="kk-KZ"/>
              </w:rPr>
              <w:t xml:space="preserve"> </w:t>
            </w:r>
          </w:p>
          <w:p w14:paraId="69F43A5C" w14:textId="77777777" w:rsidR="00D10590" w:rsidRPr="009C3E16" w:rsidRDefault="00D10590" w:rsidP="00D10590">
            <w:pPr>
              <w:rPr>
                <w:rFonts w:ascii="Times New Roman" w:hAnsi="Times New Roman" w:cs="Times New Roman"/>
                <w:sz w:val="20"/>
                <w:szCs w:val="20"/>
                <w:lang w:val="uk-UA"/>
              </w:rPr>
            </w:pPr>
            <w:r w:rsidRPr="009C3E16">
              <w:rPr>
                <w:rFonts w:ascii="Times New Roman" w:hAnsi="Times New Roman" w:cs="Times New Roman"/>
                <w:sz w:val="20"/>
                <w:szCs w:val="20"/>
                <w:lang w:val="uk-UA"/>
              </w:rPr>
              <w:t>БСН:</w:t>
            </w:r>
            <w:r w:rsidRPr="009C3E16">
              <w:rPr>
                <w:rFonts w:ascii="Times New Roman" w:hAnsi="Times New Roman" w:cs="Times New Roman"/>
                <w:color w:val="000000"/>
                <w:sz w:val="20"/>
                <w:szCs w:val="20"/>
                <w:lang w:val="kk-KZ"/>
              </w:rPr>
              <w:t xml:space="preserve">  </w:t>
            </w:r>
            <w:r w:rsidRPr="009C3E16">
              <w:rPr>
                <w:rFonts w:ascii="Times New Roman" w:hAnsi="Times New Roman" w:cs="Times New Roman"/>
                <w:sz w:val="20"/>
                <w:szCs w:val="20"/>
                <w:lang w:val="uk-UA"/>
              </w:rPr>
              <w:t xml:space="preserve">       </w:t>
            </w:r>
          </w:p>
          <w:p w14:paraId="596FBC87" w14:textId="77777777" w:rsidR="00D10590" w:rsidRPr="009C3E16" w:rsidRDefault="00D10590" w:rsidP="00D10590">
            <w:pPr>
              <w:pStyle w:val="a4"/>
              <w:ind w:left="0"/>
              <w:rPr>
                <w:rFonts w:ascii="Times New Roman" w:hAnsi="Times New Roman"/>
                <w:b/>
                <w:sz w:val="20"/>
                <w:lang w:val="kk-KZ"/>
              </w:rPr>
            </w:pPr>
            <w:r w:rsidRPr="009C3E16">
              <w:rPr>
                <w:rFonts w:ascii="Times New Roman" w:hAnsi="Times New Roman"/>
                <w:sz w:val="20"/>
                <w:lang w:val="kk-KZ"/>
              </w:rPr>
              <w:t>20</w:t>
            </w:r>
            <w:r w:rsidR="002373DB">
              <w:rPr>
                <w:rFonts w:ascii="Times New Roman" w:hAnsi="Times New Roman"/>
                <w:sz w:val="20"/>
                <w:lang w:val="kk-KZ"/>
              </w:rPr>
              <w:t>__</w:t>
            </w:r>
            <w:r w:rsidRPr="009C3E16">
              <w:rPr>
                <w:rFonts w:ascii="Times New Roman" w:hAnsi="Times New Roman"/>
                <w:sz w:val="20"/>
                <w:lang w:val="kk-KZ"/>
              </w:rPr>
              <w:t xml:space="preserve">ж. </w:t>
            </w:r>
            <w:r w:rsidR="002373DB">
              <w:rPr>
                <w:rFonts w:ascii="Times New Roman" w:hAnsi="Times New Roman"/>
                <w:sz w:val="20"/>
                <w:lang w:val="kk-KZ"/>
              </w:rPr>
              <w:t>_____</w:t>
            </w:r>
            <w:r w:rsidRPr="009C3E16">
              <w:rPr>
                <w:rFonts w:ascii="Times New Roman" w:hAnsi="Times New Roman"/>
                <w:sz w:val="20"/>
                <w:lang w:val="kk-KZ"/>
              </w:rPr>
              <w:t xml:space="preserve">. сериясы </w:t>
            </w:r>
            <w:r w:rsidR="002373DB">
              <w:rPr>
                <w:rFonts w:ascii="Times New Roman" w:hAnsi="Times New Roman"/>
                <w:sz w:val="20"/>
                <w:lang w:val="kk-KZ"/>
              </w:rPr>
              <w:t>_______ № _________</w:t>
            </w:r>
            <w:r w:rsidRPr="009C3E16">
              <w:rPr>
                <w:rFonts w:ascii="Times New Roman" w:hAnsi="Times New Roman"/>
                <w:sz w:val="20"/>
                <w:lang w:val="kk-KZ"/>
              </w:rPr>
              <w:t xml:space="preserve">  ҚҚС бойынша тіркеу есебіне қою туралы куәлік </w:t>
            </w:r>
          </w:p>
          <w:p w14:paraId="2EA07BEF" w14:textId="7C920658" w:rsidR="00D10590" w:rsidRDefault="00D10590" w:rsidP="00D10590">
            <w:pPr>
              <w:pStyle w:val="af0"/>
              <w:jc w:val="both"/>
              <w:rPr>
                <w:rFonts w:ascii="Times New Roman" w:hAnsi="Times New Roman"/>
                <w:sz w:val="20"/>
                <w:szCs w:val="20"/>
                <w:lang w:val="uk-UA" w:eastAsia="en-US"/>
              </w:rPr>
            </w:pPr>
          </w:p>
          <w:p w14:paraId="090A6272" w14:textId="6E6F6848" w:rsidR="0061208A" w:rsidRDefault="0061208A" w:rsidP="00D10590">
            <w:pPr>
              <w:pStyle w:val="af0"/>
              <w:jc w:val="both"/>
              <w:rPr>
                <w:rFonts w:ascii="Times New Roman" w:hAnsi="Times New Roman"/>
                <w:sz w:val="20"/>
                <w:szCs w:val="20"/>
                <w:lang w:val="uk-UA" w:eastAsia="en-US"/>
              </w:rPr>
            </w:pPr>
          </w:p>
          <w:p w14:paraId="43008D30" w14:textId="77777777" w:rsidR="0061208A" w:rsidRDefault="0061208A" w:rsidP="00D10590">
            <w:pPr>
              <w:pStyle w:val="af0"/>
              <w:jc w:val="both"/>
              <w:rPr>
                <w:rFonts w:ascii="Times New Roman" w:hAnsi="Times New Roman"/>
                <w:sz w:val="20"/>
                <w:szCs w:val="20"/>
                <w:lang w:val="uk-UA" w:eastAsia="en-US"/>
              </w:rPr>
            </w:pPr>
          </w:p>
          <w:p w14:paraId="41E56B6E" w14:textId="77777777" w:rsidR="0061208A" w:rsidRPr="009C3E16" w:rsidRDefault="0061208A" w:rsidP="0061208A">
            <w:pPr>
              <w:pStyle w:val="af0"/>
              <w:jc w:val="center"/>
              <w:rPr>
                <w:rFonts w:ascii="Times New Roman" w:hAnsi="Times New Roman"/>
                <w:b/>
                <w:sz w:val="20"/>
                <w:szCs w:val="20"/>
                <w:lang w:val="kk-KZ" w:eastAsia="en-US"/>
              </w:rPr>
            </w:pPr>
            <w:r w:rsidRPr="009C3E16">
              <w:rPr>
                <w:rFonts w:ascii="Times New Roman" w:hAnsi="Times New Roman"/>
                <w:b/>
                <w:sz w:val="20"/>
                <w:szCs w:val="20"/>
                <w:lang w:eastAsia="en-US"/>
              </w:rPr>
              <w:t>«Заказчик»</w:t>
            </w:r>
          </w:p>
          <w:p w14:paraId="1957351A" w14:textId="77777777" w:rsidR="0061208A" w:rsidRPr="009C3E16" w:rsidRDefault="0061208A" w:rsidP="0061208A">
            <w:pPr>
              <w:pStyle w:val="a4"/>
              <w:ind w:left="0"/>
              <w:jc w:val="center"/>
              <w:rPr>
                <w:rFonts w:ascii="Times New Roman" w:hAnsi="Times New Roman"/>
                <w:b/>
                <w:bCs/>
                <w:sz w:val="20"/>
              </w:rPr>
            </w:pPr>
            <w:r>
              <w:rPr>
                <w:rFonts w:ascii="Times New Roman" w:hAnsi="Times New Roman"/>
                <w:b/>
                <w:bCs/>
                <w:sz w:val="20"/>
                <w:lang w:val="ru-RU"/>
              </w:rPr>
              <w:t xml:space="preserve"> </w:t>
            </w:r>
            <w:r w:rsidRPr="009C3E16">
              <w:rPr>
                <w:rFonts w:ascii="Times New Roman" w:hAnsi="Times New Roman"/>
                <w:b/>
                <w:bCs/>
                <w:sz w:val="20"/>
              </w:rPr>
              <w:t>«</w:t>
            </w:r>
            <w:r>
              <w:rPr>
                <w:rFonts w:ascii="Times New Roman" w:hAnsi="Times New Roman"/>
                <w:b/>
                <w:bCs/>
                <w:sz w:val="20"/>
                <w:lang w:val="ru-RU"/>
              </w:rPr>
              <w:t>__________</w:t>
            </w:r>
            <w:r w:rsidRPr="009C3E16">
              <w:rPr>
                <w:rFonts w:ascii="Times New Roman" w:hAnsi="Times New Roman"/>
                <w:b/>
                <w:bCs/>
                <w:sz w:val="20"/>
              </w:rPr>
              <w:t>»</w:t>
            </w:r>
          </w:p>
          <w:p w14:paraId="419CEDA1" w14:textId="77777777" w:rsidR="0061208A" w:rsidRPr="009C3E16" w:rsidRDefault="0061208A" w:rsidP="0061208A">
            <w:pPr>
              <w:pStyle w:val="a4"/>
              <w:ind w:left="0"/>
              <w:jc w:val="center"/>
              <w:rPr>
                <w:rFonts w:ascii="Times New Roman" w:hAnsi="Times New Roman"/>
                <w:sz w:val="20"/>
                <w:lang w:val="kk-KZ"/>
              </w:rPr>
            </w:pPr>
          </w:p>
          <w:p w14:paraId="3C550265" w14:textId="77777777" w:rsidR="0061208A" w:rsidRPr="009C3E16" w:rsidRDefault="0061208A" w:rsidP="0061208A">
            <w:pPr>
              <w:pStyle w:val="a4"/>
              <w:ind w:left="0"/>
              <w:rPr>
                <w:rFonts w:ascii="Times New Roman" w:hAnsi="Times New Roman"/>
                <w:sz w:val="20"/>
                <w:lang w:val="ru-RU"/>
              </w:rPr>
            </w:pPr>
            <w:r w:rsidRPr="009C3E16">
              <w:rPr>
                <w:rFonts w:ascii="Times New Roman" w:hAnsi="Times New Roman"/>
                <w:sz w:val="20"/>
                <w:lang w:val="kk-KZ"/>
              </w:rPr>
              <w:t xml:space="preserve">Адрес: </w:t>
            </w:r>
            <w:r>
              <w:rPr>
                <w:rFonts w:ascii="Times New Roman" w:hAnsi="Times New Roman"/>
                <w:sz w:val="20"/>
                <w:lang w:val="kk-KZ"/>
              </w:rPr>
              <w:t xml:space="preserve"> </w:t>
            </w:r>
            <w:r w:rsidRPr="009C3E16">
              <w:rPr>
                <w:rFonts w:ascii="Times New Roman" w:hAnsi="Times New Roman"/>
                <w:sz w:val="20"/>
                <w:lang w:val="ru-RU"/>
              </w:rPr>
              <w:t xml:space="preserve"> </w:t>
            </w:r>
          </w:p>
          <w:p w14:paraId="2449AC6B" w14:textId="77777777" w:rsidR="0061208A" w:rsidRPr="002373DB" w:rsidRDefault="0061208A" w:rsidP="0061208A">
            <w:pPr>
              <w:pStyle w:val="a4"/>
              <w:ind w:left="0"/>
              <w:rPr>
                <w:rFonts w:ascii="Times New Roman" w:hAnsi="Times New Roman"/>
                <w:sz w:val="20"/>
                <w:lang w:val="ru-RU"/>
              </w:rPr>
            </w:pPr>
            <w:r w:rsidRPr="009C3E16">
              <w:rPr>
                <w:rFonts w:ascii="Times New Roman" w:hAnsi="Times New Roman"/>
                <w:sz w:val="20"/>
                <w:lang w:val="kk-KZ"/>
              </w:rPr>
              <w:t xml:space="preserve">Банк: </w:t>
            </w:r>
            <w:r>
              <w:rPr>
                <w:rFonts w:ascii="Times New Roman" w:hAnsi="Times New Roman"/>
                <w:sz w:val="20"/>
                <w:lang w:val="ru-RU"/>
              </w:rPr>
              <w:t xml:space="preserve"> </w:t>
            </w:r>
          </w:p>
          <w:p w14:paraId="3968428A" w14:textId="77777777" w:rsidR="0061208A" w:rsidRPr="009C3E16" w:rsidRDefault="0061208A" w:rsidP="0061208A">
            <w:pPr>
              <w:rPr>
                <w:rFonts w:ascii="Times New Roman" w:hAnsi="Times New Roman" w:cs="Times New Roman"/>
                <w:sz w:val="20"/>
                <w:szCs w:val="20"/>
                <w:lang w:val="kk-KZ"/>
              </w:rPr>
            </w:pPr>
            <w:r w:rsidRPr="009C3E16">
              <w:rPr>
                <w:rFonts w:ascii="Times New Roman" w:hAnsi="Times New Roman" w:cs="Times New Roman"/>
                <w:sz w:val="20"/>
                <w:szCs w:val="20"/>
                <w:lang w:val="kk-KZ"/>
              </w:rPr>
              <w:t xml:space="preserve">БИК: </w:t>
            </w:r>
            <w:r>
              <w:rPr>
                <w:rFonts w:ascii="Times New Roman" w:hAnsi="Times New Roman" w:cs="Times New Roman"/>
                <w:sz w:val="20"/>
                <w:szCs w:val="20"/>
              </w:rPr>
              <w:t xml:space="preserve"> </w:t>
            </w:r>
          </w:p>
          <w:p w14:paraId="6FCD6E6A" w14:textId="77777777" w:rsidR="0061208A" w:rsidRPr="002373DB" w:rsidRDefault="0061208A" w:rsidP="0061208A">
            <w:pPr>
              <w:pStyle w:val="a4"/>
              <w:ind w:left="0"/>
              <w:rPr>
                <w:rFonts w:ascii="Times New Roman" w:hAnsi="Times New Roman"/>
                <w:sz w:val="20"/>
                <w:lang w:val="ru-RU"/>
              </w:rPr>
            </w:pPr>
            <w:r w:rsidRPr="009C3E16">
              <w:rPr>
                <w:rFonts w:ascii="Times New Roman" w:hAnsi="Times New Roman"/>
                <w:sz w:val="20"/>
              </w:rPr>
              <w:t xml:space="preserve">ИИК: </w:t>
            </w:r>
            <w:r>
              <w:rPr>
                <w:rFonts w:ascii="Times New Roman" w:hAnsi="Times New Roman"/>
                <w:color w:val="000000"/>
                <w:sz w:val="20"/>
                <w:lang w:val="ru-RU"/>
              </w:rPr>
              <w:t xml:space="preserve"> </w:t>
            </w:r>
          </w:p>
          <w:p w14:paraId="3711C0E2" w14:textId="77777777" w:rsidR="0061208A" w:rsidRPr="009C3E16" w:rsidRDefault="0061208A" w:rsidP="0061208A">
            <w:pPr>
              <w:autoSpaceDE w:val="0"/>
              <w:autoSpaceDN w:val="0"/>
              <w:adjustRightInd w:val="0"/>
              <w:rPr>
                <w:rFonts w:ascii="Times New Roman" w:hAnsi="Times New Roman" w:cs="Times New Roman"/>
                <w:sz w:val="20"/>
                <w:szCs w:val="20"/>
                <w:lang w:val="uk-UA"/>
              </w:rPr>
            </w:pPr>
            <w:r w:rsidRPr="009C3E16">
              <w:rPr>
                <w:rFonts w:ascii="Times New Roman" w:hAnsi="Times New Roman" w:cs="Times New Roman"/>
                <w:sz w:val="20"/>
                <w:szCs w:val="20"/>
                <w:lang w:val="uk-UA"/>
              </w:rPr>
              <w:t>КБе:</w:t>
            </w:r>
            <w:r w:rsidRPr="009C3E16">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p>
          <w:p w14:paraId="3F2178FD" w14:textId="77777777" w:rsidR="0061208A" w:rsidRPr="009C3E16" w:rsidRDefault="0061208A" w:rsidP="0061208A">
            <w:pPr>
              <w:rPr>
                <w:rFonts w:ascii="Times New Roman" w:hAnsi="Times New Roman" w:cs="Times New Roman"/>
                <w:sz w:val="20"/>
                <w:szCs w:val="20"/>
              </w:rPr>
            </w:pPr>
            <w:r w:rsidRPr="009C3E16">
              <w:rPr>
                <w:rFonts w:ascii="Times New Roman" w:hAnsi="Times New Roman" w:cs="Times New Roman"/>
                <w:sz w:val="20"/>
                <w:szCs w:val="20"/>
              </w:rPr>
              <w:t>БИН:</w:t>
            </w:r>
            <w:r w:rsidRPr="009C3E1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14:paraId="022B686B" w14:textId="77777777" w:rsidR="0061208A" w:rsidRPr="009C3E16" w:rsidRDefault="0061208A" w:rsidP="0061208A">
            <w:pPr>
              <w:pStyle w:val="a4"/>
              <w:ind w:left="0"/>
              <w:rPr>
                <w:rFonts w:ascii="Times New Roman" w:hAnsi="Times New Roman"/>
                <w:sz w:val="20"/>
              </w:rPr>
            </w:pPr>
            <w:r w:rsidRPr="009C3E16">
              <w:rPr>
                <w:rFonts w:ascii="Times New Roman" w:hAnsi="Times New Roman"/>
                <w:sz w:val="20"/>
              </w:rPr>
              <w:t xml:space="preserve">Свидетельство о постановке на регистрационный учет по НДС серия </w:t>
            </w:r>
            <w:r>
              <w:rPr>
                <w:rFonts w:ascii="Times New Roman" w:hAnsi="Times New Roman"/>
                <w:sz w:val="20"/>
                <w:lang w:val="ru-RU"/>
              </w:rPr>
              <w:t>_______</w:t>
            </w:r>
            <w:r w:rsidRPr="009C3E16">
              <w:rPr>
                <w:rFonts w:ascii="Times New Roman" w:hAnsi="Times New Roman"/>
                <w:sz w:val="20"/>
                <w:lang w:val="ru-RU"/>
              </w:rPr>
              <w:t xml:space="preserve"> </w:t>
            </w:r>
            <w:r w:rsidRPr="009C3E16">
              <w:rPr>
                <w:rFonts w:ascii="Times New Roman" w:hAnsi="Times New Roman"/>
                <w:sz w:val="20"/>
              </w:rPr>
              <w:t xml:space="preserve">№ </w:t>
            </w:r>
            <w:r>
              <w:rPr>
                <w:rFonts w:ascii="Times New Roman" w:hAnsi="Times New Roman"/>
                <w:sz w:val="20"/>
                <w:lang w:val="ru-RU"/>
              </w:rPr>
              <w:t>_______</w:t>
            </w:r>
            <w:r w:rsidRPr="009C3E16">
              <w:rPr>
                <w:rFonts w:ascii="Times New Roman" w:hAnsi="Times New Roman"/>
                <w:sz w:val="20"/>
              </w:rPr>
              <w:t xml:space="preserve"> выдано </w:t>
            </w:r>
            <w:r>
              <w:rPr>
                <w:rFonts w:ascii="Times New Roman" w:hAnsi="Times New Roman"/>
                <w:sz w:val="20"/>
                <w:lang w:val="ru-RU"/>
              </w:rPr>
              <w:t>____________</w:t>
            </w:r>
            <w:r w:rsidRPr="009C3E16">
              <w:rPr>
                <w:rFonts w:ascii="Times New Roman" w:hAnsi="Times New Roman"/>
                <w:sz w:val="20"/>
              </w:rPr>
              <w:t>г.</w:t>
            </w:r>
          </w:p>
          <w:p w14:paraId="56517091" w14:textId="77777777" w:rsidR="0061208A" w:rsidRPr="009C3E16" w:rsidRDefault="0061208A" w:rsidP="0061208A">
            <w:pPr>
              <w:pStyle w:val="a4"/>
              <w:ind w:left="0"/>
              <w:rPr>
                <w:rFonts w:ascii="Times New Roman" w:hAnsi="Times New Roman"/>
                <w:sz w:val="20"/>
              </w:rPr>
            </w:pPr>
          </w:p>
          <w:p w14:paraId="132D0A00" w14:textId="77777777" w:rsidR="0061208A" w:rsidRPr="009C3E16" w:rsidRDefault="0061208A" w:rsidP="00D10590">
            <w:pPr>
              <w:pStyle w:val="af0"/>
              <w:jc w:val="both"/>
              <w:rPr>
                <w:rFonts w:ascii="Times New Roman" w:hAnsi="Times New Roman"/>
                <w:sz w:val="20"/>
                <w:szCs w:val="20"/>
                <w:lang w:val="uk-UA" w:eastAsia="en-US"/>
              </w:rPr>
            </w:pPr>
          </w:p>
          <w:p w14:paraId="5EBD6DD0" w14:textId="77777777" w:rsidR="00310494" w:rsidRDefault="00310494" w:rsidP="000507B8">
            <w:pPr>
              <w:spacing w:line="256" w:lineRule="auto"/>
              <w:rPr>
                <w:rFonts w:ascii="Times New Roman" w:hAnsi="Times New Roman" w:cs="Times New Roman"/>
                <w:b/>
                <w:sz w:val="20"/>
                <w:szCs w:val="20"/>
                <w:lang w:val="kk-KZ"/>
              </w:rPr>
            </w:pPr>
          </w:p>
          <w:p w14:paraId="242AA812" w14:textId="77777777" w:rsidR="00310494" w:rsidRDefault="00310494" w:rsidP="000507B8">
            <w:pPr>
              <w:spacing w:line="256" w:lineRule="auto"/>
              <w:rPr>
                <w:rFonts w:ascii="Times New Roman" w:hAnsi="Times New Roman" w:cs="Times New Roman"/>
                <w:b/>
                <w:sz w:val="20"/>
                <w:szCs w:val="20"/>
                <w:lang w:val="kk-KZ"/>
              </w:rPr>
            </w:pPr>
          </w:p>
          <w:p w14:paraId="137E7669" w14:textId="77777777" w:rsidR="00310494" w:rsidRDefault="00310494" w:rsidP="000507B8">
            <w:pPr>
              <w:spacing w:line="256" w:lineRule="auto"/>
              <w:rPr>
                <w:rFonts w:ascii="Times New Roman" w:hAnsi="Times New Roman" w:cs="Times New Roman"/>
                <w:b/>
                <w:sz w:val="20"/>
                <w:szCs w:val="20"/>
                <w:lang w:val="kk-KZ"/>
              </w:rPr>
            </w:pPr>
          </w:p>
          <w:p w14:paraId="759152A3" w14:textId="0D583E27" w:rsidR="00310494" w:rsidRDefault="00310494" w:rsidP="000507B8">
            <w:pPr>
              <w:spacing w:line="256" w:lineRule="auto"/>
              <w:rPr>
                <w:rFonts w:ascii="Times New Roman" w:hAnsi="Times New Roman" w:cs="Times New Roman"/>
                <w:b/>
                <w:sz w:val="20"/>
                <w:szCs w:val="20"/>
                <w:lang w:val="kk-KZ"/>
              </w:rPr>
            </w:pPr>
          </w:p>
          <w:p w14:paraId="0D550FA0" w14:textId="13451C1C" w:rsidR="0061208A" w:rsidRDefault="0061208A" w:rsidP="000507B8">
            <w:pPr>
              <w:spacing w:line="256" w:lineRule="auto"/>
              <w:rPr>
                <w:rFonts w:ascii="Times New Roman" w:hAnsi="Times New Roman" w:cs="Times New Roman"/>
                <w:b/>
                <w:sz w:val="20"/>
                <w:szCs w:val="20"/>
                <w:lang w:val="kk-KZ"/>
              </w:rPr>
            </w:pPr>
          </w:p>
          <w:p w14:paraId="5D540D60" w14:textId="77777777" w:rsidR="0061208A" w:rsidRDefault="0061208A" w:rsidP="000507B8">
            <w:pPr>
              <w:spacing w:line="256" w:lineRule="auto"/>
              <w:rPr>
                <w:rFonts w:ascii="Times New Roman" w:hAnsi="Times New Roman" w:cs="Times New Roman"/>
                <w:b/>
                <w:sz w:val="20"/>
                <w:szCs w:val="20"/>
                <w:lang w:val="kk-KZ"/>
              </w:rPr>
            </w:pPr>
          </w:p>
          <w:p w14:paraId="631C35C4" w14:textId="77777777" w:rsidR="00310494" w:rsidRDefault="00310494" w:rsidP="000507B8">
            <w:pPr>
              <w:spacing w:line="256" w:lineRule="auto"/>
              <w:rPr>
                <w:rFonts w:ascii="Times New Roman" w:hAnsi="Times New Roman" w:cs="Times New Roman"/>
                <w:b/>
                <w:sz w:val="20"/>
                <w:szCs w:val="20"/>
                <w:lang w:val="kk-KZ"/>
              </w:rPr>
            </w:pPr>
          </w:p>
          <w:p w14:paraId="4C479876" w14:textId="77777777" w:rsidR="00310494" w:rsidRDefault="00310494" w:rsidP="000507B8">
            <w:pPr>
              <w:spacing w:line="256" w:lineRule="auto"/>
              <w:rPr>
                <w:rFonts w:ascii="Times New Roman" w:hAnsi="Times New Roman" w:cs="Times New Roman"/>
                <w:b/>
                <w:sz w:val="20"/>
                <w:szCs w:val="20"/>
                <w:lang w:val="kk-KZ"/>
              </w:rPr>
            </w:pPr>
          </w:p>
          <w:p w14:paraId="78168B18" w14:textId="77777777" w:rsidR="00310494" w:rsidRDefault="00310494" w:rsidP="000507B8">
            <w:pPr>
              <w:spacing w:line="256" w:lineRule="auto"/>
              <w:rPr>
                <w:rFonts w:ascii="Times New Roman" w:hAnsi="Times New Roman" w:cs="Times New Roman"/>
                <w:b/>
                <w:sz w:val="20"/>
                <w:szCs w:val="20"/>
                <w:lang w:val="kk-KZ"/>
              </w:rPr>
            </w:pPr>
          </w:p>
          <w:p w14:paraId="13E2FDD9" w14:textId="77777777" w:rsidR="00310494" w:rsidRDefault="00310494" w:rsidP="000507B8">
            <w:pPr>
              <w:spacing w:line="256" w:lineRule="auto"/>
              <w:rPr>
                <w:rFonts w:ascii="Times New Roman" w:hAnsi="Times New Roman" w:cs="Times New Roman"/>
                <w:b/>
                <w:sz w:val="20"/>
                <w:szCs w:val="20"/>
                <w:lang w:val="kk-KZ"/>
              </w:rPr>
            </w:pPr>
          </w:p>
          <w:p w14:paraId="0631377E" w14:textId="77777777" w:rsidR="00310494" w:rsidRDefault="00310494" w:rsidP="000507B8">
            <w:pPr>
              <w:spacing w:line="256" w:lineRule="auto"/>
              <w:rPr>
                <w:rFonts w:ascii="Times New Roman" w:hAnsi="Times New Roman" w:cs="Times New Roman"/>
                <w:b/>
                <w:sz w:val="20"/>
                <w:szCs w:val="20"/>
                <w:lang w:val="kk-KZ"/>
              </w:rPr>
            </w:pPr>
          </w:p>
          <w:p w14:paraId="5E5A7689" w14:textId="77777777" w:rsidR="00310494" w:rsidRDefault="00310494" w:rsidP="000507B8">
            <w:pPr>
              <w:spacing w:line="256" w:lineRule="auto"/>
              <w:rPr>
                <w:rFonts w:ascii="Times New Roman" w:hAnsi="Times New Roman" w:cs="Times New Roman"/>
                <w:b/>
                <w:sz w:val="20"/>
                <w:szCs w:val="20"/>
                <w:lang w:val="kk-KZ"/>
              </w:rPr>
            </w:pPr>
          </w:p>
          <w:p w14:paraId="4DA75898" w14:textId="77777777" w:rsidR="00D5365C" w:rsidRDefault="00D5365C" w:rsidP="00825266">
            <w:pPr>
              <w:pStyle w:val="af0"/>
              <w:jc w:val="center"/>
              <w:rPr>
                <w:rFonts w:ascii="Times New Roman" w:hAnsi="Times New Roman"/>
                <w:b/>
                <w:sz w:val="20"/>
                <w:szCs w:val="20"/>
                <w:lang w:val="kk-KZ"/>
              </w:rPr>
            </w:pPr>
          </w:p>
          <w:p w14:paraId="6EC3D4CA" w14:textId="77777777" w:rsidR="00D5365C" w:rsidRDefault="00D5365C" w:rsidP="00825266">
            <w:pPr>
              <w:pStyle w:val="af0"/>
              <w:jc w:val="center"/>
              <w:rPr>
                <w:rFonts w:ascii="Times New Roman" w:hAnsi="Times New Roman"/>
                <w:b/>
                <w:sz w:val="20"/>
                <w:szCs w:val="20"/>
                <w:lang w:val="kk-KZ"/>
              </w:rPr>
            </w:pPr>
          </w:p>
          <w:p w14:paraId="1B08EC24" w14:textId="77777777" w:rsidR="00D5365C" w:rsidRDefault="00D5365C" w:rsidP="00825266">
            <w:pPr>
              <w:pStyle w:val="af0"/>
              <w:jc w:val="center"/>
              <w:rPr>
                <w:rFonts w:ascii="Times New Roman" w:hAnsi="Times New Roman"/>
                <w:b/>
                <w:sz w:val="20"/>
                <w:szCs w:val="20"/>
                <w:lang w:val="kk-KZ"/>
              </w:rPr>
            </w:pPr>
          </w:p>
          <w:p w14:paraId="2C9F6EF3" w14:textId="69C739FF" w:rsidR="00825266" w:rsidRPr="009C3E16" w:rsidRDefault="00825266" w:rsidP="00825266">
            <w:pPr>
              <w:pStyle w:val="af0"/>
              <w:jc w:val="center"/>
              <w:rPr>
                <w:rFonts w:ascii="Times New Roman" w:hAnsi="Times New Roman"/>
                <w:b/>
                <w:sz w:val="20"/>
                <w:szCs w:val="20"/>
                <w:lang w:val="kk-KZ"/>
              </w:rPr>
            </w:pPr>
            <w:r w:rsidRPr="009C3E16">
              <w:rPr>
                <w:rFonts w:ascii="Times New Roman" w:hAnsi="Times New Roman"/>
                <w:b/>
                <w:sz w:val="20"/>
                <w:szCs w:val="20"/>
                <w:lang w:val="kk-KZ"/>
              </w:rPr>
              <w:t>202</w:t>
            </w:r>
            <w:r w:rsidR="00083B0C" w:rsidRPr="009C3E16">
              <w:rPr>
                <w:rFonts w:ascii="Times New Roman" w:hAnsi="Times New Roman"/>
                <w:b/>
                <w:sz w:val="20"/>
                <w:szCs w:val="20"/>
                <w:lang w:val="kk-KZ"/>
              </w:rPr>
              <w:t>3</w:t>
            </w:r>
            <w:r w:rsidRPr="009C3E16">
              <w:rPr>
                <w:rFonts w:ascii="Times New Roman" w:hAnsi="Times New Roman"/>
                <w:b/>
                <w:sz w:val="20"/>
                <w:szCs w:val="20"/>
                <w:lang w:val="kk-KZ"/>
              </w:rPr>
              <w:t xml:space="preserve"> жылғы «______»___________________</w:t>
            </w:r>
          </w:p>
          <w:p w14:paraId="7B701CBE" w14:textId="77777777" w:rsidR="00825266" w:rsidRPr="009C3E16" w:rsidRDefault="00825266" w:rsidP="00825266">
            <w:pPr>
              <w:pStyle w:val="af0"/>
              <w:jc w:val="center"/>
              <w:rPr>
                <w:rFonts w:ascii="Times New Roman" w:hAnsi="Times New Roman"/>
                <w:b/>
                <w:sz w:val="20"/>
                <w:szCs w:val="20"/>
                <w:lang w:val="kk-KZ"/>
              </w:rPr>
            </w:pPr>
          </w:p>
          <w:p w14:paraId="170B9545" w14:textId="77777777" w:rsidR="00825266" w:rsidRPr="009C3E16" w:rsidRDefault="00825266" w:rsidP="00825266">
            <w:pPr>
              <w:pStyle w:val="af0"/>
              <w:jc w:val="center"/>
              <w:rPr>
                <w:rFonts w:ascii="Times New Roman" w:hAnsi="Times New Roman"/>
                <w:sz w:val="20"/>
                <w:szCs w:val="20"/>
                <w:lang w:val="kk-KZ"/>
              </w:rPr>
            </w:pPr>
            <w:r w:rsidRPr="009C3E16">
              <w:rPr>
                <w:rFonts w:ascii="Times New Roman" w:hAnsi="Times New Roman"/>
                <w:b/>
                <w:sz w:val="20"/>
                <w:szCs w:val="20"/>
                <w:lang w:val="kk-KZ"/>
              </w:rPr>
              <w:t>№ ___________________Шартқа № 1 қосымша</w:t>
            </w:r>
          </w:p>
          <w:p w14:paraId="326A2F71" w14:textId="77777777" w:rsidR="00825266" w:rsidRPr="009C3E16" w:rsidRDefault="00825266" w:rsidP="00825266">
            <w:pPr>
              <w:spacing w:line="256" w:lineRule="auto"/>
              <w:rPr>
                <w:rFonts w:ascii="Times New Roman" w:hAnsi="Times New Roman" w:cs="Times New Roman"/>
                <w:b/>
                <w:sz w:val="20"/>
                <w:szCs w:val="20"/>
                <w:lang w:val="kk-KZ"/>
              </w:rPr>
            </w:pPr>
          </w:p>
          <w:p w14:paraId="2EAABE72" w14:textId="77777777" w:rsidR="00825266" w:rsidRPr="009C3E16" w:rsidRDefault="00825266" w:rsidP="00825266">
            <w:pPr>
              <w:spacing w:line="256" w:lineRule="auto"/>
              <w:rPr>
                <w:rFonts w:ascii="Times New Roman" w:hAnsi="Times New Roman" w:cs="Times New Roman"/>
                <w:b/>
                <w:sz w:val="20"/>
                <w:szCs w:val="20"/>
                <w:lang w:val="kk-KZ"/>
              </w:rPr>
            </w:pPr>
          </w:p>
          <w:p w14:paraId="6758DE53" w14:textId="77777777" w:rsidR="00825266" w:rsidRPr="009C3E16" w:rsidRDefault="00825266" w:rsidP="00825266">
            <w:pPr>
              <w:pStyle w:val="af0"/>
              <w:jc w:val="center"/>
              <w:rPr>
                <w:rFonts w:ascii="Times New Roman" w:hAnsi="Times New Roman"/>
                <w:b/>
                <w:sz w:val="20"/>
                <w:szCs w:val="20"/>
                <w:lang w:val="kk-KZ"/>
              </w:rPr>
            </w:pPr>
            <w:r w:rsidRPr="009C3E16">
              <w:rPr>
                <w:rFonts w:ascii="Times New Roman" w:hAnsi="Times New Roman"/>
                <w:b/>
                <w:sz w:val="20"/>
                <w:szCs w:val="20"/>
                <w:lang w:val="kk-KZ"/>
              </w:rPr>
              <w:t xml:space="preserve">Шикі мұнайды </w:t>
            </w:r>
            <w:r w:rsidRPr="009C3E16">
              <w:rPr>
                <w:rFonts w:ascii="Times New Roman" w:hAnsi="Times New Roman"/>
                <w:b/>
                <w:sz w:val="20"/>
                <w:szCs w:val="20"/>
                <w:shd w:val="clear" w:color="auto" w:fill="FFFFFF"/>
                <w:lang w:val="kk-KZ"/>
              </w:rPr>
              <w:t>және (немесе) газ конденсатын, және (немесе) қайта өңдеу өнімдерін</w:t>
            </w:r>
            <w:r w:rsidRPr="009C3E16">
              <w:rPr>
                <w:rFonts w:ascii="Times New Roman" w:hAnsi="Times New Roman"/>
                <w:b/>
                <w:sz w:val="20"/>
                <w:szCs w:val="20"/>
                <w:lang w:val="kk-KZ"/>
              </w:rPr>
              <w:t xml:space="preserve"> жеткізу көлемі </w:t>
            </w:r>
            <w:r w:rsidR="008003DF" w:rsidRPr="009C3E16">
              <w:rPr>
                <w:rFonts w:ascii="Times New Roman" w:hAnsi="Times New Roman"/>
                <w:b/>
                <w:sz w:val="20"/>
                <w:szCs w:val="20"/>
                <w:lang w:val="kk-KZ"/>
              </w:rPr>
              <w:t>және</w:t>
            </w:r>
            <w:r w:rsidRPr="009C3E16">
              <w:rPr>
                <w:rFonts w:ascii="Times New Roman" w:hAnsi="Times New Roman"/>
                <w:b/>
                <w:sz w:val="20"/>
                <w:szCs w:val="20"/>
                <w:lang w:val="kk-KZ"/>
              </w:rPr>
              <w:t xml:space="preserve"> </w:t>
            </w:r>
            <w:r w:rsidR="008003DF" w:rsidRPr="009C3E16">
              <w:rPr>
                <w:rFonts w:ascii="Times New Roman" w:hAnsi="Times New Roman"/>
                <w:b/>
                <w:sz w:val="20"/>
                <w:szCs w:val="20"/>
                <w:lang w:val="kk-KZ"/>
              </w:rPr>
              <w:t xml:space="preserve">олардың </w:t>
            </w:r>
            <w:r w:rsidRPr="009C3E16">
              <w:rPr>
                <w:rFonts w:ascii="Times New Roman" w:hAnsi="Times New Roman"/>
                <w:b/>
                <w:sz w:val="20"/>
                <w:szCs w:val="20"/>
                <w:lang w:val="kk-KZ"/>
              </w:rPr>
              <w:t>сапасы</w:t>
            </w:r>
          </w:p>
          <w:p w14:paraId="5755F7DC" w14:textId="77777777" w:rsidR="00825266" w:rsidRPr="009C3E16" w:rsidRDefault="00825266" w:rsidP="00825266">
            <w:pPr>
              <w:spacing w:line="256" w:lineRule="auto"/>
              <w:jc w:val="center"/>
              <w:rPr>
                <w:rFonts w:ascii="Times New Roman" w:hAnsi="Times New Roman" w:cs="Times New Roman"/>
                <w:b/>
                <w:sz w:val="20"/>
                <w:szCs w:val="20"/>
                <w:lang w:val="kk-KZ"/>
              </w:rPr>
            </w:pPr>
          </w:p>
          <w:p w14:paraId="1812875E" w14:textId="77777777" w:rsidR="00825266" w:rsidRPr="009C3E16" w:rsidRDefault="00825266" w:rsidP="00825266">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1. Тапсырыс берушінің Орындаушыға шикі мұнайды </w:t>
            </w:r>
            <w:r w:rsidRPr="009C3E16">
              <w:rPr>
                <w:rFonts w:ascii="Times New Roman" w:hAnsi="Times New Roman"/>
                <w:sz w:val="20"/>
                <w:szCs w:val="20"/>
                <w:shd w:val="clear" w:color="auto" w:fill="FFFFFF"/>
                <w:lang w:val="kk-KZ"/>
              </w:rPr>
              <w:t>және (немесе) газ конденсатын, және (немесе) өңдеу өнімдерін</w:t>
            </w:r>
            <w:r w:rsidRPr="009C3E16">
              <w:rPr>
                <w:rFonts w:ascii="Times New Roman" w:hAnsi="Times New Roman"/>
                <w:sz w:val="20"/>
                <w:szCs w:val="20"/>
                <w:lang w:val="kk-KZ"/>
              </w:rPr>
              <w:t xml:space="preserve"> беруі МӨЗ </w:t>
            </w:r>
            <w:r w:rsidRPr="009C3E16">
              <w:rPr>
                <w:rFonts w:ascii="Times New Roman" w:hAnsi="Times New Roman"/>
                <w:sz w:val="20"/>
                <w:szCs w:val="20"/>
                <w:lang w:val="kk-KZ" w:eastAsia="ko-KR"/>
              </w:rPr>
              <w:t>есептеу</w:t>
            </w:r>
            <w:r w:rsidRPr="009C3E16">
              <w:rPr>
                <w:rFonts w:ascii="Times New Roman" w:hAnsi="Times New Roman"/>
                <w:sz w:val="20"/>
                <w:szCs w:val="20"/>
                <w:lang w:val="kk-KZ"/>
              </w:rPr>
              <w:t xml:space="preserve"> </w:t>
            </w:r>
            <w:r w:rsidR="008A030C" w:rsidRPr="009C3E16">
              <w:rPr>
                <w:rFonts w:ascii="Times New Roman" w:hAnsi="Times New Roman"/>
                <w:sz w:val="20"/>
                <w:szCs w:val="20"/>
                <w:lang w:val="kk-KZ"/>
              </w:rPr>
              <w:t xml:space="preserve">торабында </w:t>
            </w:r>
            <w:r w:rsidRPr="009C3E16">
              <w:rPr>
                <w:rFonts w:ascii="Times New Roman" w:hAnsi="Times New Roman"/>
                <w:sz w:val="20"/>
                <w:szCs w:val="20"/>
                <w:lang w:val="kk-KZ"/>
              </w:rPr>
              <w:t>СТ ТОО 40319154-08-2022 сәйкес жүргізіледі.</w:t>
            </w:r>
          </w:p>
          <w:p w14:paraId="19DFEFD3" w14:textId="77777777" w:rsidR="00825266" w:rsidRPr="009C3E16" w:rsidRDefault="00825266" w:rsidP="00825266">
            <w:pPr>
              <w:pStyle w:val="af0"/>
              <w:ind w:left="176" w:hanging="176"/>
              <w:jc w:val="both"/>
              <w:rPr>
                <w:rFonts w:ascii="Times New Roman" w:hAnsi="Times New Roman"/>
                <w:sz w:val="20"/>
                <w:szCs w:val="20"/>
                <w:lang w:val="kk-KZ"/>
              </w:rPr>
            </w:pPr>
            <w:r w:rsidRPr="009C3E16">
              <w:rPr>
                <w:rFonts w:ascii="Times New Roman" w:hAnsi="Times New Roman"/>
                <w:sz w:val="20"/>
                <w:szCs w:val="20"/>
                <w:lang w:val="kk-KZ"/>
              </w:rPr>
              <w:t xml:space="preserve">2. Тапсырыс беруші өңдеуге арналған шикі мұнайды </w:t>
            </w:r>
            <w:r w:rsidRPr="009C3E16">
              <w:rPr>
                <w:rFonts w:ascii="Times New Roman" w:hAnsi="Times New Roman"/>
                <w:sz w:val="20"/>
                <w:szCs w:val="20"/>
                <w:shd w:val="clear" w:color="auto" w:fill="FFFFFF"/>
                <w:lang w:val="kk-KZ"/>
              </w:rPr>
              <w:t xml:space="preserve">және (немесе) газ конденсатын, және (немесе) өңдеу өнімдерін </w:t>
            </w:r>
            <w:r w:rsidR="009C3E16">
              <w:rPr>
                <w:rFonts w:ascii="Times New Roman" w:hAnsi="Times New Roman"/>
                <w:sz w:val="20"/>
                <w:szCs w:val="20"/>
                <w:lang w:val="kk-KZ"/>
              </w:rPr>
              <w:t xml:space="preserve">Орындаушыға ай сайын </w:t>
            </w:r>
            <w:r w:rsidR="002373DB">
              <w:rPr>
                <w:rFonts w:ascii="Times New Roman" w:hAnsi="Times New Roman"/>
                <w:sz w:val="20"/>
                <w:szCs w:val="20"/>
                <w:lang w:val="kk-KZ"/>
              </w:rPr>
              <w:t>____</w:t>
            </w:r>
            <w:r w:rsidR="008A030C" w:rsidRPr="009C3E16">
              <w:rPr>
                <w:rFonts w:ascii="Times New Roman" w:hAnsi="Times New Roman"/>
                <w:sz w:val="20"/>
                <w:szCs w:val="20"/>
                <w:lang w:val="kk-KZ"/>
              </w:rPr>
              <w:t xml:space="preserve"> мың </w:t>
            </w:r>
            <w:r w:rsidRPr="009C3E16">
              <w:rPr>
                <w:rFonts w:ascii="Times New Roman" w:hAnsi="Times New Roman"/>
                <w:sz w:val="20"/>
                <w:szCs w:val="20"/>
                <w:lang w:val="kk-KZ"/>
              </w:rPr>
              <w:t>тонна</w:t>
            </w:r>
            <w:r w:rsidR="008A030C" w:rsidRPr="009C3E16">
              <w:rPr>
                <w:rFonts w:ascii="Times New Roman" w:hAnsi="Times New Roman"/>
                <w:sz w:val="20"/>
                <w:szCs w:val="20"/>
                <w:lang w:val="kk-KZ"/>
              </w:rPr>
              <w:t xml:space="preserve"> мөлшерінде</w:t>
            </w:r>
            <w:r w:rsidRPr="009C3E16">
              <w:rPr>
                <w:rFonts w:ascii="Times New Roman" w:hAnsi="Times New Roman"/>
                <w:sz w:val="20"/>
                <w:szCs w:val="20"/>
                <w:lang w:val="kk-KZ"/>
              </w:rPr>
              <w:t xml:space="preserve">       жеткізуге міндеттенеді.</w:t>
            </w:r>
          </w:p>
          <w:p w14:paraId="3F0040DA" w14:textId="77777777" w:rsidR="00923AAC" w:rsidRPr="009C3E16" w:rsidRDefault="00923AAC" w:rsidP="00825266">
            <w:pPr>
              <w:pStyle w:val="af0"/>
              <w:ind w:left="176" w:hanging="176"/>
              <w:jc w:val="both"/>
              <w:rPr>
                <w:rFonts w:ascii="Times New Roman" w:hAnsi="Times New Roman"/>
                <w:sz w:val="20"/>
                <w:szCs w:val="20"/>
                <w:lang w:val="kk-KZ"/>
              </w:rPr>
            </w:pPr>
          </w:p>
          <w:p w14:paraId="07C4C4D0" w14:textId="77777777" w:rsidR="00923AAC" w:rsidRPr="009C3E16" w:rsidRDefault="00923AAC" w:rsidP="00825266">
            <w:pPr>
              <w:pStyle w:val="af0"/>
              <w:ind w:left="176" w:hanging="176"/>
              <w:jc w:val="both"/>
              <w:rPr>
                <w:rFonts w:ascii="Times New Roman" w:hAnsi="Times New Roman"/>
                <w:sz w:val="20"/>
                <w:szCs w:val="20"/>
                <w:lang w:val="kk-KZ"/>
              </w:rPr>
            </w:pPr>
          </w:p>
          <w:p w14:paraId="22BF1C55" w14:textId="77777777" w:rsidR="00923AAC" w:rsidRPr="009C3E16" w:rsidRDefault="00923AAC" w:rsidP="00825266">
            <w:pPr>
              <w:pStyle w:val="af0"/>
              <w:ind w:left="176" w:hanging="176"/>
              <w:jc w:val="both"/>
              <w:rPr>
                <w:rFonts w:ascii="Times New Roman" w:hAnsi="Times New Roman"/>
                <w:sz w:val="20"/>
                <w:szCs w:val="20"/>
                <w:lang w:val="kk-KZ"/>
              </w:rPr>
            </w:pPr>
          </w:p>
          <w:p w14:paraId="18AEA845" w14:textId="78644984" w:rsidR="00D10590" w:rsidRPr="009C3E16" w:rsidRDefault="002373DB" w:rsidP="00D10590">
            <w:pPr>
              <w:pStyle w:val="a4"/>
              <w:ind w:left="0"/>
              <w:jc w:val="center"/>
              <w:rPr>
                <w:rFonts w:ascii="Times New Roman" w:hAnsi="Times New Roman"/>
                <w:b/>
                <w:bCs/>
                <w:sz w:val="20"/>
              </w:rPr>
            </w:pPr>
            <w:r w:rsidRPr="00D15FF3">
              <w:rPr>
                <w:rFonts w:ascii="Times New Roman" w:hAnsi="Times New Roman"/>
                <w:b/>
                <w:bCs/>
                <w:sz w:val="20"/>
                <w:lang w:val="kk-KZ"/>
              </w:rPr>
              <w:t xml:space="preserve"> </w:t>
            </w:r>
            <w:r w:rsidR="00D5365C">
              <w:rPr>
                <w:rFonts w:ascii="Times New Roman" w:hAnsi="Times New Roman"/>
                <w:b/>
                <w:bCs/>
                <w:sz w:val="20"/>
                <w:lang w:val="kk-KZ"/>
              </w:rPr>
              <w:t xml:space="preserve">«Атырау мұнай өңдеу зауыты» жауапкершілігі шектеулі серіктестігі </w:t>
            </w:r>
          </w:p>
          <w:p w14:paraId="7F7A2C2A" w14:textId="77777777" w:rsidR="00D10590" w:rsidRPr="009C3E16" w:rsidRDefault="00D10590" w:rsidP="00D10590">
            <w:pPr>
              <w:pStyle w:val="a4"/>
              <w:ind w:left="0"/>
              <w:jc w:val="center"/>
              <w:rPr>
                <w:rFonts w:ascii="Times New Roman" w:hAnsi="Times New Roman"/>
                <w:b/>
                <w:bCs/>
                <w:sz w:val="20"/>
              </w:rPr>
            </w:pPr>
          </w:p>
          <w:p w14:paraId="0CFD43F1" w14:textId="77777777" w:rsidR="00D10590" w:rsidRPr="009C3E16" w:rsidRDefault="00D10590" w:rsidP="00D10590">
            <w:pPr>
              <w:pStyle w:val="a4"/>
              <w:ind w:left="0"/>
              <w:jc w:val="center"/>
              <w:rPr>
                <w:rFonts w:ascii="Times New Roman" w:hAnsi="Times New Roman"/>
                <w:b/>
                <w:bCs/>
                <w:sz w:val="20"/>
              </w:rPr>
            </w:pPr>
          </w:p>
          <w:p w14:paraId="6B24319D" w14:textId="77777777" w:rsidR="00D10590" w:rsidRPr="00D5365C" w:rsidRDefault="00D10590" w:rsidP="00D10590">
            <w:pPr>
              <w:pStyle w:val="af0"/>
              <w:jc w:val="both"/>
              <w:rPr>
                <w:rFonts w:ascii="Times New Roman" w:hAnsi="Times New Roman"/>
                <w:b/>
                <w:sz w:val="20"/>
                <w:szCs w:val="20"/>
                <w:lang w:val="kk-KZ" w:eastAsia="en-US"/>
              </w:rPr>
            </w:pPr>
          </w:p>
          <w:p w14:paraId="669055A9" w14:textId="77777777" w:rsidR="00D10590" w:rsidRPr="009C3E16" w:rsidRDefault="00D10590" w:rsidP="00D10590">
            <w:pPr>
              <w:pStyle w:val="af0"/>
              <w:jc w:val="center"/>
              <w:rPr>
                <w:rFonts w:ascii="Times New Roman" w:hAnsi="Times New Roman"/>
                <w:b/>
                <w:sz w:val="20"/>
                <w:szCs w:val="20"/>
                <w:lang w:eastAsia="en-US"/>
              </w:rPr>
            </w:pPr>
            <w:r w:rsidRPr="009C3E16">
              <w:rPr>
                <w:rFonts w:ascii="Times New Roman" w:hAnsi="Times New Roman"/>
                <w:b/>
                <w:sz w:val="20"/>
                <w:szCs w:val="20"/>
                <w:lang w:eastAsia="en-US"/>
              </w:rPr>
              <w:t xml:space="preserve">_____________________ </w:t>
            </w:r>
            <w:r w:rsidR="002373DB">
              <w:rPr>
                <w:rFonts w:ascii="Times New Roman" w:hAnsi="Times New Roman"/>
                <w:b/>
                <w:sz w:val="20"/>
                <w:szCs w:val="20"/>
                <w:lang w:val="kk-KZ"/>
              </w:rPr>
              <w:t xml:space="preserve"> </w:t>
            </w:r>
          </w:p>
          <w:p w14:paraId="4A331786" w14:textId="77777777" w:rsidR="00D10590" w:rsidRPr="009C3E16" w:rsidRDefault="00D10590" w:rsidP="00D10590">
            <w:pPr>
              <w:pStyle w:val="af0"/>
              <w:jc w:val="center"/>
              <w:rPr>
                <w:rFonts w:ascii="Times New Roman" w:hAnsi="Times New Roman"/>
                <w:b/>
                <w:sz w:val="20"/>
                <w:szCs w:val="20"/>
                <w:lang w:eastAsia="en-US"/>
              </w:rPr>
            </w:pPr>
          </w:p>
          <w:p w14:paraId="251A556F" w14:textId="77777777" w:rsidR="008F2DFD" w:rsidRPr="009C3E16" w:rsidRDefault="008F2DFD" w:rsidP="008F2DFD">
            <w:pPr>
              <w:pStyle w:val="af0"/>
              <w:jc w:val="both"/>
              <w:rPr>
                <w:rFonts w:ascii="Times New Roman" w:hAnsi="Times New Roman"/>
                <w:sz w:val="20"/>
                <w:szCs w:val="20"/>
                <w:lang w:eastAsia="en-US"/>
              </w:rPr>
            </w:pPr>
          </w:p>
          <w:p w14:paraId="7E4C506C" w14:textId="77777777" w:rsidR="00825266" w:rsidRPr="009C3E16" w:rsidRDefault="00825266" w:rsidP="00661788">
            <w:pPr>
              <w:pStyle w:val="af0"/>
              <w:jc w:val="center"/>
              <w:rPr>
                <w:rFonts w:ascii="Times New Roman" w:hAnsi="Times New Roman"/>
                <w:sz w:val="20"/>
                <w:szCs w:val="20"/>
              </w:rPr>
            </w:pPr>
          </w:p>
        </w:tc>
        <w:tc>
          <w:tcPr>
            <w:tcW w:w="5387" w:type="dxa"/>
          </w:tcPr>
          <w:p w14:paraId="50B63BEA" w14:textId="77777777" w:rsidR="00764B8E" w:rsidRPr="004461FA" w:rsidRDefault="00764B8E" w:rsidP="00BC5F01">
            <w:pPr>
              <w:pStyle w:val="af0"/>
              <w:jc w:val="center"/>
              <w:rPr>
                <w:rFonts w:ascii="Times New Roman" w:hAnsi="Times New Roman"/>
                <w:sz w:val="20"/>
                <w:szCs w:val="20"/>
                <w:lang w:eastAsia="en-US"/>
              </w:rPr>
            </w:pPr>
          </w:p>
          <w:p w14:paraId="7A25636F"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ДОГОВОР № _______________________</w:t>
            </w:r>
          </w:p>
          <w:p w14:paraId="07649AF4"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на выполнение работ по переработке сырой нефти и (или) газового конденсата, и (или) продуктов переработки</w:t>
            </w:r>
          </w:p>
          <w:p w14:paraId="39993F68" w14:textId="77777777" w:rsidR="00764B8E" w:rsidRPr="004461FA" w:rsidRDefault="00764B8E" w:rsidP="00BC5F01">
            <w:pPr>
              <w:pStyle w:val="af0"/>
              <w:jc w:val="center"/>
              <w:rPr>
                <w:rFonts w:ascii="Times New Roman" w:hAnsi="Times New Roman"/>
                <w:sz w:val="20"/>
                <w:szCs w:val="20"/>
                <w:lang w:eastAsia="en-US"/>
              </w:rPr>
            </w:pPr>
          </w:p>
          <w:p w14:paraId="47225E89" w14:textId="77777777" w:rsidR="00764B8E" w:rsidRPr="004461FA" w:rsidRDefault="00764B8E" w:rsidP="00BC5F01">
            <w:pPr>
              <w:pStyle w:val="af0"/>
              <w:jc w:val="center"/>
              <w:rPr>
                <w:rFonts w:ascii="Times New Roman" w:hAnsi="Times New Roman"/>
                <w:sz w:val="20"/>
                <w:szCs w:val="20"/>
                <w:lang w:eastAsia="en-US"/>
              </w:rPr>
            </w:pPr>
            <w:r w:rsidRPr="004461FA">
              <w:rPr>
                <w:rFonts w:ascii="Times New Roman" w:hAnsi="Times New Roman"/>
                <w:sz w:val="20"/>
                <w:szCs w:val="20"/>
                <w:lang w:eastAsia="en-US"/>
              </w:rPr>
              <w:t>г. Атырау                       “______” ________________202___г.</w:t>
            </w:r>
          </w:p>
          <w:p w14:paraId="0C917AE0" w14:textId="77777777" w:rsidR="00764B8E" w:rsidRPr="004461FA" w:rsidRDefault="00764B8E" w:rsidP="00BC5F01">
            <w:pPr>
              <w:pStyle w:val="af0"/>
              <w:jc w:val="both"/>
              <w:rPr>
                <w:rFonts w:ascii="Times New Roman" w:hAnsi="Times New Roman"/>
                <w:sz w:val="20"/>
                <w:szCs w:val="20"/>
                <w:lang w:eastAsia="en-US"/>
              </w:rPr>
            </w:pPr>
          </w:p>
          <w:p w14:paraId="44239354" w14:textId="77777777" w:rsidR="00764B8E" w:rsidRPr="004461FA" w:rsidRDefault="00764B8E" w:rsidP="00BC5F01">
            <w:pPr>
              <w:pStyle w:val="af0"/>
              <w:jc w:val="both"/>
              <w:rPr>
                <w:rFonts w:ascii="Times New Roman" w:hAnsi="Times New Roman"/>
                <w:sz w:val="20"/>
                <w:szCs w:val="20"/>
                <w:lang w:eastAsia="en-US"/>
              </w:rPr>
            </w:pPr>
            <w:r w:rsidRPr="004461FA">
              <w:rPr>
                <w:rFonts w:ascii="Times New Roman" w:hAnsi="Times New Roman"/>
                <w:sz w:val="20"/>
                <w:szCs w:val="20"/>
                <w:lang w:eastAsia="en-US"/>
              </w:rPr>
              <w:t xml:space="preserve">       </w:t>
            </w:r>
          </w:p>
          <w:p w14:paraId="23D7E0F3" w14:textId="77777777" w:rsidR="00F65BCD" w:rsidRPr="004461FA" w:rsidRDefault="002373DB" w:rsidP="00F65BCD">
            <w:pPr>
              <w:pStyle w:val="af0"/>
              <w:jc w:val="both"/>
              <w:rPr>
                <w:rFonts w:ascii="Times New Roman" w:hAnsi="Times New Roman"/>
                <w:sz w:val="20"/>
                <w:szCs w:val="20"/>
                <w:lang w:eastAsia="en-US"/>
              </w:rPr>
            </w:pPr>
            <w:r w:rsidRPr="004461FA">
              <w:rPr>
                <w:rFonts w:ascii="Times New Roman" w:hAnsi="Times New Roman"/>
                <w:b/>
                <w:sz w:val="20"/>
                <w:szCs w:val="20"/>
                <w:lang w:eastAsia="en-US"/>
              </w:rPr>
              <w:t>_______________________</w:t>
            </w:r>
            <w:r w:rsidR="00F65BCD" w:rsidRPr="004461FA">
              <w:rPr>
                <w:rFonts w:ascii="Times New Roman" w:hAnsi="Times New Roman"/>
                <w:sz w:val="20"/>
                <w:szCs w:val="20"/>
                <w:lang w:eastAsia="en-US"/>
              </w:rPr>
              <w:t xml:space="preserve">, именуемое в дальнейшем </w:t>
            </w:r>
            <w:r w:rsidR="00F65BCD" w:rsidRPr="004461FA">
              <w:rPr>
                <w:rFonts w:ascii="Times New Roman" w:hAnsi="Times New Roman"/>
                <w:b/>
                <w:sz w:val="20"/>
                <w:szCs w:val="20"/>
                <w:lang w:eastAsia="en-US"/>
              </w:rPr>
              <w:t>«Заказчик»</w:t>
            </w:r>
            <w:r w:rsidR="00F65BCD" w:rsidRPr="004461FA">
              <w:rPr>
                <w:rFonts w:ascii="Times New Roman" w:hAnsi="Times New Roman"/>
                <w:sz w:val="20"/>
                <w:szCs w:val="20"/>
                <w:lang w:eastAsia="en-US"/>
              </w:rPr>
              <w:t xml:space="preserve"> или </w:t>
            </w:r>
            <w:r w:rsidR="00F65BCD" w:rsidRPr="004461FA">
              <w:rPr>
                <w:rFonts w:ascii="Times New Roman" w:hAnsi="Times New Roman"/>
                <w:b/>
                <w:sz w:val="20"/>
                <w:szCs w:val="20"/>
                <w:lang w:eastAsia="en-US"/>
              </w:rPr>
              <w:t>«Поставщик Сырья»</w:t>
            </w:r>
            <w:r w:rsidR="00F65BCD" w:rsidRPr="004461FA">
              <w:rPr>
                <w:rFonts w:ascii="Times New Roman" w:hAnsi="Times New Roman"/>
                <w:sz w:val="20"/>
                <w:szCs w:val="20"/>
                <w:lang w:eastAsia="en-US"/>
              </w:rPr>
              <w:t xml:space="preserve">, в лице </w:t>
            </w:r>
            <w:r w:rsidRPr="004461FA">
              <w:rPr>
                <w:rFonts w:ascii="Times New Roman" w:hAnsi="Times New Roman"/>
                <w:sz w:val="20"/>
                <w:szCs w:val="20"/>
                <w:lang w:eastAsia="en-US"/>
              </w:rPr>
              <w:t>________________</w:t>
            </w:r>
            <w:r w:rsidR="00F65BCD" w:rsidRPr="004461FA">
              <w:rPr>
                <w:rFonts w:ascii="Times New Roman" w:hAnsi="Times New Roman"/>
                <w:sz w:val="20"/>
                <w:szCs w:val="20"/>
                <w:lang w:eastAsia="en-US"/>
              </w:rPr>
              <w:t xml:space="preserve">, действующего на основании </w:t>
            </w:r>
            <w:r w:rsidRPr="004461FA">
              <w:rPr>
                <w:rFonts w:ascii="Times New Roman" w:hAnsi="Times New Roman"/>
                <w:sz w:val="20"/>
                <w:szCs w:val="20"/>
                <w:lang w:eastAsia="en-US"/>
              </w:rPr>
              <w:t>________________</w:t>
            </w:r>
            <w:r w:rsidR="00F65BCD" w:rsidRPr="004461FA">
              <w:rPr>
                <w:rFonts w:ascii="Times New Roman" w:hAnsi="Times New Roman"/>
                <w:sz w:val="20"/>
                <w:szCs w:val="20"/>
                <w:lang w:eastAsia="en-US"/>
              </w:rPr>
              <w:t>, с одной стороны, и</w:t>
            </w:r>
          </w:p>
          <w:p w14:paraId="2BDD7F2E" w14:textId="77777777" w:rsidR="00764B8E" w:rsidRPr="004461FA" w:rsidRDefault="00741EE3" w:rsidP="00BC5F01">
            <w:pPr>
              <w:pStyle w:val="af0"/>
              <w:jc w:val="both"/>
              <w:rPr>
                <w:rFonts w:ascii="Times New Roman" w:hAnsi="Times New Roman"/>
                <w:sz w:val="20"/>
                <w:szCs w:val="20"/>
                <w:lang w:eastAsia="en-US"/>
              </w:rPr>
            </w:pPr>
            <w:r w:rsidRPr="004461FA">
              <w:rPr>
                <w:rFonts w:ascii="Times New Roman" w:hAnsi="Times New Roman"/>
                <w:sz w:val="20"/>
                <w:szCs w:val="20"/>
                <w:lang w:eastAsia="en-US"/>
              </w:rPr>
              <w:t xml:space="preserve">       </w:t>
            </w:r>
            <w:r w:rsidR="00CD01BB" w:rsidRPr="004461FA">
              <w:rPr>
                <w:rFonts w:ascii="Times New Roman" w:hAnsi="Times New Roman"/>
                <w:b/>
                <w:sz w:val="20"/>
                <w:szCs w:val="20"/>
                <w:lang w:val="kk-KZ" w:eastAsia="en-US"/>
              </w:rPr>
              <w:t>Т</w:t>
            </w:r>
            <w:r w:rsidR="00CD01BB" w:rsidRPr="004461FA">
              <w:rPr>
                <w:rFonts w:ascii="Times New Roman" w:hAnsi="Times New Roman"/>
                <w:b/>
                <w:sz w:val="20"/>
                <w:szCs w:val="20"/>
                <w:lang w:eastAsia="en-US"/>
              </w:rPr>
              <w:t>оварищество с ограниченной ответственностью «Атырауский нефтеперерабатывающий завод»</w:t>
            </w:r>
            <w:r w:rsidR="00CD01BB" w:rsidRPr="004461FA">
              <w:rPr>
                <w:rFonts w:ascii="Times New Roman" w:hAnsi="Times New Roman"/>
                <w:sz w:val="20"/>
                <w:szCs w:val="20"/>
                <w:lang w:eastAsia="en-US"/>
              </w:rPr>
              <w:t>, именуемое в дальнейшем «</w:t>
            </w:r>
            <w:r w:rsidR="00CD01BB" w:rsidRPr="004461FA">
              <w:rPr>
                <w:rFonts w:ascii="Times New Roman" w:hAnsi="Times New Roman"/>
                <w:b/>
                <w:sz w:val="20"/>
                <w:szCs w:val="20"/>
                <w:lang w:eastAsia="en-US"/>
              </w:rPr>
              <w:t>Исполнитель</w:t>
            </w:r>
            <w:r w:rsidR="00CD01BB" w:rsidRPr="004461FA">
              <w:rPr>
                <w:rFonts w:ascii="Times New Roman" w:hAnsi="Times New Roman"/>
                <w:sz w:val="20"/>
                <w:szCs w:val="20"/>
                <w:lang w:eastAsia="en-US"/>
              </w:rPr>
              <w:t>» или «</w:t>
            </w:r>
            <w:r w:rsidR="00CD01BB" w:rsidRPr="004461FA">
              <w:rPr>
                <w:rFonts w:ascii="Times New Roman" w:hAnsi="Times New Roman"/>
                <w:b/>
                <w:sz w:val="20"/>
                <w:szCs w:val="20"/>
                <w:lang w:eastAsia="en-US"/>
              </w:rPr>
              <w:t>Завод</w:t>
            </w:r>
            <w:r w:rsidR="00CD01BB" w:rsidRPr="004461FA">
              <w:rPr>
                <w:rFonts w:ascii="Times New Roman" w:hAnsi="Times New Roman"/>
                <w:sz w:val="20"/>
                <w:szCs w:val="20"/>
                <w:lang w:eastAsia="en-US"/>
              </w:rPr>
              <w:t xml:space="preserve">», в лице </w:t>
            </w:r>
            <w:r w:rsidR="002373DB" w:rsidRPr="004461FA">
              <w:rPr>
                <w:rFonts w:ascii="Times New Roman" w:hAnsi="Times New Roman"/>
                <w:sz w:val="20"/>
                <w:szCs w:val="20"/>
                <w:lang w:eastAsia="en-US"/>
              </w:rPr>
              <w:t>_______________________</w:t>
            </w:r>
            <w:r w:rsidR="00CD01BB" w:rsidRPr="004461FA">
              <w:rPr>
                <w:rFonts w:ascii="Times New Roman" w:hAnsi="Times New Roman"/>
                <w:sz w:val="20"/>
                <w:szCs w:val="20"/>
                <w:lang w:eastAsia="en-US"/>
              </w:rPr>
              <w:t xml:space="preserve">., действующего на основании </w:t>
            </w:r>
            <w:r w:rsidR="002373DB" w:rsidRPr="004461FA">
              <w:rPr>
                <w:rFonts w:ascii="Times New Roman" w:hAnsi="Times New Roman"/>
                <w:sz w:val="20"/>
                <w:szCs w:val="20"/>
                <w:lang w:eastAsia="en-US"/>
              </w:rPr>
              <w:t>_____________________</w:t>
            </w:r>
            <w:r w:rsidR="00CD01BB" w:rsidRPr="004461FA">
              <w:rPr>
                <w:rFonts w:ascii="Times New Roman" w:hAnsi="Times New Roman"/>
                <w:sz w:val="20"/>
                <w:szCs w:val="20"/>
                <w:lang w:eastAsia="en-US"/>
              </w:rPr>
              <w:t>, с другой стороны, вместе именуемые в дальнейшем «Стороны»,</w:t>
            </w:r>
            <w:r w:rsidR="00764B8E" w:rsidRPr="004461FA">
              <w:rPr>
                <w:rFonts w:ascii="Times New Roman" w:hAnsi="Times New Roman"/>
                <w:sz w:val="20"/>
                <w:szCs w:val="20"/>
                <w:lang w:eastAsia="en-US"/>
              </w:rPr>
              <w:t xml:space="preserve"> </w:t>
            </w:r>
          </w:p>
          <w:p w14:paraId="6B64C453" w14:textId="77777777" w:rsidR="00764B8E" w:rsidRPr="004461FA" w:rsidRDefault="00764B8E" w:rsidP="00BC5F01">
            <w:pPr>
              <w:pStyle w:val="af0"/>
              <w:jc w:val="both"/>
              <w:rPr>
                <w:rFonts w:ascii="Times New Roman" w:hAnsi="Times New Roman"/>
                <w:sz w:val="20"/>
                <w:szCs w:val="20"/>
                <w:lang w:eastAsia="en-US"/>
              </w:rPr>
            </w:pPr>
            <w:r w:rsidRPr="004461FA">
              <w:rPr>
                <w:rFonts w:ascii="Times New Roman" w:hAnsi="Times New Roman"/>
                <w:sz w:val="20"/>
                <w:szCs w:val="20"/>
                <w:lang w:eastAsia="en-US"/>
              </w:rPr>
              <w:t xml:space="preserve">      заключили настоящий договор на выполнение работ по переработке сырой нефти и (или) газового конденсата, и (или) продуктов переработки (да</w:t>
            </w:r>
            <w:r w:rsidR="000B2F9F" w:rsidRPr="004461FA">
              <w:rPr>
                <w:rFonts w:ascii="Times New Roman" w:hAnsi="Times New Roman"/>
                <w:sz w:val="20"/>
                <w:szCs w:val="20"/>
                <w:lang w:eastAsia="en-US"/>
              </w:rPr>
              <w:t>лее – Договор) о нижеследующем:</w:t>
            </w:r>
          </w:p>
          <w:p w14:paraId="3C509C47" w14:textId="77777777" w:rsidR="00770B93" w:rsidRPr="004461FA" w:rsidRDefault="00770B93" w:rsidP="00BC5F01">
            <w:pPr>
              <w:pStyle w:val="af0"/>
              <w:rPr>
                <w:rFonts w:ascii="Times New Roman" w:hAnsi="Times New Roman"/>
                <w:sz w:val="20"/>
                <w:szCs w:val="20"/>
                <w:lang w:eastAsia="en-US"/>
              </w:rPr>
            </w:pPr>
          </w:p>
          <w:p w14:paraId="7B8813E6" w14:textId="77777777" w:rsidR="00764B8E" w:rsidRPr="004461FA" w:rsidRDefault="00764B8E" w:rsidP="00BC5F01">
            <w:pPr>
              <w:pStyle w:val="af0"/>
              <w:ind w:left="720"/>
              <w:jc w:val="center"/>
              <w:rPr>
                <w:rFonts w:ascii="Times New Roman" w:hAnsi="Times New Roman"/>
                <w:b/>
                <w:sz w:val="20"/>
                <w:szCs w:val="20"/>
                <w:lang w:eastAsia="en-US"/>
              </w:rPr>
            </w:pPr>
            <w:r w:rsidRPr="004461FA">
              <w:rPr>
                <w:rFonts w:ascii="Times New Roman" w:hAnsi="Times New Roman"/>
                <w:b/>
                <w:sz w:val="20"/>
                <w:szCs w:val="20"/>
                <w:lang w:eastAsia="en-US"/>
              </w:rPr>
              <w:t>1. Предмет Договора</w:t>
            </w:r>
          </w:p>
          <w:p w14:paraId="2E706308"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1.1. Заказчик поставляет сырую нефть (далее – нефть) и (или) газовый конденсат, и (или) продукты переработки (все вместе далее именуемые – Сырьё) Исполнителю для последующей переработки в нефтепродукты.</w:t>
            </w:r>
          </w:p>
          <w:p w14:paraId="2893E2C7"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1.2. Исполнитель принимает от Заказчика Сырьё, перерабатывает его в нефтепродукты и передает все полученные в результате переработки нефтепродукты Заказчику, за исключением потерь и технологического топлива.</w:t>
            </w:r>
          </w:p>
          <w:p w14:paraId="4C6FC0F6" w14:textId="77777777" w:rsidR="002F7FAE" w:rsidRPr="004461FA" w:rsidRDefault="002F7FA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1.3. При заключении или пролонгации Договора Заказчик предоставляет Исполнителю следующие документы:</w:t>
            </w:r>
          </w:p>
          <w:p w14:paraId="764A80F2" w14:textId="77777777" w:rsidR="002F7FAE" w:rsidRPr="004461FA" w:rsidRDefault="002F7FAE" w:rsidP="00BC5F01">
            <w:pPr>
              <w:pStyle w:val="af0"/>
              <w:numPr>
                <w:ilvl w:val="0"/>
                <w:numId w:val="10"/>
              </w:numPr>
              <w:jc w:val="both"/>
              <w:rPr>
                <w:rFonts w:ascii="Times New Roman" w:hAnsi="Times New Roman"/>
                <w:sz w:val="20"/>
                <w:szCs w:val="20"/>
                <w:lang w:eastAsia="en-US"/>
              </w:rPr>
            </w:pPr>
            <w:r w:rsidRPr="004461FA">
              <w:rPr>
                <w:rFonts w:ascii="Times New Roman" w:hAnsi="Times New Roman"/>
                <w:sz w:val="20"/>
                <w:szCs w:val="20"/>
                <w:lang w:eastAsia="en-US"/>
              </w:rPr>
              <w:t>учредительные документы;</w:t>
            </w:r>
          </w:p>
          <w:p w14:paraId="2341AD1E" w14:textId="7848A8C1" w:rsidR="00D707EA" w:rsidRPr="004461FA" w:rsidRDefault="002F7FAE" w:rsidP="00BC5F01">
            <w:pPr>
              <w:pStyle w:val="af0"/>
              <w:numPr>
                <w:ilvl w:val="0"/>
                <w:numId w:val="10"/>
              </w:numPr>
              <w:jc w:val="both"/>
              <w:rPr>
                <w:rFonts w:ascii="Times New Roman" w:hAnsi="Times New Roman"/>
                <w:sz w:val="20"/>
                <w:szCs w:val="20"/>
                <w:lang w:eastAsia="en-US"/>
              </w:rPr>
            </w:pPr>
            <w:r w:rsidRPr="004461FA">
              <w:rPr>
                <w:rFonts w:ascii="Times New Roman" w:hAnsi="Times New Roman"/>
                <w:sz w:val="20"/>
                <w:szCs w:val="20"/>
                <w:lang w:eastAsia="en-US"/>
              </w:rPr>
              <w:t>нотариально за</w:t>
            </w:r>
            <w:r w:rsidR="00205773" w:rsidRPr="004461FA">
              <w:rPr>
                <w:rFonts w:ascii="Times New Roman" w:hAnsi="Times New Roman"/>
                <w:sz w:val="20"/>
                <w:szCs w:val="20"/>
                <w:lang w:eastAsia="en-US"/>
              </w:rPr>
              <w:t>веренная</w:t>
            </w:r>
            <w:r w:rsidRPr="004461FA">
              <w:rPr>
                <w:rFonts w:ascii="Times New Roman" w:hAnsi="Times New Roman"/>
                <w:sz w:val="20"/>
                <w:szCs w:val="20"/>
                <w:lang w:eastAsia="en-US"/>
              </w:rPr>
              <w:t xml:space="preserve"> копия договора на приобретение Сырья для последующей поставки на Завод для переработки, указанного в подпунк</w:t>
            </w:r>
            <w:r w:rsidR="00D71555" w:rsidRPr="004461FA">
              <w:rPr>
                <w:rFonts w:ascii="Times New Roman" w:hAnsi="Times New Roman"/>
                <w:sz w:val="20"/>
                <w:szCs w:val="20"/>
                <w:lang w:eastAsia="en-US"/>
              </w:rPr>
              <w:t>те 8.1.1 Договора</w:t>
            </w:r>
            <w:r w:rsidR="00D71555" w:rsidRPr="004461FA">
              <w:rPr>
                <w:rFonts w:ascii="Times New Roman" w:hAnsi="Times New Roman"/>
                <w:sz w:val="20"/>
                <w:szCs w:val="20"/>
                <w:lang w:val="kk-KZ" w:eastAsia="en-US"/>
              </w:rPr>
              <w:t>;</w:t>
            </w:r>
          </w:p>
          <w:p w14:paraId="299B0C46" w14:textId="77777777" w:rsidR="00D707EA" w:rsidRPr="004461FA" w:rsidRDefault="00D707EA" w:rsidP="00BC5F01">
            <w:pPr>
              <w:pStyle w:val="af0"/>
              <w:numPr>
                <w:ilvl w:val="0"/>
                <w:numId w:val="10"/>
              </w:numPr>
              <w:jc w:val="both"/>
              <w:rPr>
                <w:rFonts w:ascii="Times New Roman" w:hAnsi="Times New Roman"/>
                <w:sz w:val="20"/>
                <w:szCs w:val="20"/>
                <w:lang w:eastAsia="en-US"/>
              </w:rPr>
            </w:pPr>
            <w:r w:rsidRPr="004461FA">
              <w:rPr>
                <w:rFonts w:ascii="Times New Roman" w:hAnsi="Times New Roman"/>
                <w:sz w:val="20"/>
                <w:szCs w:val="20"/>
                <w:lang w:eastAsia="en-US"/>
              </w:rPr>
              <w:t xml:space="preserve">документы, подтверждающие происхождение и качество Сырья. Если Сырьё, поставляемое Заказчиком, не является самостоятельно добытым, Заказчик </w:t>
            </w:r>
            <w:r w:rsidR="00DD5EA9" w:rsidRPr="004461FA">
              <w:rPr>
                <w:rFonts w:ascii="Times New Roman" w:hAnsi="Times New Roman"/>
                <w:sz w:val="20"/>
                <w:szCs w:val="20"/>
                <w:lang w:eastAsia="en-US"/>
              </w:rPr>
              <w:t>обязан</w:t>
            </w:r>
            <w:r w:rsidRPr="004461FA">
              <w:rPr>
                <w:rFonts w:ascii="Times New Roman" w:hAnsi="Times New Roman"/>
                <w:sz w:val="20"/>
                <w:szCs w:val="20"/>
                <w:lang w:eastAsia="en-US"/>
              </w:rPr>
              <w:t xml:space="preserve"> предоставить Исполнителю документы, подтверждающие законность его происхождения, включая, но не ограничиваясь, договоры купли-продажи или иные договоры, подтверждающие передачу Сырья от недропользователя до Заказчика, дополнительные соглашения к ним, акты приема-передачи, паспорт качества (оригиналы или нотариально </w:t>
            </w:r>
            <w:r w:rsidR="00DD5EA9" w:rsidRPr="004461FA">
              <w:rPr>
                <w:rFonts w:ascii="Times New Roman" w:hAnsi="Times New Roman"/>
                <w:sz w:val="20"/>
                <w:szCs w:val="20"/>
                <w:lang w:eastAsia="en-US"/>
              </w:rPr>
              <w:t>заверенные</w:t>
            </w:r>
            <w:r w:rsidRPr="004461FA">
              <w:rPr>
                <w:rFonts w:ascii="Times New Roman" w:hAnsi="Times New Roman"/>
                <w:sz w:val="20"/>
                <w:szCs w:val="20"/>
                <w:lang w:eastAsia="en-US"/>
              </w:rPr>
              <w:t xml:space="preserve"> копии). Исполнитель не несет ответственность за подлинность предоставленных Заказчиком документов.</w:t>
            </w:r>
          </w:p>
          <w:p w14:paraId="482B533B" w14:textId="2D8ABBF1" w:rsidR="004461FA" w:rsidRPr="004461FA" w:rsidRDefault="003B51FB" w:rsidP="004461FA">
            <w:pPr>
              <w:pStyle w:val="af0"/>
              <w:numPr>
                <w:ilvl w:val="0"/>
                <w:numId w:val="10"/>
              </w:numPr>
              <w:jc w:val="both"/>
              <w:rPr>
                <w:rFonts w:ascii="Times New Roman" w:hAnsi="Times New Roman"/>
                <w:sz w:val="20"/>
                <w:szCs w:val="20"/>
                <w:lang w:eastAsia="en-US"/>
              </w:rPr>
            </w:pPr>
            <w:r w:rsidRPr="004461FA">
              <w:rPr>
                <w:rFonts w:ascii="Times New Roman" w:hAnsi="Times New Roman"/>
                <w:sz w:val="20"/>
                <w:szCs w:val="20"/>
                <w:lang w:eastAsia="en-US"/>
              </w:rPr>
              <w:t>скан-копии первой и последней страницы договора на предоставление услуг по транспортировке нефти, заключенных между Заказчиком и АО «КазТрансОйл».</w:t>
            </w:r>
          </w:p>
          <w:p w14:paraId="7FE351EF" w14:textId="77777777" w:rsidR="003B51FB" w:rsidRPr="004461FA" w:rsidRDefault="003B51FB" w:rsidP="003B51FB">
            <w:pPr>
              <w:pStyle w:val="af0"/>
              <w:numPr>
                <w:ilvl w:val="0"/>
                <w:numId w:val="10"/>
              </w:numPr>
              <w:jc w:val="both"/>
              <w:rPr>
                <w:rFonts w:ascii="Times New Roman" w:hAnsi="Times New Roman"/>
                <w:sz w:val="20"/>
                <w:szCs w:val="20"/>
                <w:lang w:eastAsia="en-US"/>
              </w:rPr>
            </w:pPr>
            <w:r w:rsidRPr="004461FA">
              <w:rPr>
                <w:rFonts w:ascii="Times New Roman" w:hAnsi="Times New Roman"/>
                <w:sz w:val="20"/>
                <w:szCs w:val="20"/>
                <w:lang w:eastAsia="en-US"/>
              </w:rPr>
              <w:t xml:space="preserve">перевозочные документы, выданные в соответствии с законодательством Республики Казахстан о железнодорожном транспорте и налоговым законодательством Республики Казахстан, в случае поставки Сырья железнодорожным транспортом. </w:t>
            </w:r>
          </w:p>
          <w:p w14:paraId="4C42503E" w14:textId="77777777" w:rsidR="009B42B7" w:rsidRDefault="009B42B7" w:rsidP="00BC5F01">
            <w:pPr>
              <w:pStyle w:val="af0"/>
              <w:jc w:val="center"/>
              <w:rPr>
                <w:rFonts w:ascii="Times New Roman" w:hAnsi="Times New Roman"/>
                <w:b/>
                <w:sz w:val="20"/>
                <w:szCs w:val="20"/>
                <w:lang w:eastAsia="en-US"/>
              </w:rPr>
            </w:pPr>
          </w:p>
          <w:p w14:paraId="417EDB5F" w14:textId="77777777" w:rsidR="009B42B7" w:rsidRDefault="009B42B7" w:rsidP="00BC5F01">
            <w:pPr>
              <w:pStyle w:val="af0"/>
              <w:jc w:val="center"/>
              <w:rPr>
                <w:rFonts w:ascii="Times New Roman" w:hAnsi="Times New Roman"/>
                <w:b/>
                <w:sz w:val="20"/>
                <w:szCs w:val="20"/>
                <w:lang w:eastAsia="en-US"/>
              </w:rPr>
            </w:pPr>
          </w:p>
          <w:p w14:paraId="703F593B" w14:textId="77777777" w:rsidR="009B42B7" w:rsidRDefault="009B42B7" w:rsidP="00BC5F01">
            <w:pPr>
              <w:pStyle w:val="af0"/>
              <w:jc w:val="center"/>
              <w:rPr>
                <w:rFonts w:ascii="Times New Roman" w:hAnsi="Times New Roman"/>
                <w:b/>
                <w:sz w:val="20"/>
                <w:szCs w:val="20"/>
                <w:lang w:eastAsia="en-US"/>
              </w:rPr>
            </w:pPr>
          </w:p>
          <w:p w14:paraId="65065080" w14:textId="3AB2965E"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lastRenderedPageBreak/>
              <w:t>2.  Условия поставки Сырья</w:t>
            </w:r>
          </w:p>
          <w:p w14:paraId="3E4B1FC2" w14:textId="77777777" w:rsidR="002048F6" w:rsidRPr="004461FA" w:rsidRDefault="00764B8E" w:rsidP="002048F6">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2.1. Исполнитель принимает Сырьё в пункте приема-сдачи Исполнителя. </w:t>
            </w:r>
          </w:p>
          <w:p w14:paraId="630E2679" w14:textId="77777777" w:rsidR="002048F6" w:rsidRPr="004461FA" w:rsidRDefault="002048F6" w:rsidP="002048F6">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2.2. Заказчик ежемесячно, при условии поставки нефти, предоставляет Исполнителю График поставки Сырья по форме</w:t>
            </w:r>
            <w:r w:rsidR="00BB4115" w:rsidRPr="004461FA">
              <w:rPr>
                <w:rFonts w:ascii="Times New Roman" w:hAnsi="Times New Roman"/>
                <w:sz w:val="20"/>
                <w:szCs w:val="20"/>
                <w:lang w:eastAsia="en-US"/>
              </w:rPr>
              <w:t xml:space="preserve"> </w:t>
            </w:r>
            <w:r w:rsidRPr="004461FA">
              <w:rPr>
                <w:rFonts w:ascii="Times New Roman" w:hAnsi="Times New Roman"/>
                <w:sz w:val="20"/>
                <w:szCs w:val="20"/>
                <w:lang w:eastAsia="en-US"/>
              </w:rPr>
              <w:t>Пр</w:t>
            </w:r>
            <w:r w:rsidR="00BB4115" w:rsidRPr="004461FA">
              <w:rPr>
                <w:rFonts w:ascii="Times New Roman" w:hAnsi="Times New Roman"/>
                <w:sz w:val="20"/>
                <w:szCs w:val="20"/>
                <w:lang w:eastAsia="en-US"/>
              </w:rPr>
              <w:t>иложения 1 к настоящему Договору</w:t>
            </w:r>
            <w:r w:rsidRPr="004461FA">
              <w:rPr>
                <w:rFonts w:ascii="Times New Roman" w:hAnsi="Times New Roman"/>
                <w:sz w:val="20"/>
                <w:szCs w:val="20"/>
                <w:lang w:eastAsia="en-US"/>
              </w:rPr>
              <w:t xml:space="preserve"> за 5 (пять) календарных дней до </w:t>
            </w:r>
            <w:r w:rsidR="00BB4115" w:rsidRPr="004461FA">
              <w:rPr>
                <w:rFonts w:ascii="Times New Roman" w:hAnsi="Times New Roman"/>
                <w:sz w:val="20"/>
                <w:szCs w:val="20"/>
                <w:lang w:eastAsia="en-US"/>
              </w:rPr>
              <w:t xml:space="preserve">начала </w:t>
            </w:r>
            <w:r w:rsidRPr="004461FA">
              <w:rPr>
                <w:rFonts w:ascii="Times New Roman" w:hAnsi="Times New Roman"/>
                <w:sz w:val="20"/>
                <w:szCs w:val="20"/>
                <w:lang w:eastAsia="en-US"/>
              </w:rPr>
              <w:t>месяца, в котором Исполнитель должен оказать услуги по переработке</w:t>
            </w:r>
            <w:r w:rsidR="00BB4115" w:rsidRPr="004461FA">
              <w:rPr>
                <w:rFonts w:ascii="Times New Roman" w:hAnsi="Times New Roman"/>
                <w:sz w:val="20"/>
                <w:szCs w:val="20"/>
                <w:lang w:eastAsia="en-US"/>
              </w:rPr>
              <w:t xml:space="preserve"> (при условии включения объемов сырой нефти Заказчика в График транспортировки нефти, утвержденного Министерством энергетики РК, утверждения этих объемов планом переработки нефти Исполнителя)</w:t>
            </w:r>
            <w:r w:rsidRPr="004461FA">
              <w:rPr>
                <w:rFonts w:ascii="Times New Roman" w:hAnsi="Times New Roman"/>
                <w:sz w:val="20"/>
                <w:szCs w:val="20"/>
                <w:lang w:eastAsia="en-US"/>
              </w:rPr>
              <w:t>.</w:t>
            </w:r>
            <w:r w:rsidR="00800972" w:rsidRPr="004461FA">
              <w:rPr>
                <w:rFonts w:ascii="Times New Roman" w:hAnsi="Times New Roman"/>
                <w:sz w:val="20"/>
                <w:szCs w:val="20"/>
                <w:lang w:eastAsia="en-US"/>
              </w:rPr>
              <w:t xml:space="preserve"> В случае отсутствия возможности ежедневной поставки Сырья ввиду недостаточности объемов Сырья, даты поставки на завод уточняются по письменному согласованию с Заказчиком.</w:t>
            </w:r>
            <w:r w:rsidRPr="004461FA">
              <w:rPr>
                <w:rFonts w:ascii="Times New Roman" w:hAnsi="Times New Roman"/>
                <w:sz w:val="20"/>
                <w:szCs w:val="20"/>
                <w:lang w:eastAsia="en-US"/>
              </w:rPr>
              <w:t xml:space="preserve">  В утвержденном Графике поставки Сырья будут указаны любые ограничения объемов или изменения предлагаемых дат поставок. Исполнитель имеет право ежедневно изменять по своему усмотрению и по согласованию с АО «КазтрансОйл» объемы поставок сырой нефти (в случае поставки Сырья на ЖД транспорте – с Заказчиком), в зависимости от уровня запасов Сырья на заводе и наличия заявок на отгрузку нефтепродуктов от Заказчика.</w:t>
            </w:r>
          </w:p>
          <w:p w14:paraId="30E6D75C" w14:textId="340ADF06"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w:t>
            </w:r>
            <w:r w:rsidR="00754CFB">
              <w:rPr>
                <w:rFonts w:ascii="Times New Roman" w:hAnsi="Times New Roman"/>
                <w:sz w:val="20"/>
                <w:szCs w:val="20"/>
                <w:lang w:val="kk-KZ" w:eastAsia="en-US"/>
              </w:rPr>
              <w:t>3</w:t>
            </w:r>
            <w:r w:rsidRPr="004461FA">
              <w:rPr>
                <w:rFonts w:ascii="Times New Roman" w:hAnsi="Times New Roman"/>
                <w:sz w:val="20"/>
                <w:szCs w:val="20"/>
                <w:lang w:eastAsia="en-US"/>
              </w:rPr>
              <w:t>. Объемы Сырья и сроки поставки регулируются Приложением № 1 к Договору. Транспортные и другие расходы, связанные с доставкой Сырья, несет Заказчик.</w:t>
            </w:r>
          </w:p>
          <w:p w14:paraId="22E0B160" w14:textId="3CAA34A5"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w:t>
            </w:r>
            <w:r w:rsidR="00754CFB">
              <w:rPr>
                <w:rFonts w:ascii="Times New Roman" w:hAnsi="Times New Roman"/>
                <w:sz w:val="20"/>
                <w:szCs w:val="20"/>
                <w:lang w:val="kk-KZ" w:eastAsia="en-US"/>
              </w:rPr>
              <w:t>4</w:t>
            </w:r>
            <w:r w:rsidRPr="004461FA">
              <w:rPr>
                <w:rFonts w:ascii="Times New Roman" w:hAnsi="Times New Roman"/>
                <w:sz w:val="20"/>
                <w:szCs w:val="20"/>
                <w:lang w:eastAsia="en-US"/>
              </w:rPr>
              <w:t>. Исполнитель принимает Сырьё в объемах, предусмотренных в Приложении № 1 к Договору.</w:t>
            </w:r>
          </w:p>
          <w:p w14:paraId="21017842" w14:textId="23E98F0E"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w:t>
            </w:r>
            <w:r w:rsidR="000A1779">
              <w:rPr>
                <w:rFonts w:ascii="Times New Roman" w:hAnsi="Times New Roman"/>
                <w:sz w:val="20"/>
                <w:szCs w:val="20"/>
                <w:lang w:val="kk-KZ" w:eastAsia="en-US"/>
              </w:rPr>
              <w:t>5</w:t>
            </w:r>
            <w:r w:rsidRPr="004461FA">
              <w:rPr>
                <w:rFonts w:ascii="Times New Roman" w:hAnsi="Times New Roman"/>
                <w:sz w:val="20"/>
                <w:szCs w:val="20"/>
                <w:lang w:eastAsia="en-US"/>
              </w:rPr>
              <w:t xml:space="preserve">. Сырая нефть и (или) газовый конденсат на Завод поставляется согласно «графику транспортировки нефти казахстанских производителей по системе магистральных нефтепроводов и по железной дороге», а продукты переработки принимаются согласно письменному подтверждению о приеме Сырья. </w:t>
            </w:r>
          </w:p>
          <w:p w14:paraId="506F414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Предполагаемые объемы поставки Сырья на месяц (с разбивкой по недропользователям) указываются Заказчиком в письме, направленном в адрес Исполнителя в срок не позднее </w:t>
            </w:r>
            <w:r w:rsidR="00A07A7A" w:rsidRPr="004461FA">
              <w:rPr>
                <w:rFonts w:ascii="Times New Roman" w:hAnsi="Times New Roman"/>
                <w:sz w:val="20"/>
                <w:szCs w:val="20"/>
                <w:lang w:eastAsia="en-US"/>
              </w:rPr>
              <w:t xml:space="preserve">7 (семи) календарных дней </w:t>
            </w:r>
            <w:proofErr w:type="gramStart"/>
            <w:r w:rsidR="00A07A7A" w:rsidRPr="004461FA">
              <w:rPr>
                <w:rFonts w:ascii="Times New Roman" w:hAnsi="Times New Roman"/>
                <w:sz w:val="20"/>
                <w:szCs w:val="20"/>
                <w:lang w:eastAsia="en-US"/>
              </w:rPr>
              <w:t xml:space="preserve">после </w:t>
            </w:r>
            <w:r w:rsidRPr="004461FA">
              <w:rPr>
                <w:rFonts w:ascii="Times New Roman" w:hAnsi="Times New Roman"/>
                <w:sz w:val="20"/>
                <w:szCs w:val="20"/>
                <w:lang w:eastAsia="en-US"/>
              </w:rPr>
              <w:t>выхода</w:t>
            </w:r>
            <w:proofErr w:type="gramEnd"/>
            <w:r w:rsidRPr="004461FA">
              <w:rPr>
                <w:rFonts w:ascii="Times New Roman" w:hAnsi="Times New Roman"/>
                <w:sz w:val="20"/>
                <w:szCs w:val="20"/>
                <w:lang w:eastAsia="en-US"/>
              </w:rPr>
              <w:t xml:space="preserve"> утвержденного Министерством Энергетики РК «графика транспортировки нефти казахстанских производителей по системе магистральных нефтепроводов и по железной дороге»</w:t>
            </w:r>
            <w:r w:rsidR="002360F1" w:rsidRPr="004461FA">
              <w:t xml:space="preserve"> </w:t>
            </w:r>
            <w:r w:rsidR="002360F1" w:rsidRPr="004461FA">
              <w:rPr>
                <w:rFonts w:ascii="Times New Roman" w:hAnsi="Times New Roman"/>
                <w:sz w:val="20"/>
                <w:szCs w:val="20"/>
                <w:lang w:eastAsia="en-US"/>
              </w:rPr>
              <w:t>(далее-График транспортировки нефти).</w:t>
            </w:r>
          </w:p>
          <w:p w14:paraId="57286808" w14:textId="560C4A46"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w:t>
            </w:r>
            <w:r w:rsidR="000A1779">
              <w:rPr>
                <w:rFonts w:ascii="Times New Roman" w:hAnsi="Times New Roman"/>
                <w:sz w:val="20"/>
                <w:szCs w:val="20"/>
                <w:lang w:val="kk-KZ" w:eastAsia="en-US"/>
              </w:rPr>
              <w:t>6</w:t>
            </w:r>
            <w:r w:rsidRPr="004461FA">
              <w:rPr>
                <w:rFonts w:ascii="Times New Roman" w:hAnsi="Times New Roman"/>
                <w:sz w:val="20"/>
                <w:szCs w:val="20"/>
                <w:lang w:eastAsia="en-US"/>
              </w:rPr>
              <w:t xml:space="preserve">. </w:t>
            </w:r>
            <w:r w:rsidR="003F08FD" w:rsidRPr="004461FA">
              <w:rPr>
                <w:rFonts w:ascii="Times New Roman" w:hAnsi="Times New Roman"/>
                <w:sz w:val="20"/>
                <w:szCs w:val="20"/>
                <w:lang w:eastAsia="en-US"/>
              </w:rPr>
              <w:t xml:space="preserve">Поставка сырой нефти на Завод Заказчиком осуществляется исключительно через систему трубопроводов АО «КазТрансОйл», согласно </w:t>
            </w:r>
            <w:proofErr w:type="gramStart"/>
            <w:r w:rsidR="003F08FD" w:rsidRPr="004461FA">
              <w:rPr>
                <w:rFonts w:ascii="Times New Roman" w:hAnsi="Times New Roman"/>
                <w:sz w:val="20"/>
                <w:szCs w:val="20"/>
                <w:lang w:eastAsia="en-US"/>
              </w:rPr>
              <w:t>заявленным  в</w:t>
            </w:r>
            <w:proofErr w:type="gramEnd"/>
            <w:r w:rsidR="003F08FD" w:rsidRPr="004461FA">
              <w:rPr>
                <w:rFonts w:ascii="Times New Roman" w:hAnsi="Times New Roman"/>
                <w:sz w:val="20"/>
                <w:szCs w:val="20"/>
                <w:lang w:eastAsia="en-US"/>
              </w:rPr>
              <w:t xml:space="preserve"> письменной форме нефтедобывающей компанией месячным объемам поставки нефти в адрес Заказчика</w:t>
            </w:r>
            <w:r w:rsidRPr="004461FA">
              <w:rPr>
                <w:rFonts w:ascii="Times New Roman" w:hAnsi="Times New Roman"/>
                <w:sz w:val="20"/>
                <w:szCs w:val="20"/>
                <w:lang w:eastAsia="en-US"/>
              </w:rPr>
              <w:t>.</w:t>
            </w:r>
          </w:p>
          <w:p w14:paraId="442BE4EE" w14:textId="231B00A4"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w:t>
            </w:r>
            <w:r w:rsidR="000A1779">
              <w:rPr>
                <w:rFonts w:ascii="Times New Roman" w:hAnsi="Times New Roman"/>
                <w:sz w:val="20"/>
                <w:szCs w:val="20"/>
                <w:lang w:val="kk-KZ" w:eastAsia="en-US"/>
              </w:rPr>
              <w:t>7</w:t>
            </w:r>
            <w:r w:rsidRPr="004461FA">
              <w:rPr>
                <w:rFonts w:ascii="Times New Roman" w:hAnsi="Times New Roman"/>
                <w:sz w:val="20"/>
                <w:szCs w:val="20"/>
                <w:lang w:eastAsia="en-US"/>
              </w:rPr>
              <w:t xml:space="preserve">. Поставка сырой нефти производится через систему трубопроводов АО «КазТрансОйл» с участием представителей Заказчика и оформляется актом сдачи-приема нефти </w:t>
            </w:r>
            <w:r w:rsidR="00B80780" w:rsidRPr="004461FA">
              <w:rPr>
                <w:rFonts w:ascii="Times New Roman" w:hAnsi="Times New Roman"/>
                <w:sz w:val="20"/>
                <w:szCs w:val="20"/>
                <w:lang w:val="kk-KZ" w:eastAsia="en-US"/>
              </w:rPr>
              <w:t xml:space="preserve">прямым методом динамических измерений с помощью СИКН </w:t>
            </w:r>
            <w:r w:rsidR="00B80780" w:rsidRPr="004461FA">
              <w:rPr>
                <w:rFonts w:ascii="Times New Roman" w:hAnsi="Times New Roman"/>
                <w:sz w:val="20"/>
                <w:szCs w:val="20"/>
                <w:lang w:eastAsia="en-US"/>
              </w:rPr>
              <w:t>(системы измерения количества</w:t>
            </w:r>
            <w:r w:rsidR="00B80780" w:rsidRPr="004461FA">
              <w:rPr>
                <w:rFonts w:ascii="Times New Roman" w:hAnsi="Times New Roman"/>
                <w:sz w:val="20"/>
                <w:szCs w:val="20"/>
                <w:lang w:val="kk-KZ" w:eastAsia="en-US"/>
              </w:rPr>
              <w:t xml:space="preserve"> нефти</w:t>
            </w:r>
            <w:r w:rsidRPr="004461FA">
              <w:rPr>
                <w:rFonts w:ascii="Times New Roman" w:hAnsi="Times New Roman"/>
                <w:sz w:val="20"/>
                <w:szCs w:val="20"/>
                <w:lang w:eastAsia="en-US"/>
              </w:rPr>
              <w:t>) Завода в четырех экземплярах, по одному для Исполнителя, Заказчика, недропользователя и представителя АО «КазТрансОйл». Акт сдачи-приема нефти оформляется и передается Сторонам не позднее 48 часов после поставки сырой нефти и является основным документом для определения количества поставляемой сырой нефти. В случае отсутствия представителя Заказчика, прием-передача нефти производится Исполнителем и представителем АО «КазТрансОйл».</w:t>
            </w:r>
          </w:p>
          <w:p w14:paraId="62FA591F" w14:textId="77777777" w:rsidR="00764B8E" w:rsidRPr="004461FA" w:rsidRDefault="0036117A"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2.7. При поставке продуктов переработки на Завод железнодорожным транспортом</w:t>
            </w:r>
            <w:r w:rsidR="006943B9" w:rsidRPr="004461FA">
              <w:rPr>
                <w:rFonts w:ascii="Times New Roman" w:hAnsi="Times New Roman"/>
                <w:sz w:val="20"/>
                <w:szCs w:val="20"/>
                <w:lang w:eastAsia="en-US"/>
              </w:rPr>
              <w:t xml:space="preserve"> Заказчик</w:t>
            </w:r>
            <w:r w:rsidR="00C61D5C" w:rsidRPr="004461FA">
              <w:rPr>
                <w:rFonts w:ascii="Times New Roman" w:hAnsi="Times New Roman"/>
                <w:sz w:val="20"/>
                <w:szCs w:val="20"/>
                <w:lang w:eastAsia="en-US"/>
              </w:rPr>
              <w:t xml:space="preserve"> обязан предварительно согласовать</w:t>
            </w:r>
            <w:r w:rsidR="006943B9" w:rsidRPr="004461FA">
              <w:rPr>
                <w:rFonts w:ascii="Times New Roman" w:hAnsi="Times New Roman"/>
                <w:sz w:val="20"/>
                <w:szCs w:val="20"/>
                <w:lang w:eastAsia="en-US"/>
              </w:rPr>
              <w:t xml:space="preserve"> такую поставку с </w:t>
            </w:r>
            <w:r w:rsidR="00C61D5C" w:rsidRPr="004461FA">
              <w:rPr>
                <w:rFonts w:ascii="Times New Roman" w:hAnsi="Times New Roman"/>
                <w:sz w:val="20"/>
                <w:szCs w:val="20"/>
                <w:lang w:eastAsia="en-US"/>
              </w:rPr>
              <w:t>Исполнителем</w:t>
            </w:r>
            <w:r w:rsidR="006943B9" w:rsidRPr="004461FA">
              <w:rPr>
                <w:rFonts w:ascii="Times New Roman" w:hAnsi="Times New Roman"/>
                <w:sz w:val="20"/>
                <w:szCs w:val="20"/>
                <w:lang w:eastAsia="en-US"/>
              </w:rPr>
              <w:t>.</w:t>
            </w:r>
            <w:r w:rsidRPr="004461FA">
              <w:rPr>
                <w:rFonts w:ascii="Times New Roman" w:hAnsi="Times New Roman"/>
                <w:sz w:val="20"/>
                <w:szCs w:val="20"/>
                <w:lang w:eastAsia="en-US"/>
              </w:rPr>
              <w:t xml:space="preserve"> </w:t>
            </w:r>
            <w:r w:rsidR="006943B9" w:rsidRPr="004461FA">
              <w:rPr>
                <w:rFonts w:ascii="Times New Roman" w:hAnsi="Times New Roman"/>
                <w:sz w:val="20"/>
                <w:szCs w:val="20"/>
                <w:lang w:eastAsia="en-US"/>
              </w:rPr>
              <w:t>Б</w:t>
            </w:r>
            <w:r w:rsidRPr="004461FA">
              <w:rPr>
                <w:rFonts w:ascii="Times New Roman" w:hAnsi="Times New Roman"/>
                <w:sz w:val="20"/>
                <w:szCs w:val="20"/>
                <w:lang w:eastAsia="en-US"/>
              </w:rPr>
              <w:t>ез предварительного</w:t>
            </w:r>
            <w:r w:rsidR="00E1363B" w:rsidRPr="004461FA">
              <w:rPr>
                <w:rFonts w:ascii="Times New Roman" w:hAnsi="Times New Roman"/>
                <w:sz w:val="20"/>
                <w:szCs w:val="20"/>
                <w:lang w:eastAsia="en-US"/>
              </w:rPr>
              <w:t xml:space="preserve"> письменного</w:t>
            </w:r>
            <w:r w:rsidRPr="004461FA">
              <w:rPr>
                <w:rFonts w:ascii="Times New Roman" w:hAnsi="Times New Roman"/>
                <w:sz w:val="20"/>
                <w:szCs w:val="20"/>
                <w:lang w:eastAsia="en-US"/>
              </w:rPr>
              <w:t xml:space="preserve"> подтверждения приема от Исполнителя, Исполнитель имеет право отказать Заказчику в приеме продуктов </w:t>
            </w:r>
            <w:r w:rsidRPr="004461FA">
              <w:rPr>
                <w:rFonts w:ascii="Times New Roman" w:hAnsi="Times New Roman"/>
                <w:sz w:val="20"/>
                <w:szCs w:val="20"/>
                <w:lang w:eastAsia="en-US"/>
              </w:rPr>
              <w:lastRenderedPageBreak/>
              <w:t xml:space="preserve">переработки. </w:t>
            </w:r>
            <w:r w:rsidR="00764B8E" w:rsidRPr="004461FA">
              <w:rPr>
                <w:rFonts w:ascii="Times New Roman" w:hAnsi="Times New Roman"/>
                <w:sz w:val="20"/>
                <w:szCs w:val="20"/>
                <w:lang w:eastAsia="en-US"/>
              </w:rPr>
              <w:t>Количество поставляемого продукта переработки и газового конденсата в вагон-цистернах определяется не по перевозочным накладным, сопровождающим груз, а по факту слива, фактическая плотность определяется испытательным центром «Центральная заводская лаборатория» (ИЦ «ЦЗЛ») Завода. В случае отсутствия представителя Заказчика, прием-передача продукта переработки и газового конденсата производится Исполнителем и представителем транспортно-экспедиторской компании. Слив продукта переработки и газового конденсата, поставляемого в вагон-цистернах, оформляется двухсторонним актом слива и передается Сторонам не позднее 48 часов после поставки продукта переработки и газового конденсата. Данный документ является основным документом для определения количества поставляемого продукта переработки и газового конденсата. Стоимость услуги слива 1 тонны Сырья рассч</w:t>
            </w:r>
            <w:r w:rsidR="0096308B" w:rsidRPr="004461FA">
              <w:rPr>
                <w:rFonts w:ascii="Times New Roman" w:hAnsi="Times New Roman"/>
                <w:sz w:val="20"/>
                <w:szCs w:val="20"/>
                <w:lang w:eastAsia="en-US"/>
              </w:rPr>
              <w:t>итывается согласно утвержденно</w:t>
            </w:r>
            <w:r w:rsidR="00A961FD" w:rsidRPr="004461FA">
              <w:rPr>
                <w:rFonts w:ascii="Times New Roman" w:hAnsi="Times New Roman"/>
                <w:sz w:val="20"/>
                <w:szCs w:val="20"/>
                <w:lang w:eastAsia="en-US"/>
              </w:rPr>
              <w:t>го</w:t>
            </w:r>
            <w:r w:rsidR="0096308B" w:rsidRPr="004461FA">
              <w:rPr>
                <w:rFonts w:ascii="Times New Roman" w:hAnsi="Times New Roman"/>
                <w:sz w:val="20"/>
                <w:szCs w:val="20"/>
                <w:lang w:eastAsia="en-US"/>
              </w:rPr>
              <w:t xml:space="preserve"> Исполнителем перечн</w:t>
            </w:r>
            <w:r w:rsidR="00A961FD" w:rsidRPr="004461FA">
              <w:rPr>
                <w:rFonts w:ascii="Times New Roman" w:hAnsi="Times New Roman"/>
                <w:sz w:val="20"/>
                <w:szCs w:val="20"/>
                <w:lang w:eastAsia="en-US"/>
              </w:rPr>
              <w:t>я</w:t>
            </w:r>
            <w:r w:rsidR="00764B8E" w:rsidRPr="004461FA">
              <w:rPr>
                <w:rFonts w:ascii="Times New Roman" w:hAnsi="Times New Roman"/>
                <w:sz w:val="20"/>
                <w:szCs w:val="20"/>
                <w:lang w:eastAsia="en-US"/>
              </w:rPr>
              <w:t xml:space="preserve"> стоимости услуг.</w:t>
            </w:r>
            <w:r w:rsidR="00E1363B" w:rsidRPr="004461FA">
              <w:rPr>
                <w:rFonts w:ascii="Times New Roman" w:hAnsi="Times New Roman"/>
                <w:sz w:val="20"/>
                <w:szCs w:val="20"/>
                <w:lang w:eastAsia="en-US"/>
              </w:rPr>
              <w:t xml:space="preserve"> Стоимость услуги слива 1 тонны Сырья составляет 390,69 тенге без учета НДС. Исполнитель имеет право пересмотреть стоимость услуги слива Сырья. При возникновении таких изменений Исполнитель обязуется уведомить об этом Заказчика до предоставления или вместе с предоставлением письменного подтверждения о возможности приёма Сырья железнодорожным транспортом. Изменение стоимости слива Сырья оформляется дополнительным соглашением к Договору.</w:t>
            </w:r>
          </w:p>
          <w:p w14:paraId="3939F239" w14:textId="77777777" w:rsidR="00006305" w:rsidRPr="004461FA" w:rsidRDefault="00006305"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2.8</w:t>
            </w:r>
            <w:r w:rsidR="0096308B" w:rsidRPr="004461FA">
              <w:rPr>
                <w:rFonts w:ascii="Times New Roman" w:hAnsi="Times New Roman"/>
                <w:sz w:val="20"/>
                <w:szCs w:val="20"/>
                <w:lang w:eastAsia="en-US"/>
              </w:rPr>
              <w:t>. При поставке Сырья на Завод железнодорожным транспортом</w:t>
            </w:r>
            <w:r w:rsidRPr="004461FA">
              <w:rPr>
                <w:rFonts w:ascii="Times New Roman" w:hAnsi="Times New Roman"/>
                <w:sz w:val="20"/>
                <w:szCs w:val="20"/>
                <w:lang w:eastAsia="en-US"/>
              </w:rPr>
              <w:t>:</w:t>
            </w:r>
            <w:r w:rsidR="0096308B" w:rsidRPr="004461FA">
              <w:rPr>
                <w:rFonts w:ascii="Times New Roman" w:hAnsi="Times New Roman"/>
                <w:sz w:val="20"/>
                <w:szCs w:val="20"/>
                <w:lang w:eastAsia="en-US"/>
              </w:rPr>
              <w:t xml:space="preserve"> </w:t>
            </w:r>
          </w:p>
          <w:p w14:paraId="7F0E4720" w14:textId="77777777" w:rsidR="003C45B9" w:rsidRPr="004461FA" w:rsidRDefault="0096308B" w:rsidP="00BC5F01">
            <w:pPr>
              <w:pStyle w:val="af0"/>
              <w:numPr>
                <w:ilvl w:val="0"/>
                <w:numId w:val="34"/>
              </w:numPr>
              <w:jc w:val="both"/>
              <w:rPr>
                <w:rFonts w:ascii="Times New Roman" w:hAnsi="Times New Roman"/>
                <w:sz w:val="20"/>
                <w:szCs w:val="20"/>
                <w:lang w:eastAsia="en-US"/>
              </w:rPr>
            </w:pPr>
            <w:r w:rsidRPr="004461FA">
              <w:rPr>
                <w:rFonts w:ascii="Times New Roman" w:hAnsi="Times New Roman"/>
                <w:sz w:val="20"/>
                <w:szCs w:val="20"/>
                <w:lang w:eastAsia="en-US"/>
              </w:rPr>
              <w:t>в случае</w:t>
            </w:r>
            <w:r w:rsidR="003C45B9" w:rsidRPr="004461FA">
              <w:rPr>
                <w:rFonts w:ascii="Times New Roman" w:hAnsi="Times New Roman"/>
                <w:sz w:val="20"/>
                <w:szCs w:val="20"/>
                <w:lang w:eastAsia="en-US"/>
              </w:rPr>
              <w:t>,</w:t>
            </w:r>
            <w:r w:rsidRPr="004461FA">
              <w:rPr>
                <w:rFonts w:ascii="Times New Roman" w:hAnsi="Times New Roman"/>
                <w:sz w:val="20"/>
                <w:szCs w:val="20"/>
                <w:lang w:eastAsia="en-US"/>
              </w:rPr>
              <w:t xml:space="preserve"> если результаты анализа</w:t>
            </w:r>
            <w:r w:rsidR="00006305" w:rsidRPr="004461FA">
              <w:rPr>
                <w:rFonts w:ascii="Times New Roman" w:hAnsi="Times New Roman"/>
                <w:sz w:val="20"/>
                <w:szCs w:val="20"/>
                <w:lang w:eastAsia="en-US"/>
              </w:rPr>
              <w:t xml:space="preserve"> ИЦ «ЦЗЛ» прибывшего Сырья</w:t>
            </w:r>
            <w:r w:rsidRPr="004461FA">
              <w:rPr>
                <w:rFonts w:ascii="Times New Roman" w:hAnsi="Times New Roman"/>
                <w:sz w:val="20"/>
                <w:szCs w:val="20"/>
                <w:lang w:eastAsia="en-US"/>
              </w:rPr>
              <w:t xml:space="preserve"> не соответствуют качественным характеристикам, изложенным в разделе 5 настоящего Договора, </w:t>
            </w:r>
            <w:r w:rsidR="00006305" w:rsidRPr="004461FA">
              <w:rPr>
                <w:rFonts w:ascii="Times New Roman" w:hAnsi="Times New Roman"/>
                <w:sz w:val="20"/>
                <w:szCs w:val="20"/>
                <w:lang w:eastAsia="en-US"/>
              </w:rPr>
              <w:t>Исполнитель имеет право отк</w:t>
            </w:r>
            <w:r w:rsidR="003C45B9" w:rsidRPr="004461FA">
              <w:rPr>
                <w:rFonts w:ascii="Times New Roman" w:hAnsi="Times New Roman"/>
                <w:sz w:val="20"/>
                <w:szCs w:val="20"/>
                <w:lang w:eastAsia="en-US"/>
              </w:rPr>
              <w:t>азать Заказчику в приеме Сырья.</w:t>
            </w:r>
          </w:p>
          <w:p w14:paraId="61CB8F55" w14:textId="77777777" w:rsidR="00CB0D8B" w:rsidRPr="004461FA" w:rsidRDefault="00CB0D8B" w:rsidP="00BC5F01">
            <w:pPr>
              <w:pStyle w:val="af0"/>
              <w:numPr>
                <w:ilvl w:val="0"/>
                <w:numId w:val="34"/>
              </w:numPr>
              <w:jc w:val="both"/>
              <w:rPr>
                <w:rFonts w:ascii="Times New Roman" w:hAnsi="Times New Roman"/>
                <w:sz w:val="20"/>
                <w:szCs w:val="20"/>
                <w:lang w:eastAsia="en-US"/>
              </w:rPr>
            </w:pPr>
            <w:r w:rsidRPr="004461FA">
              <w:rPr>
                <w:rFonts w:ascii="Times New Roman" w:hAnsi="Times New Roman"/>
                <w:sz w:val="20"/>
                <w:szCs w:val="20"/>
                <w:lang w:eastAsia="en-US"/>
              </w:rPr>
              <w:t>в случае ухудшения качества Сырья</w:t>
            </w:r>
            <w:r w:rsidR="00F364B4" w:rsidRPr="004461FA">
              <w:rPr>
                <w:rFonts w:ascii="Times New Roman" w:hAnsi="Times New Roman"/>
                <w:sz w:val="20"/>
                <w:szCs w:val="20"/>
                <w:lang w:eastAsia="en-US"/>
              </w:rPr>
              <w:t xml:space="preserve"> (по результатам анализа ИЦ «ЦЗЛ»)</w:t>
            </w:r>
            <w:r w:rsidRPr="004461FA">
              <w:rPr>
                <w:rFonts w:ascii="Times New Roman" w:hAnsi="Times New Roman"/>
                <w:sz w:val="20"/>
                <w:szCs w:val="20"/>
                <w:lang w:eastAsia="en-US"/>
              </w:rPr>
              <w:t xml:space="preserve"> не по вине Исполнителя, в том числе ввиду прибытия Сырья в загрязненных вагонах, Исполнитель не гарантирует Заказчику исполнение </w:t>
            </w:r>
            <w:r w:rsidRPr="004461FA">
              <w:rPr>
                <w:rFonts w:ascii="Times New Roman" w:hAnsi="Times New Roman"/>
                <w:sz w:val="20"/>
                <w:szCs w:val="20"/>
              </w:rPr>
              <w:t>Планируемого ассортимента и процентный выход нефтепродуктов, утверждённых по Приложению № 2 к Договору</w:t>
            </w:r>
            <w:r w:rsidR="00F94BC3" w:rsidRPr="004461FA">
              <w:rPr>
                <w:rFonts w:ascii="Times New Roman" w:hAnsi="Times New Roman"/>
                <w:sz w:val="20"/>
                <w:szCs w:val="20"/>
              </w:rPr>
              <w:t>.</w:t>
            </w:r>
          </w:p>
          <w:p w14:paraId="5946A1B2" w14:textId="77777777" w:rsidR="00CB0D8B" w:rsidRPr="004461FA" w:rsidRDefault="00F364B4" w:rsidP="00BC5F01">
            <w:pPr>
              <w:pStyle w:val="af0"/>
              <w:numPr>
                <w:ilvl w:val="0"/>
                <w:numId w:val="34"/>
              </w:numPr>
              <w:jc w:val="both"/>
              <w:rPr>
                <w:rFonts w:ascii="Times New Roman" w:hAnsi="Times New Roman"/>
                <w:sz w:val="20"/>
                <w:szCs w:val="20"/>
                <w:lang w:eastAsia="en-US"/>
              </w:rPr>
            </w:pPr>
            <w:r w:rsidRPr="004461FA">
              <w:rPr>
                <w:rFonts w:ascii="Times New Roman" w:hAnsi="Times New Roman"/>
                <w:sz w:val="20"/>
                <w:szCs w:val="20"/>
                <w:lang w:eastAsia="en-US"/>
              </w:rPr>
              <w:t>Заказчик обязуется оградить Исполнителя от всех расходов, связанных с транспортировкой Сы</w:t>
            </w:r>
            <w:r w:rsidR="00146D03" w:rsidRPr="004461FA">
              <w:rPr>
                <w:rFonts w:ascii="Times New Roman" w:hAnsi="Times New Roman"/>
                <w:sz w:val="20"/>
                <w:szCs w:val="20"/>
                <w:lang w:eastAsia="en-US"/>
              </w:rPr>
              <w:t xml:space="preserve">рья железнодорожным транспортом, обеспечивая их оплату самостоятельно. В случае выставления третьими лицами, в том числе операторами вагонов, перевозчиками, владельцами подъездных путей расходов </w:t>
            </w:r>
            <w:r w:rsidR="00BB6082" w:rsidRPr="004461FA">
              <w:rPr>
                <w:rFonts w:ascii="Times New Roman" w:hAnsi="Times New Roman"/>
                <w:sz w:val="20"/>
                <w:szCs w:val="20"/>
                <w:lang w:eastAsia="en-US"/>
              </w:rPr>
              <w:t>на Исполнителя, Исполнитель перевыстав</w:t>
            </w:r>
            <w:r w:rsidR="004514BC" w:rsidRPr="004461FA">
              <w:rPr>
                <w:rFonts w:ascii="Times New Roman" w:hAnsi="Times New Roman"/>
                <w:sz w:val="20"/>
                <w:szCs w:val="20"/>
                <w:lang w:eastAsia="en-US"/>
              </w:rPr>
              <w:t>ляет</w:t>
            </w:r>
            <w:r w:rsidR="00BB6082" w:rsidRPr="004461FA">
              <w:rPr>
                <w:rFonts w:ascii="Times New Roman" w:hAnsi="Times New Roman"/>
                <w:sz w:val="20"/>
                <w:szCs w:val="20"/>
                <w:lang w:eastAsia="en-US"/>
              </w:rPr>
              <w:t xml:space="preserve"> такие расходы на Заказчика, а Заказчик обязуется полностью их возместить.</w:t>
            </w:r>
          </w:p>
          <w:p w14:paraId="05B60023" w14:textId="77777777" w:rsidR="00764B8E" w:rsidRPr="004461FA" w:rsidRDefault="00CB0D8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2.9</w:t>
            </w:r>
            <w:r w:rsidR="00764B8E" w:rsidRPr="004461FA">
              <w:rPr>
                <w:rFonts w:ascii="Times New Roman" w:hAnsi="Times New Roman"/>
                <w:sz w:val="20"/>
                <w:szCs w:val="20"/>
                <w:lang w:eastAsia="en-US"/>
              </w:rPr>
              <w:t>. При передаче Сырья на переработку Заказчик ежемесячно сообщает Исполнителю среднюю цену 1 тонны Сырья без учета НДС, в срок не позднее 7 числа месяца, следующего за месяцем поставки.</w:t>
            </w:r>
          </w:p>
          <w:p w14:paraId="322FE35B" w14:textId="77777777" w:rsidR="00764B8E" w:rsidRPr="004461FA" w:rsidRDefault="00CB0D8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2.10</w:t>
            </w:r>
            <w:r w:rsidR="00764B8E" w:rsidRPr="004461FA">
              <w:rPr>
                <w:rFonts w:ascii="Times New Roman" w:hAnsi="Times New Roman"/>
                <w:sz w:val="20"/>
                <w:szCs w:val="20"/>
                <w:lang w:eastAsia="en-US"/>
              </w:rPr>
              <w:t xml:space="preserve">. При поставке Заказчиком Сырья в количестве меньшем, чем указано в Приложении № 1 к Договору в течение 1 (одного) календарного месяца (за исключением случаев если объемы поставляемого Заказчиком Сырья включены в ежемесячные «графики транспортировки нефти казахстанских производителей по системе магистральных нефтепроводов и по железной дороге» на Завод, утверждаемые Министерством Энергетики РК, и объемы поставки соответствуют указанным графикам) Исполнитель вправе прекратить действие Договора в одностороннем порядке путем направления письменного уведомления. </w:t>
            </w:r>
          </w:p>
          <w:p w14:paraId="7231ED14" w14:textId="77777777" w:rsidR="00764B8E" w:rsidRPr="004461FA" w:rsidRDefault="00CB0D8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lastRenderedPageBreak/>
              <w:t>2.11</w:t>
            </w:r>
            <w:r w:rsidR="00764B8E" w:rsidRPr="004461FA">
              <w:rPr>
                <w:rFonts w:ascii="Times New Roman" w:hAnsi="Times New Roman"/>
                <w:sz w:val="20"/>
                <w:szCs w:val="20"/>
                <w:lang w:eastAsia="en-US"/>
              </w:rPr>
              <w:t xml:space="preserve">.При поступлении запрашиваемой информации от Министерства энергетики РК по ориентировочным объемам выхода нефтепродуктов из Сырья Заказчика для распределения обязательств по поставке нефтепродуктов в случае несвоевременного поступления Графика транспортировки нефти, указанного в пункте 2.4 Договора, Исполнитель для произведения расчетов выхода нефтепродуктов вправе взять объем Сырья Заказчика, определенный на основе анализа данных по поставке Сырья Заказчика в предыдущие месяцы поставки нефти. </w:t>
            </w:r>
          </w:p>
          <w:p w14:paraId="23B0367D" w14:textId="7F0FFE9B" w:rsidR="002A0A94" w:rsidRDefault="00CB0D8B" w:rsidP="00BC5F01">
            <w:pPr>
              <w:pStyle w:val="af0"/>
              <w:ind w:left="175" w:hanging="175"/>
              <w:jc w:val="both"/>
              <w:rPr>
                <w:rFonts w:ascii="Times New Roman" w:hAnsi="Times New Roman"/>
                <w:sz w:val="20"/>
                <w:szCs w:val="20"/>
                <w:lang w:eastAsia="en-US"/>
              </w:rPr>
            </w:pPr>
            <w:bookmarkStart w:id="0" w:name="_Hlk63366699"/>
            <w:r w:rsidRPr="004461FA">
              <w:rPr>
                <w:rFonts w:ascii="Times New Roman" w:hAnsi="Times New Roman"/>
                <w:sz w:val="20"/>
                <w:szCs w:val="20"/>
                <w:lang w:eastAsia="en-US"/>
              </w:rPr>
              <w:t>2.1</w:t>
            </w:r>
            <w:r w:rsidR="00E1363B" w:rsidRPr="004461FA">
              <w:rPr>
                <w:rFonts w:ascii="Times New Roman" w:hAnsi="Times New Roman"/>
                <w:sz w:val="20"/>
                <w:szCs w:val="20"/>
                <w:lang w:eastAsia="en-US"/>
              </w:rPr>
              <w:t>2</w:t>
            </w:r>
            <w:r w:rsidR="002A0A94" w:rsidRPr="004461FA">
              <w:rPr>
                <w:rFonts w:ascii="Times New Roman" w:hAnsi="Times New Roman"/>
                <w:sz w:val="20"/>
                <w:szCs w:val="20"/>
                <w:lang w:eastAsia="en-US"/>
              </w:rPr>
              <w:t>. По заявке Заказчика</w:t>
            </w:r>
            <w:r w:rsidR="002F7FAE" w:rsidRPr="004461FA">
              <w:rPr>
                <w:rFonts w:ascii="Times New Roman" w:hAnsi="Times New Roman"/>
                <w:sz w:val="20"/>
                <w:szCs w:val="20"/>
                <w:lang w:eastAsia="en-US"/>
              </w:rPr>
              <w:t xml:space="preserve"> </w:t>
            </w:r>
            <w:r w:rsidR="002A0A94" w:rsidRPr="004461FA">
              <w:rPr>
                <w:rFonts w:ascii="Times New Roman" w:hAnsi="Times New Roman"/>
                <w:sz w:val="20"/>
                <w:szCs w:val="20"/>
                <w:lang w:eastAsia="en-US"/>
              </w:rPr>
              <w:t>Исполнитель оформляет и предоставляет Заказчику сертификаты о происхождении товара формы «CT-KZ»</w:t>
            </w:r>
            <w:r w:rsidR="002F7FAE" w:rsidRPr="004461FA">
              <w:rPr>
                <w:rFonts w:ascii="Times New Roman" w:hAnsi="Times New Roman"/>
                <w:sz w:val="20"/>
                <w:szCs w:val="20"/>
                <w:lang w:eastAsia="en-US"/>
              </w:rPr>
              <w:t xml:space="preserve"> при условии предоставления Заказчиком информации и документов, необходимых для оформления данного сертификата.</w:t>
            </w:r>
            <w:r w:rsidR="002A0A94" w:rsidRPr="004461FA">
              <w:rPr>
                <w:rFonts w:ascii="Times New Roman" w:hAnsi="Times New Roman"/>
                <w:sz w:val="20"/>
                <w:szCs w:val="20"/>
                <w:lang w:eastAsia="en-US"/>
              </w:rPr>
              <w:t xml:space="preserve"> </w:t>
            </w:r>
          </w:p>
          <w:p w14:paraId="23A78A54" w14:textId="25958422" w:rsidR="007A7013" w:rsidRDefault="007A7013" w:rsidP="00BC5F01">
            <w:pPr>
              <w:pStyle w:val="af0"/>
              <w:ind w:left="175" w:hanging="175"/>
              <w:jc w:val="both"/>
              <w:rPr>
                <w:rFonts w:ascii="Times New Roman" w:hAnsi="Times New Roman"/>
                <w:sz w:val="20"/>
                <w:szCs w:val="20"/>
                <w:lang w:eastAsia="en-US"/>
              </w:rPr>
            </w:pPr>
          </w:p>
          <w:p w14:paraId="73FAE18B" w14:textId="7AAB8AFD" w:rsidR="007A7013" w:rsidRDefault="007A7013" w:rsidP="00BC5F01">
            <w:pPr>
              <w:pStyle w:val="af0"/>
              <w:ind w:left="175" w:hanging="175"/>
              <w:jc w:val="both"/>
              <w:rPr>
                <w:rFonts w:ascii="Times New Roman" w:hAnsi="Times New Roman"/>
                <w:sz w:val="20"/>
                <w:szCs w:val="20"/>
                <w:lang w:eastAsia="en-US"/>
              </w:rPr>
            </w:pPr>
          </w:p>
          <w:p w14:paraId="22000D50" w14:textId="7282CBBD" w:rsidR="007A7013" w:rsidRDefault="007A7013" w:rsidP="00BC5F01">
            <w:pPr>
              <w:pStyle w:val="af0"/>
              <w:ind w:left="175" w:hanging="175"/>
              <w:jc w:val="both"/>
              <w:rPr>
                <w:rFonts w:ascii="Times New Roman" w:hAnsi="Times New Roman"/>
                <w:sz w:val="20"/>
                <w:szCs w:val="20"/>
                <w:lang w:eastAsia="en-US"/>
              </w:rPr>
            </w:pPr>
          </w:p>
          <w:p w14:paraId="1ECF0FFE" w14:textId="77777777" w:rsidR="00003B91" w:rsidRDefault="00003B91" w:rsidP="00BC5F01">
            <w:pPr>
              <w:pStyle w:val="af0"/>
              <w:ind w:left="175" w:hanging="175"/>
              <w:jc w:val="both"/>
              <w:rPr>
                <w:rFonts w:ascii="Times New Roman" w:hAnsi="Times New Roman"/>
                <w:sz w:val="20"/>
                <w:szCs w:val="20"/>
                <w:lang w:eastAsia="en-US"/>
              </w:rPr>
            </w:pPr>
          </w:p>
          <w:p w14:paraId="0FDBF6C5" w14:textId="04968D75" w:rsidR="007A7013" w:rsidRDefault="007A7013" w:rsidP="00BC5F01">
            <w:pPr>
              <w:pStyle w:val="af0"/>
              <w:ind w:left="175" w:hanging="175"/>
              <w:jc w:val="both"/>
              <w:rPr>
                <w:rFonts w:ascii="Times New Roman" w:hAnsi="Times New Roman"/>
                <w:sz w:val="20"/>
                <w:szCs w:val="20"/>
                <w:lang w:eastAsia="en-US"/>
              </w:rPr>
            </w:pPr>
          </w:p>
          <w:p w14:paraId="1EBD6339" w14:textId="77777777" w:rsidR="007A7013" w:rsidRPr="004461FA" w:rsidRDefault="007A7013" w:rsidP="00BC5F01">
            <w:pPr>
              <w:pStyle w:val="af0"/>
              <w:ind w:left="175" w:hanging="175"/>
              <w:jc w:val="both"/>
              <w:rPr>
                <w:rFonts w:ascii="Times New Roman" w:hAnsi="Times New Roman"/>
                <w:sz w:val="20"/>
                <w:szCs w:val="20"/>
                <w:lang w:eastAsia="en-US"/>
              </w:rPr>
            </w:pPr>
          </w:p>
          <w:bookmarkEnd w:id="0"/>
          <w:p w14:paraId="3A2617D2"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3. Условия переработки Сырья. Порядок отгрузки нефтепродуктов</w:t>
            </w:r>
          </w:p>
          <w:p w14:paraId="626CAE07" w14:textId="77777777" w:rsidR="00764B8E" w:rsidRPr="004461FA" w:rsidRDefault="00764B8E" w:rsidP="00BC5F01">
            <w:pPr>
              <w:pStyle w:val="af0"/>
              <w:jc w:val="center"/>
              <w:rPr>
                <w:rFonts w:ascii="Times New Roman" w:hAnsi="Times New Roman"/>
                <w:sz w:val="20"/>
                <w:szCs w:val="20"/>
                <w:lang w:eastAsia="en-US"/>
              </w:rPr>
            </w:pPr>
          </w:p>
          <w:p w14:paraId="7E5D1B1B"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3.1. Для определения показателей Сырья и пригодности его к переработке Заказчик предоставляет Исполнителю пробные образцы Сырья. Испытания пробных образцов Сырья проводятся ИЦ «ЦЗЛ» по показателям согласно СТ ТОО 40319154-08-2022 в зимний и летний период. Заказчик направляет заявку на проведение испытаний образцов Сырья, в установленной Исполнителем форме. Исполнителем выписывается счет на предоплату услуг ИЦ «ЦЗЛ». Услуги ИЦ «ЦЗЛ» производятся Исполнителем после их оплаты Заказчиком на банковский счет Исполнителя. Исполнитель в течение 5 (пяти) календарных дней со дня подписания акта выполненных работ (оказанных услуг), оформленного в виде электронного документа посредством Информационной системы Электронных Счетов-фактур (веб-портал esf.gov.kz) по форме данной информационной системы</w:t>
            </w:r>
            <w:r w:rsidR="0008217C" w:rsidRPr="004461FA">
              <w:rPr>
                <w:rFonts w:ascii="Times New Roman" w:hAnsi="Times New Roman"/>
                <w:sz w:val="20"/>
                <w:szCs w:val="20"/>
                <w:lang w:eastAsia="en-US"/>
              </w:rPr>
              <w:t xml:space="preserve"> или на бумажном носителе</w:t>
            </w:r>
            <w:r w:rsidRPr="004461FA">
              <w:rPr>
                <w:rFonts w:ascii="Times New Roman" w:hAnsi="Times New Roman"/>
                <w:sz w:val="20"/>
                <w:szCs w:val="20"/>
                <w:lang w:eastAsia="en-US"/>
              </w:rPr>
              <w:t>, выставляет Заказчику электронный счет-фактуру за услуги ИЦ «ЦЗЛ».</w:t>
            </w:r>
          </w:p>
          <w:p w14:paraId="0F5527C2"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3.2. Сырьё, поступающее трубопроводом через систему АО «КазТрансОйл» и в вагон-цистернах, подвергается входному контролю Исполнителем согласно графику входного контроля сырья и реагентов.</w:t>
            </w:r>
          </w:p>
          <w:p w14:paraId="2B9C0553" w14:textId="4500428A" w:rsidR="005239C4"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3.3. Сырая нефть, поступающая трубопроводом через систему АО «КазТрансОйл», подвергается паспортизации каждые сутки. Испытания по паспортизации нефти, поступающей трубопроводом через систему АО «КазТрансОйл», проводятся Исполнителем в присутствии представителя АО «КазТрансОйл».</w:t>
            </w:r>
          </w:p>
          <w:p w14:paraId="1B851287"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3.4. Исполнитель обеспечивает переработку Сырья при наличии предоплаты в течение 10 (десяти) календарных дней с момента подписания акта сдачи-приёма нефти и обеспечивает выхода нефтепродуктов и компонентов в соответствии с Приложением № 2 к Договору, не ухудшая установленных выходов продукции по долевым параметрам и качеству. Исполнитель по письменному запросу выдает Заказчику ресурсную справку о наличии его нефтепродуктов на Заводе. </w:t>
            </w:r>
          </w:p>
          <w:p w14:paraId="5B24828F" w14:textId="77777777" w:rsidR="0016263B" w:rsidRPr="004461FA" w:rsidRDefault="00764B8E" w:rsidP="00EC57E5">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Отборы вторичных процессов будут уточнены в течение месяца в зависимости от сбалансированной производительности технологических установок, подписанием Сторонами ежемесячного Приложения согласно условиям Приложения № 2 к Договору. Выход нефтепродуктов и компонентов уточняется и согласуется Сторонами по сведениям лабораторного анализа химико-</w:t>
            </w:r>
            <w:r w:rsidRPr="004461FA">
              <w:rPr>
                <w:rFonts w:ascii="Times New Roman" w:hAnsi="Times New Roman"/>
                <w:sz w:val="20"/>
                <w:szCs w:val="20"/>
                <w:lang w:eastAsia="en-US"/>
              </w:rPr>
              <w:lastRenderedPageBreak/>
              <w:t>физических свойств фактически поставленного Сырья в резервуары Завода.</w:t>
            </w:r>
          </w:p>
          <w:p w14:paraId="22B186A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3.5. </w:t>
            </w:r>
            <w:r w:rsidR="00E1363B" w:rsidRPr="004461FA">
              <w:rPr>
                <w:rFonts w:ascii="Times New Roman" w:hAnsi="Times New Roman"/>
                <w:sz w:val="20"/>
                <w:szCs w:val="20"/>
                <w:lang w:eastAsia="en-US"/>
              </w:rPr>
              <w:t>Исполнитель ежемесячно, не позднее 29 числа отчётного месяца, предоставляет Заказчику план выработки нефтепродуктов и компонентов в процентном выражении на следующий месяц в соответствии с Приложением № 2 к Договору. План выработки нефтепродуктов и компонентов может корректироваться Исполнителем в течение отчетного месяца при наступлении значимых внешних или внутренних факторов (например, изменение потребности на рынке) с письменным уведомлением Исполнителем Заказчика о причинах изменении. Скорректированный план выработки (в процентном выражении) Исполнитель предоставляет Заказчику на следующий день после утверждения Исполнителем.</w:t>
            </w:r>
          </w:p>
          <w:p w14:paraId="0F87CBA7" w14:textId="77777777" w:rsidR="00B327B3" w:rsidRPr="004461FA" w:rsidRDefault="00764B8E" w:rsidP="00B327B3">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3.6. Переработка поставленного Сырья производится после осуществления 100% предоплаты за переработку, при этом объем перерабатываемого Сырья не должен превышать объемов, оплаченных за переработку.</w:t>
            </w:r>
            <w:r w:rsidR="007B75A6" w:rsidRPr="004461FA">
              <w:rPr>
                <w:rFonts w:ascii="Times New Roman" w:hAnsi="Times New Roman"/>
                <w:sz w:val="20"/>
                <w:szCs w:val="20"/>
                <w:lang w:eastAsia="en-US"/>
              </w:rPr>
              <w:t xml:space="preserve"> </w:t>
            </w:r>
          </w:p>
          <w:p w14:paraId="679C795E" w14:textId="77777777" w:rsidR="00B327B3" w:rsidRPr="004461FA" w:rsidRDefault="00A543A7" w:rsidP="00B327B3">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val="kk-KZ" w:eastAsia="en-US"/>
              </w:rPr>
              <w:t xml:space="preserve">  </w:t>
            </w:r>
            <w:r w:rsidR="00FF0E1D" w:rsidRPr="004461FA">
              <w:rPr>
                <w:rFonts w:ascii="Times New Roman" w:hAnsi="Times New Roman"/>
                <w:sz w:val="20"/>
                <w:szCs w:val="20"/>
                <w:lang w:val="kk-KZ" w:eastAsia="en-US"/>
              </w:rPr>
              <w:t>3.7</w:t>
            </w:r>
            <w:r w:rsidRPr="004461FA">
              <w:rPr>
                <w:rFonts w:ascii="Times New Roman" w:hAnsi="Times New Roman"/>
                <w:sz w:val="20"/>
                <w:szCs w:val="20"/>
                <w:lang w:val="kk-KZ" w:eastAsia="en-US"/>
              </w:rPr>
              <w:t xml:space="preserve"> </w:t>
            </w:r>
            <w:r w:rsidR="00E1363B" w:rsidRPr="004461FA">
              <w:rPr>
                <w:rFonts w:ascii="Times New Roman" w:hAnsi="Times New Roman"/>
                <w:sz w:val="20"/>
                <w:szCs w:val="20"/>
                <w:lang w:eastAsia="en-US"/>
              </w:rPr>
              <w:t>В случае переработки Сырья Заказчика, Исполнитель ежедневно в рабочие дни предоставляет Заказчику оперативные данные о наличии ресурсов и поставке нефтепродуктов, выработанных из Сырья Заказчика. Такие данные не имеют точности для целей ведения бухгалтерского учета или материального балан</w:t>
            </w:r>
            <w:r w:rsidR="00E07441" w:rsidRPr="004461FA">
              <w:rPr>
                <w:rFonts w:ascii="Times New Roman" w:hAnsi="Times New Roman"/>
                <w:sz w:val="20"/>
                <w:szCs w:val="20"/>
                <w:lang w:eastAsia="en-US"/>
              </w:rPr>
              <w:t>са</w:t>
            </w:r>
            <w:r w:rsidR="00B327B3" w:rsidRPr="004461FA">
              <w:rPr>
                <w:rFonts w:ascii="Times New Roman" w:hAnsi="Times New Roman"/>
                <w:sz w:val="20"/>
                <w:szCs w:val="20"/>
                <w:lang w:eastAsia="en-US"/>
              </w:rPr>
              <w:t>.</w:t>
            </w:r>
          </w:p>
          <w:p w14:paraId="78E8F1B9" w14:textId="77777777" w:rsidR="00764B8E" w:rsidRPr="004461FA" w:rsidRDefault="00764B8E" w:rsidP="00DE6492">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w:t>
            </w:r>
            <w:r w:rsidR="00BB4115" w:rsidRPr="004461FA">
              <w:rPr>
                <w:rFonts w:ascii="Times New Roman" w:hAnsi="Times New Roman"/>
                <w:sz w:val="20"/>
                <w:szCs w:val="20"/>
                <w:lang w:eastAsia="en-US"/>
              </w:rPr>
              <w:t>8</w:t>
            </w:r>
            <w:r w:rsidRPr="004461FA">
              <w:rPr>
                <w:rFonts w:ascii="Times New Roman" w:hAnsi="Times New Roman"/>
                <w:sz w:val="20"/>
                <w:szCs w:val="20"/>
                <w:lang w:eastAsia="en-US"/>
              </w:rPr>
              <w:t xml:space="preserve">. </w:t>
            </w:r>
            <w:r w:rsidR="00B15FCB" w:rsidRPr="004461FA">
              <w:rPr>
                <w:rFonts w:ascii="Times New Roman" w:hAnsi="Times New Roman"/>
                <w:sz w:val="20"/>
                <w:szCs w:val="20"/>
                <w:lang w:eastAsia="en-US"/>
              </w:rPr>
              <w:t xml:space="preserve">Заказчик не позднее 2 (двух) рабочих дней со дня переработки поставленного Сырья формирует и предоставляет Исполнителю Заявку на отгрузку нефтепродуктов по железной дороге в соответствии с формой, указанной в Приложении № 4 к Договору, или Заявку на отгрузку самовывозом в автоцистернах (только для </w:t>
            </w:r>
            <w:r w:rsidR="00A634E1" w:rsidRPr="004461FA">
              <w:rPr>
                <w:rFonts w:ascii="Times New Roman" w:hAnsi="Times New Roman"/>
                <w:sz w:val="20"/>
                <w:szCs w:val="20"/>
                <w:lang w:eastAsia="en-US"/>
              </w:rPr>
              <w:t>автобензинов</w:t>
            </w:r>
            <w:r w:rsidR="00B15FCB" w:rsidRPr="004461FA">
              <w:rPr>
                <w:rFonts w:ascii="Times New Roman" w:hAnsi="Times New Roman"/>
                <w:sz w:val="20"/>
                <w:szCs w:val="20"/>
                <w:lang w:eastAsia="en-US"/>
              </w:rPr>
              <w:t xml:space="preserve"> и дизельного топлива). Заявка на отгрузку нефтепродуктов заполняется в строгом соответствии с установленной формой, заверяется подписью и печатью руководителя или уполномоченного лица Заказчика и обеспечивает её подачу до начала отгрузки.</w:t>
            </w:r>
            <w:r w:rsidR="008D4B8B" w:rsidRPr="004461FA">
              <w:rPr>
                <w:rFonts w:ascii="Times New Roman" w:hAnsi="Times New Roman"/>
                <w:sz w:val="20"/>
                <w:szCs w:val="20"/>
                <w:lang w:eastAsia="en-US"/>
              </w:rPr>
              <w:t xml:space="preserve"> </w:t>
            </w:r>
            <w:r w:rsidR="00ED19EF" w:rsidRPr="004461FA">
              <w:rPr>
                <w:rFonts w:ascii="Times New Roman" w:hAnsi="Times New Roman"/>
                <w:sz w:val="20"/>
                <w:szCs w:val="20"/>
                <w:lang w:eastAsia="en-US"/>
              </w:rPr>
              <w:t xml:space="preserve">В целях корректной выписки </w:t>
            </w:r>
            <w:r w:rsidR="00BA7E16" w:rsidRPr="004461FA">
              <w:rPr>
                <w:rFonts w:ascii="Times New Roman" w:hAnsi="Times New Roman"/>
                <w:sz w:val="20"/>
                <w:szCs w:val="20"/>
              </w:rPr>
              <w:t>Сопроводительной накладной на товары (далее – СНТ)</w:t>
            </w:r>
            <w:r w:rsidR="00ED19EF" w:rsidRPr="004461FA">
              <w:rPr>
                <w:rFonts w:ascii="Times New Roman" w:hAnsi="Times New Roman"/>
                <w:sz w:val="20"/>
                <w:szCs w:val="20"/>
                <w:lang w:eastAsia="en-US"/>
              </w:rPr>
              <w:t xml:space="preserve"> </w:t>
            </w:r>
            <w:r w:rsidR="008D4B8B" w:rsidRPr="004461FA">
              <w:rPr>
                <w:rFonts w:ascii="Times New Roman" w:hAnsi="Times New Roman"/>
                <w:sz w:val="20"/>
                <w:szCs w:val="20"/>
                <w:lang w:eastAsia="en-US"/>
              </w:rPr>
              <w:t xml:space="preserve">Заказчик </w:t>
            </w:r>
            <w:r w:rsidR="0071206A" w:rsidRPr="004461FA">
              <w:rPr>
                <w:rFonts w:ascii="Times New Roman" w:hAnsi="Times New Roman"/>
                <w:sz w:val="20"/>
                <w:szCs w:val="20"/>
                <w:lang w:eastAsia="en-US"/>
              </w:rPr>
              <w:t xml:space="preserve">обязан </w:t>
            </w:r>
            <w:r w:rsidR="007012BE" w:rsidRPr="004461FA">
              <w:rPr>
                <w:rFonts w:ascii="Times New Roman" w:hAnsi="Times New Roman"/>
                <w:sz w:val="20"/>
                <w:szCs w:val="20"/>
                <w:lang w:eastAsia="en-US"/>
              </w:rPr>
              <w:t xml:space="preserve">указывать в заявке на отгрузку ПИН-код для продуктов </w:t>
            </w:r>
            <w:r w:rsidR="00ED19EF" w:rsidRPr="004461FA">
              <w:rPr>
                <w:rFonts w:ascii="Times New Roman" w:hAnsi="Times New Roman"/>
                <w:sz w:val="20"/>
                <w:szCs w:val="20"/>
                <w:lang w:eastAsia="en-US"/>
              </w:rPr>
              <w:t>«</w:t>
            </w:r>
            <w:r w:rsidR="007012BE" w:rsidRPr="004461FA">
              <w:rPr>
                <w:rFonts w:ascii="Times New Roman" w:hAnsi="Times New Roman"/>
                <w:sz w:val="20"/>
                <w:szCs w:val="20"/>
                <w:lang w:eastAsia="en-US"/>
              </w:rPr>
              <w:t>бензины всех марок</w:t>
            </w:r>
            <w:r w:rsidR="00ED19EF" w:rsidRPr="004461FA">
              <w:rPr>
                <w:rFonts w:ascii="Times New Roman" w:hAnsi="Times New Roman"/>
                <w:sz w:val="20"/>
                <w:szCs w:val="20"/>
                <w:lang w:eastAsia="en-US"/>
              </w:rPr>
              <w:t>»</w:t>
            </w:r>
            <w:r w:rsidR="007012BE" w:rsidRPr="004461FA">
              <w:rPr>
                <w:rFonts w:ascii="Times New Roman" w:hAnsi="Times New Roman"/>
                <w:sz w:val="20"/>
                <w:szCs w:val="20"/>
                <w:lang w:eastAsia="en-US"/>
              </w:rPr>
              <w:t xml:space="preserve">, </w:t>
            </w:r>
            <w:r w:rsidR="00ED19EF" w:rsidRPr="004461FA">
              <w:rPr>
                <w:rFonts w:ascii="Times New Roman" w:hAnsi="Times New Roman"/>
                <w:sz w:val="20"/>
                <w:szCs w:val="20"/>
                <w:lang w:eastAsia="en-US"/>
              </w:rPr>
              <w:t>«дизельное топливо»</w:t>
            </w:r>
            <w:r w:rsidR="007012BE" w:rsidRPr="004461FA">
              <w:rPr>
                <w:rFonts w:ascii="Times New Roman" w:hAnsi="Times New Roman"/>
                <w:sz w:val="20"/>
                <w:szCs w:val="20"/>
                <w:lang w:eastAsia="en-US"/>
              </w:rPr>
              <w:t xml:space="preserve">, </w:t>
            </w:r>
            <w:r w:rsidR="00ED19EF" w:rsidRPr="004461FA">
              <w:rPr>
                <w:rFonts w:ascii="Times New Roman" w:hAnsi="Times New Roman"/>
                <w:sz w:val="20"/>
                <w:szCs w:val="20"/>
                <w:lang w:eastAsia="en-US"/>
              </w:rPr>
              <w:t>«</w:t>
            </w:r>
            <w:r w:rsidR="007012BE" w:rsidRPr="004461FA">
              <w:rPr>
                <w:rFonts w:ascii="Times New Roman" w:hAnsi="Times New Roman"/>
                <w:sz w:val="20"/>
                <w:szCs w:val="20"/>
                <w:lang w:eastAsia="en-US"/>
              </w:rPr>
              <w:t>мазут</w:t>
            </w:r>
            <w:r w:rsidR="00ED19EF" w:rsidRPr="004461FA">
              <w:rPr>
                <w:rFonts w:ascii="Times New Roman" w:hAnsi="Times New Roman"/>
                <w:sz w:val="20"/>
                <w:szCs w:val="20"/>
                <w:lang w:eastAsia="en-US"/>
              </w:rPr>
              <w:t>»</w:t>
            </w:r>
            <w:r w:rsidR="00121566" w:rsidRPr="004461FA">
              <w:rPr>
                <w:rFonts w:ascii="Times New Roman" w:hAnsi="Times New Roman"/>
                <w:sz w:val="20"/>
                <w:szCs w:val="20"/>
                <w:lang w:eastAsia="en-US"/>
              </w:rPr>
              <w:t xml:space="preserve"> и «керосин» (авиатопливо)</w:t>
            </w:r>
            <w:r w:rsidR="007012BE" w:rsidRPr="004461FA">
              <w:rPr>
                <w:rFonts w:ascii="Times New Roman" w:hAnsi="Times New Roman"/>
                <w:sz w:val="20"/>
                <w:szCs w:val="20"/>
                <w:lang w:eastAsia="en-US"/>
              </w:rPr>
              <w:t xml:space="preserve">. </w:t>
            </w:r>
            <w:r w:rsidR="00DE6492" w:rsidRPr="004461FA">
              <w:rPr>
                <w:rFonts w:ascii="Times New Roman" w:hAnsi="Times New Roman"/>
                <w:sz w:val="20"/>
                <w:szCs w:val="20"/>
                <w:lang w:eastAsia="en-US"/>
              </w:rPr>
              <w:t xml:space="preserve">Также Заказчик обязан указывать в Заявках на отгрузку принадлежность таких заявок (АЗС, ОПТ, КТЖ, СХТП, ГМК и т.п.). </w:t>
            </w:r>
            <w:r w:rsidR="007012BE" w:rsidRPr="004461FA">
              <w:rPr>
                <w:rFonts w:ascii="Times New Roman" w:hAnsi="Times New Roman"/>
                <w:sz w:val="20"/>
                <w:szCs w:val="20"/>
                <w:lang w:eastAsia="en-US"/>
              </w:rPr>
              <w:t xml:space="preserve">За достоверность </w:t>
            </w:r>
            <w:r w:rsidR="00ED19EF" w:rsidRPr="004461FA">
              <w:rPr>
                <w:rFonts w:ascii="Times New Roman" w:hAnsi="Times New Roman"/>
                <w:sz w:val="20"/>
                <w:szCs w:val="20"/>
                <w:lang w:eastAsia="en-US"/>
              </w:rPr>
              <w:t>указанных в заявке на отгрузку данных, а также за все последствия указания некорректной информации в заявках на отгрузку ответственность несёт Заказчик.</w:t>
            </w:r>
          </w:p>
          <w:p w14:paraId="1B8E399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Заказчик вправе аннулировать ранее поданную заявку на отгрузку нефтепродуктов, но в любом случае, не позднее дня, предшествующего отгрузке, посредством направления письменного уведомления. В случае нарушения указанного в настоящем пункте срока, Заказчик самостоятельно несет риск последствий, связанных с этим, и обязан принять нефтепродукты, отгруженные Исполнител</w:t>
            </w:r>
            <w:r w:rsidR="0016263B" w:rsidRPr="004461FA">
              <w:rPr>
                <w:rFonts w:ascii="Times New Roman" w:hAnsi="Times New Roman"/>
                <w:sz w:val="20"/>
                <w:szCs w:val="20"/>
                <w:lang w:eastAsia="en-US"/>
              </w:rPr>
              <w:t>ем по такой Заявке на отгрузку.</w:t>
            </w:r>
          </w:p>
          <w:p w14:paraId="6ED39F02"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w:t>
            </w:r>
            <w:r w:rsidR="00BB4115" w:rsidRPr="004461FA">
              <w:rPr>
                <w:rFonts w:ascii="Times New Roman" w:hAnsi="Times New Roman"/>
                <w:sz w:val="20"/>
                <w:szCs w:val="20"/>
                <w:lang w:eastAsia="en-US"/>
              </w:rPr>
              <w:t>9</w:t>
            </w:r>
            <w:r w:rsidRPr="004461FA">
              <w:rPr>
                <w:rFonts w:ascii="Times New Roman" w:hAnsi="Times New Roman"/>
                <w:sz w:val="20"/>
                <w:szCs w:val="20"/>
                <w:lang w:eastAsia="en-US"/>
              </w:rPr>
              <w:t>. Заказчик до начала поставок Сырья Исполнителю на переработку самостоятельно заключает все необходимые договоры с участниками перевозочного процесса, Грузоотправителем, также  заключается отдельный договор с Исполнителем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p w14:paraId="478810FA" w14:textId="77777777" w:rsidR="007C7BFE" w:rsidRPr="004461FA" w:rsidRDefault="007C7BFE" w:rsidP="00BC5F01">
            <w:pPr>
              <w:pStyle w:val="af0"/>
              <w:ind w:left="175" w:hanging="175"/>
              <w:jc w:val="both"/>
              <w:rPr>
                <w:rFonts w:ascii="Times New Roman" w:hAnsi="Times New Roman"/>
                <w:sz w:val="20"/>
                <w:szCs w:val="20"/>
                <w:lang w:eastAsia="en-US"/>
              </w:rPr>
            </w:pPr>
          </w:p>
          <w:p w14:paraId="4A002D66"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lastRenderedPageBreak/>
              <w:t xml:space="preserve">   Отгрузка нефтепродуктов</w:t>
            </w:r>
            <w:r w:rsidR="00335146" w:rsidRPr="004461FA">
              <w:rPr>
                <w:rFonts w:ascii="Times New Roman" w:hAnsi="Times New Roman"/>
                <w:sz w:val="20"/>
                <w:szCs w:val="20"/>
                <w:lang w:eastAsia="en-US"/>
              </w:rPr>
              <w:t xml:space="preserve"> Заказчика</w:t>
            </w:r>
            <w:r w:rsidRPr="004461FA">
              <w:rPr>
                <w:rFonts w:ascii="Times New Roman" w:hAnsi="Times New Roman"/>
                <w:sz w:val="20"/>
                <w:szCs w:val="20"/>
                <w:lang w:eastAsia="en-US"/>
              </w:rPr>
              <w:t xml:space="preserve"> производится Исполнителем</w:t>
            </w:r>
            <w:r w:rsidR="00335146" w:rsidRPr="004461FA">
              <w:rPr>
                <w:rFonts w:ascii="Times New Roman" w:hAnsi="Times New Roman"/>
                <w:sz w:val="20"/>
                <w:szCs w:val="20"/>
                <w:lang w:eastAsia="en-US"/>
              </w:rPr>
              <w:t xml:space="preserve"> ежедневно</w:t>
            </w:r>
            <w:r w:rsidRPr="004461FA">
              <w:rPr>
                <w:rFonts w:ascii="Times New Roman" w:hAnsi="Times New Roman"/>
                <w:sz w:val="20"/>
                <w:szCs w:val="20"/>
                <w:lang w:eastAsia="en-US"/>
              </w:rPr>
              <w:t xml:space="preserve"> при обязательном наличии</w:t>
            </w:r>
            <w:r w:rsidR="00335146" w:rsidRPr="004461FA">
              <w:rPr>
                <w:rFonts w:ascii="Times New Roman" w:hAnsi="Times New Roman"/>
                <w:sz w:val="20"/>
                <w:szCs w:val="20"/>
                <w:lang w:eastAsia="en-US"/>
              </w:rPr>
              <w:t>: заявки на отгрузку, ресурсов Заказчика, паспортной продукции, порожнего подвижного состава,</w:t>
            </w:r>
            <w:r w:rsidRPr="004461FA">
              <w:rPr>
                <w:rFonts w:ascii="Times New Roman" w:hAnsi="Times New Roman"/>
                <w:sz w:val="20"/>
                <w:szCs w:val="20"/>
                <w:lang w:eastAsia="en-US"/>
              </w:rPr>
              <w:t xml:space="preserve"> договора Заказчика с транспортно-экспедиторской компанией</w:t>
            </w:r>
            <w:r w:rsidR="00335146" w:rsidRPr="004461FA">
              <w:rPr>
                <w:rFonts w:ascii="Times New Roman" w:hAnsi="Times New Roman"/>
                <w:sz w:val="20"/>
                <w:szCs w:val="20"/>
                <w:lang w:eastAsia="en-US"/>
              </w:rPr>
              <w:t xml:space="preserve"> и т.д</w:t>
            </w:r>
            <w:r w:rsidRPr="004461FA">
              <w:rPr>
                <w:rFonts w:ascii="Times New Roman" w:hAnsi="Times New Roman"/>
                <w:sz w:val="20"/>
                <w:szCs w:val="20"/>
                <w:lang w:eastAsia="en-US"/>
              </w:rPr>
              <w:t>. Отгрузка, планирование и изменение ж/д плана ГУ-12, оформление заявок на отгрузку нефтепродуктов осуществляется Заказчиком самостоятельно через транспортно-экспедиторскую компанию.</w:t>
            </w:r>
            <w:r w:rsidR="007110EF" w:rsidRPr="004461FA">
              <w:rPr>
                <w:rFonts w:ascii="Times New Roman" w:hAnsi="Times New Roman"/>
                <w:sz w:val="20"/>
                <w:szCs w:val="20"/>
                <w:lang w:eastAsia="en-US"/>
              </w:rPr>
              <w:t xml:space="preserve"> </w:t>
            </w:r>
          </w:p>
          <w:p w14:paraId="6DE447FA"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Заказчик несет ответственность за достоверность информации, указанной в заявке на отгрузку нефтепродуктов. В случае несоответствия информации, указанной в заявке на отгрузку фактическим данным, Исполнитель вправе не производить отгрузку нефтепродуктов, с отнесением расходов Исполнителя, связанных с этим, на Заказчика.</w:t>
            </w:r>
          </w:p>
          <w:p w14:paraId="4001FC8D" w14:textId="77777777" w:rsidR="00B15FCB" w:rsidRPr="004461FA" w:rsidRDefault="00B15FC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w:t>
            </w:r>
            <w:r w:rsidR="00BB4115" w:rsidRPr="004461FA">
              <w:rPr>
                <w:rFonts w:ascii="Times New Roman" w:hAnsi="Times New Roman"/>
                <w:sz w:val="20"/>
                <w:szCs w:val="20"/>
                <w:lang w:eastAsia="en-US"/>
              </w:rPr>
              <w:t>9</w:t>
            </w:r>
            <w:r w:rsidRPr="004461FA">
              <w:rPr>
                <w:rFonts w:ascii="Times New Roman" w:hAnsi="Times New Roman"/>
                <w:sz w:val="20"/>
                <w:szCs w:val="20"/>
                <w:lang w:eastAsia="en-US"/>
              </w:rPr>
              <w:t>.1.</w:t>
            </w:r>
            <w:r w:rsidR="002360F1" w:rsidRPr="004461FA">
              <w:rPr>
                <w:rFonts w:ascii="Times New Roman" w:hAnsi="Times New Roman"/>
                <w:sz w:val="20"/>
                <w:szCs w:val="20"/>
                <w:lang w:eastAsia="en-US"/>
              </w:rPr>
              <w:t xml:space="preserve"> При предоставлении Заказчиком з</w:t>
            </w:r>
            <w:r w:rsidRPr="004461FA">
              <w:rPr>
                <w:rFonts w:ascii="Times New Roman" w:hAnsi="Times New Roman"/>
                <w:sz w:val="20"/>
                <w:szCs w:val="20"/>
                <w:lang w:eastAsia="en-US"/>
              </w:rPr>
              <w:t xml:space="preserve">аявок на отгрузку самовывозом в автоцистернах, Заказчик обязан обеспечить наличие у водителей автоцистерн Требования на отгрузку самовывозом в автоцистернах в соответствии с формой, указанной в Приложении </w:t>
            </w:r>
            <w:r w:rsidR="0030751E" w:rsidRPr="004461FA">
              <w:rPr>
                <w:rFonts w:ascii="Times New Roman" w:hAnsi="Times New Roman"/>
                <w:sz w:val="20"/>
                <w:szCs w:val="20"/>
                <w:lang w:eastAsia="en-US"/>
              </w:rPr>
              <w:t>№ 5</w:t>
            </w:r>
            <w:r w:rsidRPr="004461FA">
              <w:rPr>
                <w:rFonts w:ascii="Times New Roman" w:hAnsi="Times New Roman"/>
                <w:sz w:val="20"/>
                <w:szCs w:val="20"/>
                <w:lang w:eastAsia="en-US"/>
              </w:rPr>
              <w:t xml:space="preserve"> к Договору. Требование и Доверенность должны быть подписаны Покупателем Заказчика и скреплены печатью. Исполнитель имеет право отказать Заказчику в приеме документов на отгрузку нефтепродуктов самовывозом в автоцистернах, если они не соответствуют установленным формам и/или заполнены с ошибкой.</w:t>
            </w:r>
          </w:p>
          <w:p w14:paraId="27427B4D" w14:textId="77777777" w:rsidR="007C7BFE" w:rsidRPr="004461FA" w:rsidRDefault="007C7BFE" w:rsidP="00BC5F01">
            <w:pPr>
              <w:pStyle w:val="af0"/>
              <w:ind w:left="175" w:hanging="175"/>
              <w:jc w:val="both"/>
              <w:rPr>
                <w:rFonts w:ascii="Times New Roman" w:hAnsi="Times New Roman"/>
                <w:sz w:val="20"/>
                <w:szCs w:val="20"/>
                <w:lang w:eastAsia="en-US"/>
              </w:rPr>
            </w:pPr>
          </w:p>
          <w:p w14:paraId="3C80F6CA" w14:textId="77777777" w:rsidR="00B15FCB" w:rsidRPr="004461FA" w:rsidRDefault="00B15FC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w:t>
            </w:r>
            <w:r w:rsidR="00BB4115" w:rsidRPr="004461FA">
              <w:rPr>
                <w:rFonts w:ascii="Times New Roman" w:hAnsi="Times New Roman"/>
                <w:sz w:val="20"/>
                <w:szCs w:val="20"/>
                <w:lang w:eastAsia="en-US"/>
              </w:rPr>
              <w:t>9</w:t>
            </w:r>
            <w:r w:rsidRPr="004461FA">
              <w:rPr>
                <w:rFonts w:ascii="Times New Roman" w:hAnsi="Times New Roman"/>
                <w:sz w:val="20"/>
                <w:szCs w:val="20"/>
                <w:lang w:eastAsia="en-US"/>
              </w:rPr>
              <w:t>.2. Заказчик обязан обеспечить своевременную подачу автоцистерн в исправном состоянии, отвечающим требованиям промышленной и пожарной безопасности, а также соответствующих требованиям по перевозке опасных грузов в Республике Казахстан. Исполнитель вправе отказать в отгрузке нефтепродуктов Заказчику в случае, если предоставленные для отгрузки автоцистерны не отвечают требованиям действующего законодательства Республики Казахстан, либо находится в неисправном состоянии, а также в случае отсутствия соответствующей документации на автоцистерны. Ответственность за убытки, возникшие от предоставления автоцистерн в непригодном для погрузки состоянии и не соответствующих требованиям по перевозке опасных грузов в Республике Казахстан, несёт Заказчик.</w:t>
            </w:r>
          </w:p>
          <w:p w14:paraId="20612F15" w14:textId="77777777" w:rsidR="009A3B62" w:rsidRPr="004461FA" w:rsidRDefault="00BB4115" w:rsidP="00BC5F01">
            <w:pPr>
              <w:ind w:left="177" w:hanging="177"/>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3.9</w:t>
            </w:r>
            <w:r w:rsidR="009A3B62" w:rsidRPr="004461FA">
              <w:rPr>
                <w:rFonts w:ascii="Times New Roman" w:eastAsia="Times New Roman" w:hAnsi="Times New Roman" w:cs="Times New Roman"/>
                <w:sz w:val="20"/>
                <w:szCs w:val="20"/>
              </w:rPr>
              <w:t>.3. Заказчик обязан обеспечить соблюдение водителем требований Правил обеспечения промышленной безопасности при эксплуатации оборудования, работающего под давлением, Правил пожарной безопасности, Технического регламента «Общие требования к пожарной безопасности», а также требования прочих нормативно-правовых актов, действующих в Республике Казахстан в сфере техники безопасности, охраны труда и окружающей среды.</w:t>
            </w:r>
          </w:p>
          <w:p w14:paraId="4B57EDD4" w14:textId="77777777" w:rsidR="009A3B62" w:rsidRPr="004461FA" w:rsidRDefault="009A3B62" w:rsidP="00BC5F01">
            <w:pPr>
              <w:ind w:left="177" w:hanging="177"/>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    Заказчик обязан провести собственными силами и за свой счет технический надзор за готовностью автоцистерн к отгрузке нефтепродуктов и обеспечить их соответствие требованиям Правил обеспечения промышленной безопасности при эксплуатации оборудования, работающего под давлением, Правил перевозки опасных грузов автомобильным транспортом, Руководства по эксплуатации автоцистерн/полуприцеп-цистерн, Правил пожарной безопасности, Технического регламента «Общие требования к пожарной безопасности», а также требованиям прочих нормативно-правовых актов, действующих в Республике Казахстан в сфере техники безопасности, охраны труда и окружающей среды.</w:t>
            </w:r>
          </w:p>
          <w:p w14:paraId="074BB682" w14:textId="77777777" w:rsidR="007C7BFE" w:rsidRPr="004461FA" w:rsidRDefault="007C7BFE" w:rsidP="00BC5F01">
            <w:pPr>
              <w:ind w:left="177" w:hanging="177"/>
              <w:jc w:val="both"/>
              <w:rPr>
                <w:rFonts w:ascii="Times New Roman" w:eastAsia="Times New Roman" w:hAnsi="Times New Roman" w:cs="Times New Roman"/>
                <w:sz w:val="20"/>
                <w:szCs w:val="20"/>
              </w:rPr>
            </w:pPr>
          </w:p>
          <w:p w14:paraId="7EA5608E" w14:textId="77777777" w:rsidR="009A3B62" w:rsidRPr="004461FA" w:rsidRDefault="009A3B62" w:rsidP="00BC5F01">
            <w:pPr>
              <w:ind w:left="177" w:hanging="177"/>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w:t>
            </w:r>
            <w:r w:rsidR="00BB4115" w:rsidRPr="004461FA">
              <w:rPr>
                <w:rFonts w:ascii="Times New Roman" w:eastAsia="Times New Roman" w:hAnsi="Times New Roman" w:cs="Times New Roman"/>
                <w:sz w:val="20"/>
                <w:szCs w:val="20"/>
              </w:rPr>
              <w:t>9</w:t>
            </w:r>
            <w:r w:rsidRPr="004461FA">
              <w:rPr>
                <w:rFonts w:ascii="Times New Roman" w:eastAsia="Times New Roman" w:hAnsi="Times New Roman" w:cs="Times New Roman"/>
                <w:sz w:val="20"/>
                <w:szCs w:val="20"/>
              </w:rPr>
              <w:t>.4. Заказчик несёт ответственность за допущение при отгрузке и перевозке нефтепродуктов в автоцистернах нарушения транспортного, природоохранного законодательства Республики Казахстан, законодательства Республики Казахстан в области промышленной и пожарной безопасности, охраны труда, опасных производственных объектов, включая оплату штрафов, пеней, судебных исков, наложенных государственными органами, требования третьих лиц.</w:t>
            </w:r>
          </w:p>
          <w:p w14:paraId="297624CB" w14:textId="77777777" w:rsidR="009A3B62" w:rsidRPr="004461FA" w:rsidRDefault="009A3B62" w:rsidP="00BC5F01">
            <w:pPr>
              <w:ind w:left="177" w:hanging="177"/>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   Заказчик несёт ответственность за причинение вреда имуществу Исполнителя, возникшего при отгрузке нефтепродуктов самовывозом.</w:t>
            </w:r>
          </w:p>
          <w:p w14:paraId="05B240B9" w14:textId="77777777" w:rsidR="00557E12" w:rsidRPr="004461FA" w:rsidRDefault="00BB4115"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3.9</w:t>
            </w:r>
            <w:r w:rsidR="00557E12" w:rsidRPr="004461FA">
              <w:rPr>
                <w:rFonts w:ascii="Times New Roman" w:hAnsi="Times New Roman"/>
                <w:sz w:val="20"/>
                <w:szCs w:val="20"/>
                <w:lang w:eastAsia="en-US"/>
              </w:rPr>
              <w:t>.5. Заказчик, обязуется соблюдать все правила и предоставлять транспортное средство (автотопливозаправщик), отвечающее всем требованиям Исполнителя указанные в акте осмотра:</w:t>
            </w:r>
          </w:p>
          <w:p w14:paraId="2269B454"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регистрационные документы на автотранспортное средство</w:t>
            </w:r>
            <w:r w:rsidR="00E81F80" w:rsidRPr="004461FA">
              <w:rPr>
                <w:sz w:val="20"/>
                <w:szCs w:val="20"/>
                <w:lang w:val="kk-KZ" w:eastAsia="en-US"/>
              </w:rPr>
              <w:t>;</w:t>
            </w:r>
          </w:p>
          <w:p w14:paraId="4C37BA0E"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на транспортном средстве необходимых знаков перевозки опасного груза;</w:t>
            </w:r>
          </w:p>
          <w:p w14:paraId="10E98621"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целостность лобового стекла;</w:t>
            </w:r>
          </w:p>
          <w:p w14:paraId="69CB47B3"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исправность передних и задних фар;</w:t>
            </w:r>
          </w:p>
          <w:p w14:paraId="368A8235"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исправность и целостность ремней безопасности водительского и пассажирских сидений;</w:t>
            </w:r>
          </w:p>
          <w:p w14:paraId="7AB1FF78"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укомплектованной аптечки с актуальным содержимым на транспортном средстве;</w:t>
            </w:r>
          </w:p>
          <w:p w14:paraId="19A2A518"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исправных переносных огнетушителей (не менее двух ОП-5; не менее одного ОП-2) в соответствии с нормами и требованиями на транспортном средстве;</w:t>
            </w:r>
          </w:p>
          <w:p w14:paraId="0FA43EFF"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двух аварийных знаков на транспортном средстве;</w:t>
            </w:r>
          </w:p>
          <w:p w14:paraId="2B1175BC"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и исправность фонаря автономного питания с мигающими или постоянными огнями оранжевого цвета (2 штуки);</w:t>
            </w:r>
          </w:p>
          <w:p w14:paraId="57DE7082"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лопаты с короткой ручкой, изготовленной из огнеупорного материала с искробезопасными свойствами;</w:t>
            </w:r>
          </w:p>
          <w:p w14:paraId="0B8F0272"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запаса с песком для тушения пожара;</w:t>
            </w:r>
          </w:p>
          <w:p w14:paraId="085D9361"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кошмы (противопожарное полотно);</w:t>
            </w:r>
          </w:p>
          <w:p w14:paraId="08EB9A0D"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исправной системы заземления (заводского изготовления) с актуальным протоколом испытания;</w:t>
            </w:r>
          </w:p>
          <w:p w14:paraId="5181A5D6"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и исправность искрогасителя на глушителе;</w:t>
            </w:r>
          </w:p>
          <w:p w14:paraId="75C3D6A9"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обеспечение чистого состояния ящика с клапанами, исключая потеки ГСМ;</w:t>
            </w:r>
          </w:p>
          <w:p w14:paraId="750EFC04"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соответствие шин по стандартам ТР ТС 018/2011;</w:t>
            </w:r>
          </w:p>
          <w:p w14:paraId="5AE71193"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не менее чем двумя противооткатными упорами размеры которых соответствуют диаметру колес;</w:t>
            </w:r>
          </w:p>
          <w:p w14:paraId="6D9A126F"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сигнала заднего хода;</w:t>
            </w:r>
          </w:p>
          <w:p w14:paraId="4AC22AF4"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специального сборного контейнера;</w:t>
            </w:r>
          </w:p>
          <w:p w14:paraId="15F6AB95"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средств нейтрализации перевозимых опасных грузов;</w:t>
            </w:r>
          </w:p>
          <w:p w14:paraId="33213DE9"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средств для промывки глаз;</w:t>
            </w:r>
          </w:p>
          <w:p w14:paraId="1D50D1C3"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аварийного респиратора (минифильтр) (СИЗОД);</w:t>
            </w:r>
          </w:p>
          <w:p w14:paraId="408BEF92"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средств индивидуальной защиты (СИЗ);</w:t>
            </w:r>
          </w:p>
          <w:p w14:paraId="537283B0"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одежды яркого цвета (светоотражающий жилет);</w:t>
            </w:r>
          </w:p>
          <w:p w14:paraId="6B32D3FF"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копии талона технического осмотра и страхового полиса;</w:t>
            </w:r>
          </w:p>
          <w:p w14:paraId="17FBCE68" w14:textId="77777777" w:rsidR="00557E12" w:rsidRPr="004461FA" w:rsidRDefault="00557E12" w:rsidP="00BC5F01">
            <w:pPr>
              <w:pStyle w:val="a6"/>
              <w:numPr>
                <w:ilvl w:val="1"/>
                <w:numId w:val="32"/>
              </w:numPr>
              <w:ind w:left="325" w:hanging="283"/>
              <w:jc w:val="both"/>
              <w:rPr>
                <w:sz w:val="20"/>
                <w:szCs w:val="20"/>
                <w:lang w:eastAsia="en-US"/>
              </w:rPr>
            </w:pPr>
            <w:r w:rsidRPr="004461FA">
              <w:rPr>
                <w:sz w:val="20"/>
                <w:szCs w:val="20"/>
                <w:lang w:eastAsia="en-US"/>
              </w:rPr>
              <w:t>наличие документов у водителя: Удостоверение по проверке знаний в области промышленной безопасности на опасном производственном объекте, безопасность и охрана труда (БиОТ), удостоверение по проверке знаний в области пожарной безопасности по программе пожарно-технического минимума (ПТМ), водительское удостоверение РК, лист с ежедневными результатами</w:t>
            </w:r>
            <w:r w:rsidR="00585AF1" w:rsidRPr="004461FA">
              <w:rPr>
                <w:sz w:val="20"/>
                <w:szCs w:val="20"/>
                <w:lang w:eastAsia="en-US"/>
              </w:rPr>
              <w:t xml:space="preserve"> предсменного</w:t>
            </w:r>
            <w:r w:rsidRPr="004461FA">
              <w:rPr>
                <w:sz w:val="20"/>
                <w:szCs w:val="20"/>
                <w:lang w:eastAsia="en-US"/>
              </w:rPr>
              <w:t xml:space="preserve"> медицинского освидетельствования, свидетельство о допуске водителя к перевозке опасного груза (ДОПОГ), инструкция для водителя</w:t>
            </w:r>
            <w:r w:rsidR="00585AF1" w:rsidRPr="004461FA">
              <w:rPr>
                <w:sz w:val="20"/>
                <w:szCs w:val="20"/>
                <w:lang w:eastAsia="en-US"/>
              </w:rPr>
              <w:t xml:space="preserve"> перед началом работ</w:t>
            </w:r>
            <w:r w:rsidRPr="004461FA">
              <w:rPr>
                <w:sz w:val="20"/>
                <w:szCs w:val="20"/>
                <w:lang w:eastAsia="en-US"/>
              </w:rPr>
              <w:t>, путевой лист с указанием маршрута перевозки</w:t>
            </w:r>
            <w:r w:rsidR="00585AF1" w:rsidRPr="004461FA">
              <w:rPr>
                <w:sz w:val="20"/>
                <w:szCs w:val="20"/>
                <w:lang w:eastAsia="en-US"/>
              </w:rPr>
              <w:t xml:space="preserve"> грузов</w:t>
            </w:r>
            <w:r w:rsidRPr="004461FA">
              <w:rPr>
                <w:sz w:val="20"/>
                <w:szCs w:val="20"/>
                <w:lang w:eastAsia="en-US"/>
              </w:rPr>
              <w:t>.</w:t>
            </w:r>
          </w:p>
          <w:p w14:paraId="322A2D7F" w14:textId="77777777" w:rsidR="009A3B62" w:rsidRPr="004461FA" w:rsidRDefault="009A3B62" w:rsidP="00BC5F01">
            <w:pPr>
              <w:ind w:left="177" w:hanging="177"/>
              <w:jc w:val="both"/>
              <w:rPr>
                <w:rFonts w:ascii="Times New Roman" w:eastAsia="Times New Roman" w:hAnsi="Times New Roman" w:cs="Times New Roman"/>
                <w:sz w:val="20"/>
                <w:szCs w:val="20"/>
              </w:rPr>
            </w:pPr>
          </w:p>
          <w:p w14:paraId="17202014" w14:textId="77777777" w:rsidR="00764B8E" w:rsidRPr="004461FA" w:rsidRDefault="00BB4115"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3.10</w:t>
            </w:r>
            <w:r w:rsidR="00764B8E" w:rsidRPr="004461FA">
              <w:rPr>
                <w:rFonts w:ascii="Times New Roman" w:hAnsi="Times New Roman"/>
                <w:sz w:val="20"/>
                <w:szCs w:val="20"/>
                <w:lang w:eastAsia="en-US"/>
              </w:rPr>
              <w:t>. Заказчик своевременно подтверждает в Информационной системе Комитета государственных доходов Министерства финансов РК</w:t>
            </w:r>
            <w:r w:rsidR="00BA7E16" w:rsidRPr="004461FA">
              <w:rPr>
                <w:rFonts w:ascii="Times New Roman" w:hAnsi="Times New Roman"/>
                <w:sz w:val="20"/>
                <w:szCs w:val="20"/>
                <w:lang w:eastAsia="en-US"/>
              </w:rPr>
              <w:t xml:space="preserve"> СНТ</w:t>
            </w:r>
            <w:r w:rsidR="00764B8E" w:rsidRPr="004461FA">
              <w:rPr>
                <w:rFonts w:ascii="Times New Roman" w:hAnsi="Times New Roman"/>
                <w:sz w:val="20"/>
                <w:szCs w:val="20"/>
                <w:lang w:eastAsia="en-US"/>
              </w:rPr>
              <w:t>, оформленную Исполнителем, на отгруженный объем нефтепродуктов Заказчику в соответствии с действующим законодательством РК.</w:t>
            </w:r>
          </w:p>
          <w:p w14:paraId="467B68EC"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Для передачи нефтепродуктов потребителю Заказчик самостоятельно оформляет СНТ, предназначенные для контроля за оборотом отдельных видов нефтепродуктов и необходимые для оформления операции по отпуску нефтепродуктов, в соответствии с действующим законодательством РК.</w:t>
            </w:r>
          </w:p>
          <w:p w14:paraId="0774EE6B" w14:textId="77777777" w:rsidR="007C7BFE" w:rsidRPr="004461FA" w:rsidRDefault="007C7BFE" w:rsidP="00BC5F01">
            <w:pPr>
              <w:pStyle w:val="af0"/>
              <w:ind w:left="175" w:hanging="175"/>
              <w:jc w:val="both"/>
              <w:rPr>
                <w:rFonts w:ascii="Times New Roman" w:hAnsi="Times New Roman"/>
                <w:sz w:val="20"/>
                <w:szCs w:val="20"/>
                <w:lang w:eastAsia="en-US"/>
              </w:rPr>
            </w:pPr>
          </w:p>
          <w:p w14:paraId="2BEB39B1"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1</w:t>
            </w:r>
            <w:r w:rsidRPr="004461FA">
              <w:rPr>
                <w:rFonts w:ascii="Times New Roman" w:hAnsi="Times New Roman"/>
                <w:sz w:val="20"/>
                <w:szCs w:val="20"/>
                <w:lang w:eastAsia="en-US"/>
              </w:rPr>
              <w:t>. Отгрузка Заказчиком готовой продукции на экспорт осуществляется в соответствии с законодательством РК. Все затраты, связанные с отгрузкой нефтепродуктов, несет Заказчик. В случае, если Исполнитель несет какие-либо расходы, связанные с отгрузкой готовой продукции, они возмещаются Заказчиком сверх стоимости работ по переработке.</w:t>
            </w:r>
          </w:p>
          <w:p w14:paraId="7A110554" w14:textId="77777777" w:rsidR="00E07441" w:rsidRPr="004461FA" w:rsidRDefault="00764B8E" w:rsidP="00E0744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w:t>
            </w:r>
            <w:r w:rsidR="00E07441" w:rsidRPr="004461FA">
              <w:rPr>
                <w:rFonts w:ascii="Times New Roman" w:hAnsi="Times New Roman"/>
                <w:sz w:val="20"/>
                <w:szCs w:val="20"/>
                <w:lang w:eastAsia="en-US"/>
              </w:rPr>
              <w:t>Исполнитель согласен отгружать</w:t>
            </w:r>
          </w:p>
          <w:p w14:paraId="7A065309" w14:textId="77777777" w:rsidR="00764B8E" w:rsidRPr="004461FA" w:rsidRDefault="00E07441" w:rsidP="00E0744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продукцию Заказчика по его заявкам на отгрузку нефтепродуктов на экспорт с применением к товару Ставок акцизов на бензин (за исключением авиационного) и дизельное топливо, газохол, бензанол, нефрас, смесь легких углеводородов и экологическое топливо утверждённых соответствующим Постановлением, если применимо освобождение от акциза с момента действия соответствующего Постановления. При этом, все возможные налоговые риски Исполнителя по этим отгрузкам полностью возмещаются за счет Заказчика.</w:t>
            </w:r>
          </w:p>
          <w:p w14:paraId="5FAC7348"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Для исполнения условий отгрузки нефтепродуктов на экспорт, с применением освобождения от акциза, Заказчик вносит на банковский счет Исполнителя предоплату в виде денежных средств в сумме не менее суммы акциза, подлежащего уплате в установленном порядке. В последующем по мере представления Заказчиком документов, указанных в п. 4.7 Договора данная предоплата подлежит взаимозачету.</w:t>
            </w:r>
          </w:p>
          <w:p w14:paraId="75CF8A76"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Нефтепродукты, произведенные на основании заявки на отгрузку нефтепродуктов, Исполнитель передает Заказчику без уплаты акциза, как того требует на общих основаниях пункт 2 статьи 475 Налогового кодекса РК, и предоставляет налоговую отчетность по форме 421.00 и 400.00 с указанием суммы освобожденного налога.</w:t>
            </w:r>
          </w:p>
          <w:p w14:paraId="35FFD3FE" w14:textId="77777777" w:rsidR="00764B8E" w:rsidRPr="004461FA" w:rsidRDefault="00764B8E" w:rsidP="00BC5F01">
            <w:pPr>
              <w:pStyle w:val="af0"/>
              <w:ind w:left="175" w:hanging="175"/>
              <w:jc w:val="both"/>
              <w:rPr>
                <w:rFonts w:ascii="Times New Roman" w:hAnsi="Times New Roman"/>
                <w:sz w:val="20"/>
                <w:szCs w:val="20"/>
                <w:lang w:eastAsia="en-US"/>
              </w:rPr>
            </w:pPr>
          </w:p>
          <w:p w14:paraId="32748C51"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2</w:t>
            </w:r>
            <w:r w:rsidRPr="004461FA">
              <w:rPr>
                <w:rFonts w:ascii="Times New Roman" w:hAnsi="Times New Roman"/>
                <w:sz w:val="20"/>
                <w:szCs w:val="20"/>
                <w:lang w:eastAsia="en-US"/>
              </w:rPr>
              <w:t xml:space="preserve">. </w:t>
            </w:r>
            <w:r w:rsidR="00DC3C31" w:rsidRPr="004461FA">
              <w:rPr>
                <w:rFonts w:ascii="Times New Roman" w:hAnsi="Times New Roman"/>
                <w:sz w:val="20"/>
                <w:szCs w:val="20"/>
                <w:lang w:eastAsia="en-US"/>
              </w:rPr>
              <w:t>Передача Исполнителем нефтепродуктов Заказчику производится на эстакадах налива/</w:t>
            </w:r>
            <w:r w:rsidR="00AD3CE6" w:rsidRPr="004461FA">
              <w:rPr>
                <w:rFonts w:ascii="Times New Roman" w:hAnsi="Times New Roman"/>
                <w:sz w:val="20"/>
                <w:szCs w:val="20"/>
                <w:lang w:eastAsia="en-US"/>
              </w:rPr>
              <w:t xml:space="preserve">местах </w:t>
            </w:r>
            <w:r w:rsidR="00DC3C31" w:rsidRPr="004461FA">
              <w:rPr>
                <w:rFonts w:ascii="Times New Roman" w:hAnsi="Times New Roman"/>
                <w:sz w:val="20"/>
                <w:szCs w:val="20"/>
                <w:lang w:eastAsia="en-US"/>
              </w:rPr>
              <w:t>погрузки Исполнителя в вагоны или авто</w:t>
            </w:r>
            <w:r w:rsidR="00AD3CE6" w:rsidRPr="004461FA">
              <w:rPr>
                <w:rFonts w:ascii="Times New Roman" w:hAnsi="Times New Roman"/>
                <w:sz w:val="20"/>
                <w:szCs w:val="20"/>
                <w:lang w:eastAsia="en-US"/>
              </w:rPr>
              <w:t>транспорт</w:t>
            </w:r>
            <w:r w:rsidR="00DC3C31" w:rsidRPr="004461FA">
              <w:rPr>
                <w:rFonts w:ascii="Times New Roman" w:hAnsi="Times New Roman"/>
                <w:sz w:val="20"/>
                <w:szCs w:val="20"/>
                <w:lang w:eastAsia="en-US"/>
              </w:rPr>
              <w:t xml:space="preserve"> в количестве,</w:t>
            </w:r>
            <w:r w:rsidR="002360F1" w:rsidRPr="004461FA">
              <w:rPr>
                <w:rFonts w:ascii="Times New Roman" w:hAnsi="Times New Roman"/>
                <w:sz w:val="20"/>
                <w:szCs w:val="20"/>
                <w:lang w:eastAsia="en-US"/>
              </w:rPr>
              <w:t xml:space="preserve"> согласно пункту 3.13 настоящего раздела </w:t>
            </w:r>
            <w:r w:rsidR="00DC3C31" w:rsidRPr="004461FA">
              <w:rPr>
                <w:rFonts w:ascii="Times New Roman" w:hAnsi="Times New Roman"/>
                <w:sz w:val="20"/>
                <w:szCs w:val="20"/>
                <w:lang w:eastAsia="en-US"/>
              </w:rPr>
              <w:t>Договора.</w:t>
            </w:r>
          </w:p>
          <w:p w14:paraId="3C37DF7C" w14:textId="77777777" w:rsidR="00764B8E" w:rsidRPr="004461FA" w:rsidRDefault="00764B8E" w:rsidP="00BC5F01">
            <w:pPr>
              <w:pStyle w:val="af0"/>
              <w:ind w:left="175" w:hanging="175"/>
              <w:jc w:val="both"/>
              <w:rPr>
                <w:rFonts w:ascii="Times New Roman" w:hAnsi="Times New Roman"/>
                <w:sz w:val="20"/>
                <w:szCs w:val="20"/>
                <w:lang w:eastAsia="en-US"/>
              </w:rPr>
            </w:pPr>
          </w:p>
          <w:p w14:paraId="46856CA4"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3</w:t>
            </w:r>
            <w:r w:rsidRPr="004461FA">
              <w:rPr>
                <w:rFonts w:ascii="Times New Roman" w:hAnsi="Times New Roman"/>
                <w:sz w:val="20"/>
                <w:szCs w:val="20"/>
                <w:lang w:eastAsia="en-US"/>
              </w:rPr>
              <w:t>. Передача нефтепродуктов от Исполнителя Заказчику путем вывоза железнодорожным транспортом производится в присутствии уполномоченных представителей Заказчика и Исполнителя, а также представителя Грузоотправителя Заказчика, с составлением и подписанием трехстороннего акта приема-передачи нефтепродуктов. В случае отсутствия представителя Заказчика при передаче нефтепродуктов трехсторонний акт приема-передачи является бесспорным подтверждением количества нефтепродуктов, переданных Исполнителем Заказчику.</w:t>
            </w:r>
          </w:p>
          <w:p w14:paraId="07A5AC31" w14:textId="77777777" w:rsidR="007C7BFE" w:rsidRPr="004461FA" w:rsidRDefault="007C7BFE" w:rsidP="00BC5F01">
            <w:pPr>
              <w:pStyle w:val="af0"/>
              <w:ind w:left="175" w:hanging="175"/>
              <w:jc w:val="both"/>
              <w:rPr>
                <w:rFonts w:ascii="Times New Roman" w:hAnsi="Times New Roman"/>
                <w:sz w:val="20"/>
                <w:szCs w:val="20"/>
                <w:lang w:eastAsia="en-US"/>
              </w:rPr>
            </w:pPr>
          </w:p>
          <w:p w14:paraId="79CB9AC1" w14:textId="77777777" w:rsidR="00764B8E" w:rsidRPr="004461FA" w:rsidRDefault="00CC0DDD"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3</w:t>
            </w:r>
            <w:r w:rsidRPr="004461FA">
              <w:rPr>
                <w:rFonts w:ascii="Times New Roman" w:hAnsi="Times New Roman"/>
                <w:sz w:val="20"/>
                <w:szCs w:val="20"/>
                <w:lang w:eastAsia="en-US"/>
              </w:rPr>
              <w:t>.1. Передача нефтепродуктов от Исполнителя Заказчику путем вывоза автомобильным транспортом производится в присутствии уполномоченных представителей Заказчика и Исполнителя, с составлением и подписанием акта приема-передачи и товарно-транспортной накладной. Акт приема-передачи является бесспорным подтверждением количества нефтепродуктов, переданных Исполнителем Заказчику.</w:t>
            </w:r>
          </w:p>
          <w:p w14:paraId="12FCDED8" w14:textId="77777777" w:rsidR="007C7BFE" w:rsidRPr="004461FA" w:rsidRDefault="007C7BFE" w:rsidP="00BC5F01">
            <w:pPr>
              <w:pStyle w:val="af0"/>
              <w:ind w:left="175" w:hanging="175"/>
              <w:jc w:val="both"/>
              <w:rPr>
                <w:rFonts w:ascii="Times New Roman" w:hAnsi="Times New Roman"/>
                <w:sz w:val="20"/>
                <w:szCs w:val="20"/>
                <w:lang w:eastAsia="en-US"/>
              </w:rPr>
            </w:pPr>
          </w:p>
          <w:p w14:paraId="09FDBA5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4</w:t>
            </w:r>
            <w:r w:rsidRPr="004461FA">
              <w:rPr>
                <w:rFonts w:ascii="Times New Roman" w:hAnsi="Times New Roman"/>
                <w:sz w:val="20"/>
                <w:szCs w:val="20"/>
                <w:lang w:eastAsia="en-US"/>
              </w:rPr>
              <w:t>. Нефтепродукты считаются принятыми Заказчиком от        Исполнителя:</w:t>
            </w:r>
          </w:p>
          <w:p w14:paraId="65E28C72" w14:textId="77777777" w:rsidR="00764B8E" w:rsidRPr="004461FA" w:rsidRDefault="00764B8E" w:rsidP="00BC5F01">
            <w:pPr>
              <w:pStyle w:val="af0"/>
              <w:numPr>
                <w:ilvl w:val="0"/>
                <w:numId w:val="2"/>
              </w:numPr>
              <w:jc w:val="both"/>
              <w:rPr>
                <w:rFonts w:ascii="Times New Roman" w:hAnsi="Times New Roman"/>
                <w:sz w:val="20"/>
                <w:szCs w:val="20"/>
                <w:lang w:eastAsia="en-US"/>
              </w:rPr>
            </w:pPr>
            <w:r w:rsidRPr="004461FA">
              <w:rPr>
                <w:rFonts w:ascii="Times New Roman" w:hAnsi="Times New Roman"/>
                <w:sz w:val="20"/>
                <w:szCs w:val="20"/>
                <w:lang w:eastAsia="en-US"/>
              </w:rPr>
              <w:t xml:space="preserve">по количеству – согласно количеству, указанному в актах приема-передачи нефтепродуктов;                                  </w:t>
            </w:r>
          </w:p>
          <w:p w14:paraId="3F32E062" w14:textId="77777777" w:rsidR="00764B8E" w:rsidRPr="004461FA" w:rsidRDefault="00764B8E" w:rsidP="00BC5F01">
            <w:pPr>
              <w:pStyle w:val="af0"/>
              <w:numPr>
                <w:ilvl w:val="0"/>
                <w:numId w:val="2"/>
              </w:numPr>
              <w:jc w:val="both"/>
              <w:rPr>
                <w:rFonts w:ascii="Times New Roman" w:hAnsi="Times New Roman"/>
                <w:sz w:val="20"/>
                <w:szCs w:val="20"/>
                <w:lang w:eastAsia="en-US"/>
              </w:rPr>
            </w:pPr>
            <w:r w:rsidRPr="004461FA">
              <w:rPr>
                <w:rFonts w:ascii="Times New Roman" w:hAnsi="Times New Roman"/>
                <w:sz w:val="20"/>
                <w:szCs w:val="20"/>
                <w:lang w:eastAsia="en-US"/>
              </w:rPr>
              <w:t>по качеству – согласно паспорту качества.</w:t>
            </w:r>
          </w:p>
          <w:p w14:paraId="1DD6E9D1" w14:textId="77777777" w:rsidR="00764B8E" w:rsidRPr="004461FA" w:rsidRDefault="00764B8E" w:rsidP="00BC5F01">
            <w:pPr>
              <w:pStyle w:val="af0"/>
              <w:ind w:left="720"/>
              <w:jc w:val="both"/>
              <w:rPr>
                <w:rFonts w:ascii="Times New Roman" w:hAnsi="Times New Roman"/>
                <w:sz w:val="20"/>
                <w:szCs w:val="20"/>
                <w:lang w:eastAsia="en-US"/>
              </w:rPr>
            </w:pPr>
          </w:p>
          <w:p w14:paraId="58D4C513"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5</w:t>
            </w:r>
            <w:r w:rsidRPr="004461FA">
              <w:rPr>
                <w:rFonts w:ascii="Times New Roman" w:hAnsi="Times New Roman"/>
                <w:sz w:val="20"/>
                <w:szCs w:val="20"/>
                <w:lang w:eastAsia="en-US"/>
              </w:rPr>
              <w:t>. В целях упорядочения движения нефтепродуктов, контроля отгрузки и надлежащего оформления СНТ при подаче заявок на отгрузку нефтепродуктов, а также при подаче писем на передачу нефтепродуктов третьему лицу на условиях «продукт в резервуаре» Заказчик обязан указывать в том числе объем, который был передан ему на условиях «продукт в резервуаре» Завода.</w:t>
            </w:r>
          </w:p>
          <w:p w14:paraId="7599550C" w14:textId="77777777" w:rsidR="0016263B"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6</w:t>
            </w:r>
            <w:r w:rsidRPr="004461FA">
              <w:rPr>
                <w:rFonts w:ascii="Times New Roman" w:hAnsi="Times New Roman"/>
                <w:sz w:val="20"/>
                <w:szCs w:val="20"/>
                <w:lang w:eastAsia="en-US"/>
              </w:rPr>
              <w:t xml:space="preserve">. В целях обеспечения внутренних потребностей </w:t>
            </w:r>
            <w:r w:rsidR="002360F1" w:rsidRPr="004461FA">
              <w:rPr>
                <w:rFonts w:ascii="Times New Roman" w:hAnsi="Times New Roman"/>
                <w:sz w:val="20"/>
                <w:szCs w:val="20"/>
                <w:lang w:eastAsia="en-US"/>
              </w:rPr>
              <w:t xml:space="preserve">Республики Казахстан и исполнения требований Закона Республики Казахстан «О газе и газоснабжении» Заказчик и Исполнитель обязуются соблюдать Правила </w:t>
            </w:r>
            <w:r w:rsidRPr="004461FA">
              <w:rPr>
                <w:rFonts w:ascii="Times New Roman" w:hAnsi="Times New Roman"/>
                <w:sz w:val="20"/>
                <w:szCs w:val="20"/>
                <w:lang w:eastAsia="en-US"/>
              </w:rPr>
              <w:t xml:space="preserve">формирования плана поставки сжиженного нефтяного газа на внутренний рынок Республики Казахстан, утвержденные приказом Министра энергетики Республики Казахстан от 22 октября 2014 года № 68. </w:t>
            </w:r>
          </w:p>
          <w:p w14:paraId="1660A3D3" w14:textId="77777777" w:rsidR="00FA2F5B" w:rsidRPr="004461FA" w:rsidRDefault="00FA2F5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7</w:t>
            </w:r>
            <w:r w:rsidRPr="004461FA">
              <w:rPr>
                <w:rFonts w:ascii="Times New Roman" w:hAnsi="Times New Roman"/>
                <w:sz w:val="20"/>
                <w:szCs w:val="20"/>
                <w:lang w:eastAsia="en-US"/>
              </w:rPr>
              <w:t>.</w:t>
            </w:r>
            <w:r w:rsidR="00923490" w:rsidRPr="004461FA">
              <w:t xml:space="preserve"> </w:t>
            </w:r>
            <w:r w:rsidR="00923490" w:rsidRPr="004461FA">
              <w:rPr>
                <w:rFonts w:ascii="Times New Roman" w:hAnsi="Times New Roman"/>
                <w:sz w:val="20"/>
                <w:szCs w:val="20"/>
                <w:lang w:eastAsia="en-US"/>
              </w:rPr>
              <w:t>Исполнитель обязан обеспечить соблюдение требований правил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утверждённых приказом Министра по инвестициям и развития РК от 30 декабря 2014 года № 342, ГОСТа 1510-2022 Нефть и нефтепродукты. Маркировка, упаковка, транспортирование и хранение, Технического регламента «Общие требования к пожарной безопасности», а также требования прочих нормативно-правовых актов, действующих в Республике Казахстан в сфере техники безопасности, охраны труда и окружающей среды в части производства, налива и слива, погрузке и маркировке, транспортирования и хранения нефтепродуктов, эксплуатации сливо-наливных и автоналивных эстакад.</w:t>
            </w:r>
          </w:p>
          <w:p w14:paraId="14798FE0" w14:textId="77777777" w:rsidR="0016263B" w:rsidRPr="004461FA" w:rsidRDefault="00FA2F5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3.1</w:t>
            </w:r>
            <w:r w:rsidR="00BB4115" w:rsidRPr="004461FA">
              <w:rPr>
                <w:rFonts w:ascii="Times New Roman" w:hAnsi="Times New Roman"/>
                <w:sz w:val="20"/>
                <w:szCs w:val="20"/>
                <w:lang w:eastAsia="en-US"/>
              </w:rPr>
              <w:t>8</w:t>
            </w:r>
            <w:r w:rsidR="0016263B" w:rsidRPr="004461FA">
              <w:rPr>
                <w:rFonts w:ascii="Times New Roman" w:hAnsi="Times New Roman"/>
                <w:sz w:val="20"/>
                <w:szCs w:val="20"/>
                <w:lang w:eastAsia="en-US"/>
              </w:rPr>
              <w:t xml:space="preserve">. Сжиженный нефтяной газ (далее – СНГ), производимый (выработанный) в процессе переработки Сырья, в связи с производственной необходимостью возврата (реверса) части газа Исполнителю, а также в рамках объективно существующих технологических условий, учитывая отсутствие у Исполнителя других производственных мощностей для хранения и отгрузки СНГ, прокачивается в ТОО «Парк хранения сжиженного нефтяного газа» (далее – ПХСНГ) и/или при наличии технической возможности - в другие газонаполнительные станции. Сжиженный нефтяной газ с ПХСНГ передается/отгружается Заказчику по заявке на отгрузку Заказчика на эстакаде налива путем налива в железнодорожный и/или автомобильный транспорт. </w:t>
            </w:r>
          </w:p>
          <w:p w14:paraId="16913D06" w14:textId="77777777" w:rsidR="00764B8E" w:rsidRPr="004461FA" w:rsidRDefault="0016263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w:t>
            </w:r>
            <w:r w:rsidR="00D01B39" w:rsidRPr="004461FA">
              <w:rPr>
                <w:rFonts w:ascii="Times New Roman" w:hAnsi="Times New Roman"/>
                <w:sz w:val="20"/>
                <w:szCs w:val="20"/>
                <w:lang w:eastAsia="en-US"/>
              </w:rPr>
              <w:t xml:space="preserve">В случае </w:t>
            </w:r>
            <w:r w:rsidRPr="004461FA">
              <w:rPr>
                <w:rFonts w:ascii="Times New Roman" w:hAnsi="Times New Roman"/>
                <w:sz w:val="20"/>
                <w:szCs w:val="20"/>
                <w:lang w:eastAsia="en-US"/>
              </w:rPr>
              <w:t>хранения СНГ</w:t>
            </w:r>
            <w:r w:rsidR="00D01B39" w:rsidRPr="004461FA">
              <w:rPr>
                <w:rFonts w:ascii="Times New Roman" w:hAnsi="Times New Roman"/>
                <w:sz w:val="20"/>
                <w:szCs w:val="20"/>
                <w:lang w:eastAsia="en-US"/>
              </w:rPr>
              <w:t xml:space="preserve"> Заказчика</w:t>
            </w:r>
            <w:r w:rsidRPr="004461FA">
              <w:rPr>
                <w:rFonts w:ascii="Times New Roman" w:hAnsi="Times New Roman"/>
                <w:sz w:val="20"/>
                <w:szCs w:val="20"/>
                <w:lang w:eastAsia="en-US"/>
              </w:rPr>
              <w:t xml:space="preserve"> в ПХСНГ </w:t>
            </w:r>
            <w:r w:rsidR="00D01B39" w:rsidRPr="004461FA">
              <w:rPr>
                <w:rFonts w:ascii="Times New Roman" w:hAnsi="Times New Roman"/>
                <w:sz w:val="20"/>
                <w:szCs w:val="20"/>
                <w:lang w:eastAsia="en-US"/>
              </w:rPr>
              <w:t>свыше</w:t>
            </w:r>
            <w:r w:rsidRPr="004461FA">
              <w:rPr>
                <w:rFonts w:ascii="Times New Roman" w:hAnsi="Times New Roman"/>
                <w:sz w:val="20"/>
                <w:szCs w:val="20"/>
                <w:lang w:eastAsia="en-US"/>
              </w:rPr>
              <w:t xml:space="preserve"> 10 (десят</w:t>
            </w:r>
            <w:r w:rsidR="00D01B39" w:rsidRPr="004461FA">
              <w:rPr>
                <w:rFonts w:ascii="Times New Roman" w:hAnsi="Times New Roman"/>
                <w:sz w:val="20"/>
                <w:szCs w:val="20"/>
                <w:lang w:eastAsia="en-US"/>
              </w:rPr>
              <w:t>и</w:t>
            </w:r>
            <w:r w:rsidRPr="004461FA">
              <w:rPr>
                <w:rFonts w:ascii="Times New Roman" w:hAnsi="Times New Roman"/>
                <w:sz w:val="20"/>
                <w:szCs w:val="20"/>
                <w:lang w:eastAsia="en-US"/>
              </w:rPr>
              <w:t xml:space="preserve">) календарных дней с даты </w:t>
            </w:r>
            <w:r w:rsidR="00D01B39" w:rsidRPr="004461FA">
              <w:rPr>
                <w:rFonts w:ascii="Times New Roman" w:hAnsi="Times New Roman"/>
                <w:sz w:val="20"/>
                <w:szCs w:val="20"/>
                <w:lang w:eastAsia="en-US"/>
              </w:rPr>
              <w:t xml:space="preserve">выработки СНГ </w:t>
            </w:r>
            <w:r w:rsidRPr="004461FA">
              <w:rPr>
                <w:rFonts w:ascii="Times New Roman" w:hAnsi="Times New Roman"/>
                <w:sz w:val="20"/>
                <w:szCs w:val="20"/>
                <w:lang w:eastAsia="en-US"/>
              </w:rPr>
              <w:t xml:space="preserve">и возникновении расходов, связанных с организацией перевозки и/или </w:t>
            </w:r>
            <w:r w:rsidR="00D01B39" w:rsidRPr="004461FA">
              <w:rPr>
                <w:rFonts w:ascii="Times New Roman" w:hAnsi="Times New Roman"/>
                <w:sz w:val="20"/>
                <w:szCs w:val="20"/>
                <w:lang w:eastAsia="en-US"/>
              </w:rPr>
              <w:t>привлечением дополнительных вагонов-цистерн под</w:t>
            </w:r>
            <w:r w:rsidRPr="004461FA">
              <w:rPr>
                <w:rFonts w:ascii="Times New Roman" w:hAnsi="Times New Roman"/>
                <w:sz w:val="20"/>
                <w:szCs w:val="20"/>
                <w:lang w:eastAsia="en-US"/>
              </w:rPr>
              <w:t xml:space="preserve"> СНГ, Заказчик обязуется возместить надлежаще оформленные и документально подтвержденные расходы</w:t>
            </w:r>
            <w:r w:rsidR="0036217B" w:rsidRPr="004461FA">
              <w:rPr>
                <w:rFonts w:ascii="Times New Roman" w:hAnsi="Times New Roman"/>
                <w:sz w:val="20"/>
                <w:szCs w:val="20"/>
                <w:lang w:eastAsia="en-US"/>
              </w:rPr>
              <w:t xml:space="preserve"> (</w:t>
            </w:r>
            <w:r w:rsidR="002E677C" w:rsidRPr="004461FA">
              <w:rPr>
                <w:rFonts w:ascii="Times New Roman" w:hAnsi="Times New Roman"/>
                <w:sz w:val="20"/>
                <w:szCs w:val="20"/>
                <w:lang w:eastAsia="en-US"/>
              </w:rPr>
              <w:t>на основании подтверждающих документов</w:t>
            </w:r>
            <w:r w:rsidR="0036217B" w:rsidRPr="004461FA">
              <w:rPr>
                <w:rFonts w:ascii="Times New Roman" w:hAnsi="Times New Roman"/>
                <w:sz w:val="20"/>
                <w:szCs w:val="20"/>
                <w:lang w:eastAsia="en-US"/>
              </w:rPr>
              <w:t>)</w:t>
            </w:r>
            <w:r w:rsidRPr="004461FA">
              <w:rPr>
                <w:rFonts w:ascii="Times New Roman" w:hAnsi="Times New Roman"/>
                <w:sz w:val="20"/>
                <w:szCs w:val="20"/>
                <w:lang w:eastAsia="en-US"/>
              </w:rPr>
              <w:t xml:space="preserve"> Исполнителю в течение 3 (трёх) рабочих дней с даты выставления счета</w:t>
            </w:r>
            <w:r w:rsidR="00D01B39" w:rsidRPr="004461FA">
              <w:rPr>
                <w:rFonts w:ascii="Times New Roman" w:hAnsi="Times New Roman"/>
                <w:sz w:val="20"/>
                <w:szCs w:val="20"/>
                <w:lang w:eastAsia="en-US"/>
              </w:rPr>
              <w:t>.</w:t>
            </w:r>
          </w:p>
          <w:p w14:paraId="5CDECEF1" w14:textId="77777777" w:rsidR="00803305" w:rsidRPr="004461FA" w:rsidRDefault="00803305" w:rsidP="00BC5F01">
            <w:pPr>
              <w:pStyle w:val="af0"/>
              <w:ind w:left="175" w:hanging="175"/>
              <w:jc w:val="both"/>
              <w:rPr>
                <w:rFonts w:ascii="Times New Roman" w:hAnsi="Times New Roman"/>
                <w:sz w:val="20"/>
                <w:szCs w:val="20"/>
                <w:lang w:eastAsia="en-US"/>
              </w:rPr>
            </w:pPr>
          </w:p>
          <w:p w14:paraId="6AB5E37E" w14:textId="77777777" w:rsidR="00764B8E" w:rsidRPr="004461FA" w:rsidRDefault="00FA2F5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3.1</w:t>
            </w:r>
            <w:r w:rsidR="00BB4115" w:rsidRPr="004461FA">
              <w:rPr>
                <w:rFonts w:ascii="Times New Roman" w:hAnsi="Times New Roman"/>
                <w:sz w:val="20"/>
                <w:szCs w:val="20"/>
                <w:lang w:eastAsia="en-US"/>
              </w:rPr>
              <w:t>9</w:t>
            </w:r>
            <w:r w:rsidR="00764B8E" w:rsidRPr="004461FA">
              <w:rPr>
                <w:rFonts w:ascii="Times New Roman" w:hAnsi="Times New Roman"/>
                <w:sz w:val="20"/>
                <w:szCs w:val="20"/>
                <w:lang w:eastAsia="en-US"/>
              </w:rPr>
              <w:t xml:space="preserve">. В связи с тем, что процесс переработки Сырья и производства нефтепродуктов на Заводе невозможен без получения водорода извне, Заказчик и Исполнитель до начала поставок Сырья обязаны заключить </w:t>
            </w:r>
            <w:r w:rsidR="002360F1" w:rsidRPr="004461FA">
              <w:rPr>
                <w:rFonts w:ascii="Times New Roman" w:hAnsi="Times New Roman"/>
                <w:sz w:val="20"/>
                <w:szCs w:val="20"/>
                <w:lang w:eastAsia="en-US"/>
              </w:rPr>
              <w:t xml:space="preserve">в установленном порядке </w:t>
            </w:r>
            <w:r w:rsidR="00764B8E" w:rsidRPr="004461FA">
              <w:rPr>
                <w:rFonts w:ascii="Times New Roman" w:hAnsi="Times New Roman"/>
                <w:sz w:val="20"/>
                <w:szCs w:val="20"/>
                <w:lang w:eastAsia="en-US"/>
              </w:rPr>
              <w:t>трехсторонний договор продажи, доставки и покупки сырья и топлива для производства водорода между Исполнителем, Заказчиком и компанией - Производителем водорода. В случае отсутствия такого договора, Исполнитель вправе отказать Заказчику в приеме Сырья на переработку.</w:t>
            </w:r>
          </w:p>
          <w:p w14:paraId="5EE540D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Производитель водорода ежемесячно предоставляет Исполнителю обьем выработанного водорода для производства компонентов автобензинов, гидроочищенного КГФ (дизельного топлива) и реактивного топлива (РТ).  </w:t>
            </w:r>
          </w:p>
          <w:p w14:paraId="1BF5AA23"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Исполнитель на основании полученных данных распределяет водород из природного газа в ра</w:t>
            </w:r>
            <w:r w:rsidR="00BD27A0" w:rsidRPr="004461FA">
              <w:rPr>
                <w:rFonts w:ascii="Times New Roman" w:hAnsi="Times New Roman"/>
                <w:sz w:val="20"/>
                <w:szCs w:val="20"/>
                <w:lang w:eastAsia="en-US"/>
              </w:rPr>
              <w:t xml:space="preserve">вных долях согласно </w:t>
            </w:r>
            <w:proofErr w:type="gramStart"/>
            <w:r w:rsidR="00BD27A0" w:rsidRPr="004461FA">
              <w:rPr>
                <w:rFonts w:ascii="Times New Roman" w:hAnsi="Times New Roman"/>
                <w:sz w:val="20"/>
                <w:szCs w:val="20"/>
                <w:lang w:eastAsia="en-US"/>
              </w:rPr>
              <w:t xml:space="preserve">переработке </w:t>
            </w:r>
            <w:r w:rsidRPr="004461FA">
              <w:rPr>
                <w:rFonts w:ascii="Times New Roman" w:hAnsi="Times New Roman"/>
                <w:sz w:val="20"/>
                <w:szCs w:val="20"/>
                <w:lang w:eastAsia="en-US"/>
              </w:rPr>
              <w:t>Сырья</w:t>
            </w:r>
            <w:proofErr w:type="gramEnd"/>
            <w:r w:rsidRPr="004461FA">
              <w:rPr>
                <w:rFonts w:ascii="Times New Roman" w:hAnsi="Times New Roman"/>
                <w:sz w:val="20"/>
                <w:szCs w:val="20"/>
                <w:lang w:eastAsia="en-US"/>
              </w:rPr>
              <w:t xml:space="preserve"> за отчетный период между поставщиками Сырья на компоненты автобензинов, гидроочищенного КГФ (дизельного топлива) и реактивного топлива (РТ). В актах сверки будет отображено количество фактически израсходованного водорода, выработанного из природного газа путем прибавления к остатку компонентов автобензинов, гидроочищенного КГФ (дизельного топлива) и реактивного топлива (РТ).</w:t>
            </w:r>
          </w:p>
          <w:p w14:paraId="3A8CCA5F" w14:textId="77777777" w:rsidR="00764B8E" w:rsidRPr="004461FA" w:rsidRDefault="00FA2F5B"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w:t>
            </w:r>
            <w:r w:rsidR="00BB4115" w:rsidRPr="004461FA">
              <w:rPr>
                <w:rFonts w:ascii="Times New Roman" w:hAnsi="Times New Roman"/>
                <w:sz w:val="20"/>
                <w:szCs w:val="20"/>
                <w:lang w:eastAsia="en-US"/>
              </w:rPr>
              <w:t>20</w:t>
            </w:r>
            <w:r w:rsidR="00764B8E" w:rsidRPr="004461FA">
              <w:rPr>
                <w:rFonts w:ascii="Times New Roman" w:hAnsi="Times New Roman"/>
                <w:sz w:val="20"/>
                <w:szCs w:val="20"/>
                <w:lang w:eastAsia="en-US"/>
              </w:rPr>
              <w:t>. Для приготовления высокооктановых бензинов Исполнитель самостоятельно приобретает и вовлекает присадки монометиланилин (ММА)// октаноповышающую добавку метил-трет-бутилового эфира (МТБЭ) и метанол (используется как сырье установки по производству третамилметилового эфира (ТАМЕ) для производства высокооктановых автобензинов) в объемах, определяемых Исполнителем ежемесячно в зависимости от технологических и производственных факторов, но не более 5,0 кг/тонн для ММА и не более 15% для МТБЭ. При вовлечении заводских монометиланилина (ММА)// октаноповышающей добавки метил-трет-бутилового эфира (МТБЭ) стороны договорились отображать в актах сверок дополнительный объем ресурсов товарных автобензинов.</w:t>
            </w:r>
          </w:p>
          <w:p w14:paraId="463C6731"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При вовлечении заводских присадок в производство дизельного топлива и реактивного топлива в актах сверки будет отображен дополнительный объем ресурсов дизельного топлива и реактивного топлива.</w:t>
            </w:r>
          </w:p>
          <w:p w14:paraId="164FA3FC" w14:textId="77777777" w:rsidR="000E21D7"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При вовлечении заводского метанола (как сырье установки ТАМЕ) для производства высокооктановых бензинов в актах сверки будет отображен дополнительный объем компонентов автобензинов.</w:t>
            </w:r>
          </w:p>
          <w:p w14:paraId="0852C494" w14:textId="77777777" w:rsidR="0016263B" w:rsidRPr="004461FA" w:rsidRDefault="0016263B" w:rsidP="00BC5F01">
            <w:pPr>
              <w:pStyle w:val="af0"/>
              <w:ind w:left="175" w:hanging="175"/>
              <w:jc w:val="both"/>
              <w:rPr>
                <w:rFonts w:ascii="Times New Roman" w:hAnsi="Times New Roman"/>
                <w:sz w:val="20"/>
                <w:szCs w:val="20"/>
                <w:lang w:eastAsia="en-US"/>
              </w:rPr>
            </w:pPr>
          </w:p>
          <w:p w14:paraId="3BC059D0" w14:textId="3D7C9DB7" w:rsidR="00047482" w:rsidRPr="004461FA" w:rsidRDefault="00FA2F5B" w:rsidP="00047482">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3.2</w:t>
            </w:r>
            <w:r w:rsidR="00BB4115" w:rsidRPr="004461FA">
              <w:rPr>
                <w:rFonts w:ascii="Times New Roman" w:hAnsi="Times New Roman"/>
                <w:sz w:val="20"/>
                <w:szCs w:val="20"/>
                <w:lang w:eastAsia="en-US"/>
              </w:rPr>
              <w:t>1</w:t>
            </w:r>
            <w:r w:rsidR="00047482" w:rsidRPr="004461FA">
              <w:rPr>
                <w:rFonts w:ascii="Times New Roman" w:hAnsi="Times New Roman"/>
                <w:sz w:val="20"/>
                <w:szCs w:val="20"/>
                <w:lang w:eastAsia="en-US"/>
              </w:rPr>
              <w:t xml:space="preserve"> </w:t>
            </w:r>
            <w:proofErr w:type="gramStart"/>
            <w:r w:rsidR="00047482" w:rsidRPr="004461FA">
              <w:rPr>
                <w:rFonts w:ascii="Times New Roman" w:hAnsi="Times New Roman"/>
                <w:sz w:val="20"/>
                <w:szCs w:val="20"/>
                <w:lang w:eastAsia="en-US"/>
              </w:rPr>
              <w:t>В</w:t>
            </w:r>
            <w:proofErr w:type="gramEnd"/>
            <w:r w:rsidR="00047482" w:rsidRPr="004461FA">
              <w:rPr>
                <w:rFonts w:ascii="Times New Roman" w:hAnsi="Times New Roman"/>
                <w:sz w:val="20"/>
                <w:szCs w:val="20"/>
                <w:lang w:eastAsia="en-US"/>
              </w:rPr>
              <w:t xml:space="preserve"> связи с особенностями технологического процесса в результате переработки Сырья часть объемов неизбежно утрачивается (потери), которые обусловлены Технологическими регламентами установок, а часть используется для получения технологического топлива на технологические нужды (технологическое топливо) при производстве Исполнителем работ по Договору. Согласно СТ РК 3520-2020 прогнозируемые нормы «технологического топлива» составят не более 10,</w:t>
            </w:r>
            <w:r w:rsidR="00047482" w:rsidRPr="009A12B0">
              <w:rPr>
                <w:rFonts w:ascii="Times New Roman" w:hAnsi="Times New Roman"/>
                <w:sz w:val="20"/>
                <w:szCs w:val="20"/>
                <w:lang w:eastAsia="en-US"/>
              </w:rPr>
              <w:t>09</w:t>
            </w:r>
            <w:r w:rsidR="00047482" w:rsidRPr="004461FA">
              <w:rPr>
                <w:rFonts w:ascii="Times New Roman" w:hAnsi="Times New Roman"/>
                <w:sz w:val="20"/>
                <w:szCs w:val="20"/>
                <w:lang w:eastAsia="en-US"/>
              </w:rPr>
              <w:t>5% (</w:t>
            </w:r>
            <w:r w:rsidR="00047482" w:rsidRPr="009A12B0">
              <w:rPr>
                <w:rFonts w:ascii="Times New Roman" w:hAnsi="Times New Roman"/>
                <w:sz w:val="20"/>
                <w:szCs w:val="20"/>
                <w:lang w:val="kk-KZ" w:eastAsia="en-US"/>
              </w:rPr>
              <w:t>десять</w:t>
            </w:r>
            <w:r w:rsidR="00047482" w:rsidRPr="009A12B0">
              <w:rPr>
                <w:rFonts w:ascii="Times New Roman" w:hAnsi="Times New Roman"/>
                <w:sz w:val="20"/>
                <w:szCs w:val="20"/>
                <w:lang w:eastAsia="en-US"/>
              </w:rPr>
              <w:t xml:space="preserve"> целых </w:t>
            </w:r>
            <w:r w:rsidR="00047482" w:rsidRPr="009A12B0">
              <w:rPr>
                <w:rFonts w:ascii="Times New Roman" w:hAnsi="Times New Roman"/>
                <w:sz w:val="20"/>
                <w:szCs w:val="20"/>
                <w:lang w:val="kk-KZ" w:eastAsia="en-US"/>
              </w:rPr>
              <w:t xml:space="preserve">девяносто пять </w:t>
            </w:r>
            <w:r w:rsidR="00047482" w:rsidRPr="009A12B0">
              <w:rPr>
                <w:rFonts w:ascii="Times New Roman" w:hAnsi="Times New Roman"/>
                <w:sz w:val="20"/>
                <w:szCs w:val="20"/>
                <w:lang w:eastAsia="en-US"/>
              </w:rPr>
              <w:t>тысячных процента</w:t>
            </w:r>
            <w:r w:rsidR="00047482" w:rsidRPr="004461FA">
              <w:rPr>
                <w:rFonts w:ascii="Times New Roman" w:hAnsi="Times New Roman"/>
                <w:sz w:val="20"/>
                <w:szCs w:val="20"/>
                <w:lang w:eastAsia="en-US"/>
              </w:rPr>
              <w:t xml:space="preserve">) от общего объема Сырья, предоставляемой Заказчиком для переработки. Технологический сжег топлива для случаев аварийного останова, пуско-наладочных работ, горячей циркуляции и </w:t>
            </w:r>
            <w:r w:rsidR="00047482">
              <w:rPr>
                <w:rFonts w:ascii="Times New Roman" w:hAnsi="Times New Roman"/>
                <w:sz w:val="20"/>
                <w:szCs w:val="20"/>
                <w:lang w:eastAsia="en-US"/>
              </w:rPr>
              <w:t>прочее не должен превышать 0,339</w:t>
            </w:r>
            <w:r w:rsidR="00047482" w:rsidRPr="004461FA">
              <w:rPr>
                <w:rFonts w:ascii="Times New Roman" w:hAnsi="Times New Roman"/>
                <w:sz w:val="20"/>
                <w:szCs w:val="20"/>
                <w:lang w:eastAsia="en-US"/>
              </w:rPr>
              <w:t xml:space="preserve">% (ноль </w:t>
            </w:r>
            <w:r w:rsidR="00047482" w:rsidRPr="00664CBC">
              <w:rPr>
                <w:rFonts w:ascii="Times New Roman" w:hAnsi="Times New Roman"/>
                <w:sz w:val="20"/>
                <w:szCs w:val="20"/>
                <w:lang w:eastAsia="en-US"/>
              </w:rPr>
              <w:t>целых триста тридцать девять тысячных процента</w:t>
            </w:r>
            <w:r w:rsidR="00047482" w:rsidRPr="004461FA">
              <w:rPr>
                <w:rFonts w:ascii="Times New Roman" w:hAnsi="Times New Roman"/>
                <w:sz w:val="20"/>
                <w:szCs w:val="20"/>
                <w:lang w:eastAsia="en-US"/>
              </w:rPr>
              <w:t>). В сумме норма «технологическое топливо» с учетом пусковых операций</w:t>
            </w:r>
            <w:r w:rsidR="00047482" w:rsidRPr="004461FA">
              <w:rPr>
                <w:sz w:val="20"/>
                <w:szCs w:val="20"/>
                <w:lang w:eastAsia="en-US"/>
              </w:rPr>
              <w:t xml:space="preserve"> </w:t>
            </w:r>
            <w:r w:rsidR="00047482" w:rsidRPr="004461FA">
              <w:rPr>
                <w:rFonts w:ascii="Times New Roman" w:hAnsi="Times New Roman"/>
                <w:sz w:val="20"/>
                <w:szCs w:val="20"/>
                <w:lang w:eastAsia="en-US"/>
              </w:rPr>
              <w:t xml:space="preserve">составит не более </w:t>
            </w:r>
            <w:r w:rsidR="00047482">
              <w:rPr>
                <w:rFonts w:ascii="Times New Roman" w:hAnsi="Times New Roman"/>
                <w:b/>
                <w:sz w:val="20"/>
                <w:szCs w:val="20"/>
                <w:lang w:eastAsia="en-US"/>
              </w:rPr>
              <w:t>10</w:t>
            </w:r>
            <w:r w:rsidR="00047482" w:rsidRPr="004461FA">
              <w:rPr>
                <w:rFonts w:ascii="Times New Roman" w:hAnsi="Times New Roman"/>
                <w:b/>
                <w:sz w:val="20"/>
                <w:szCs w:val="20"/>
                <w:lang w:eastAsia="en-US"/>
              </w:rPr>
              <w:t>,</w:t>
            </w:r>
            <w:r w:rsidR="00047482" w:rsidRPr="00664CBC">
              <w:rPr>
                <w:rFonts w:ascii="Times New Roman" w:hAnsi="Times New Roman"/>
                <w:b/>
                <w:sz w:val="20"/>
                <w:szCs w:val="20"/>
                <w:lang w:eastAsia="en-US"/>
              </w:rPr>
              <w:t>434</w:t>
            </w:r>
            <w:r w:rsidR="00047482" w:rsidRPr="004461FA">
              <w:rPr>
                <w:rFonts w:ascii="Times New Roman" w:hAnsi="Times New Roman"/>
                <w:b/>
                <w:sz w:val="20"/>
                <w:szCs w:val="20"/>
                <w:lang w:eastAsia="en-US"/>
              </w:rPr>
              <w:t>%</w:t>
            </w:r>
            <w:r w:rsidR="00047482" w:rsidRPr="004461FA">
              <w:rPr>
                <w:rFonts w:ascii="Times New Roman" w:hAnsi="Times New Roman"/>
                <w:sz w:val="20"/>
                <w:szCs w:val="20"/>
                <w:lang w:eastAsia="en-US"/>
              </w:rPr>
              <w:t xml:space="preserve"> (</w:t>
            </w:r>
            <w:r w:rsidR="00047482" w:rsidRPr="00664CBC">
              <w:rPr>
                <w:rFonts w:ascii="Times New Roman" w:hAnsi="Times New Roman"/>
                <w:sz w:val="20"/>
                <w:szCs w:val="20"/>
                <w:lang w:eastAsia="en-US"/>
              </w:rPr>
              <w:t xml:space="preserve">десять целых </w:t>
            </w:r>
            <w:r w:rsidR="00047482" w:rsidRPr="00664CBC">
              <w:rPr>
                <w:rFonts w:ascii="Times New Roman" w:hAnsi="Times New Roman"/>
                <w:sz w:val="20"/>
                <w:szCs w:val="20"/>
                <w:lang w:val="kk-KZ" w:eastAsia="en-US"/>
              </w:rPr>
              <w:t xml:space="preserve">четыреста тридцать </w:t>
            </w:r>
            <w:r w:rsidR="00047482" w:rsidRPr="00664CBC">
              <w:rPr>
                <w:rFonts w:ascii="Times New Roman" w:hAnsi="Times New Roman"/>
                <w:sz w:val="20"/>
                <w:szCs w:val="20"/>
                <w:lang w:eastAsia="en-US"/>
              </w:rPr>
              <w:t>четыре тысячных процента</w:t>
            </w:r>
            <w:r w:rsidR="00047482" w:rsidRPr="004461FA">
              <w:rPr>
                <w:rFonts w:ascii="Times New Roman" w:hAnsi="Times New Roman"/>
                <w:sz w:val="20"/>
                <w:szCs w:val="20"/>
                <w:lang w:eastAsia="en-US"/>
              </w:rPr>
              <w:t>).</w:t>
            </w:r>
          </w:p>
          <w:p w14:paraId="5D426291" w14:textId="77777777" w:rsidR="00047482" w:rsidRPr="004461FA" w:rsidRDefault="00047482" w:rsidP="00047482">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Показатель «потери» определяется как разность между весом сырой нефти (или газового конденсата (или) продуктов переработки) без реагентов и весом нефтепродуктов, продуктов переработки и технологического топлива, полученных на установках Завода из этого Сырья. Согласно СТ РК 3519-2020 с учетом пункта № 4.16 прогнозируемые нормы «потери» составят не более </w:t>
            </w:r>
            <w:r>
              <w:rPr>
                <w:rFonts w:ascii="Times New Roman" w:hAnsi="Times New Roman"/>
                <w:b/>
                <w:sz w:val="20"/>
                <w:szCs w:val="20"/>
                <w:lang w:eastAsia="en-US"/>
              </w:rPr>
              <w:t>1,9</w:t>
            </w:r>
            <w:r w:rsidRPr="004461FA">
              <w:rPr>
                <w:rFonts w:ascii="Times New Roman" w:hAnsi="Times New Roman"/>
                <w:b/>
                <w:sz w:val="20"/>
                <w:szCs w:val="20"/>
                <w:lang w:eastAsia="en-US"/>
              </w:rPr>
              <w:t>%</w:t>
            </w:r>
            <w:r w:rsidRPr="004461FA">
              <w:rPr>
                <w:rFonts w:ascii="Times New Roman" w:hAnsi="Times New Roman"/>
                <w:sz w:val="20"/>
                <w:szCs w:val="20"/>
                <w:lang w:eastAsia="en-US"/>
              </w:rPr>
              <w:t xml:space="preserve"> (</w:t>
            </w:r>
            <w:r w:rsidRPr="00664CBC">
              <w:rPr>
                <w:rFonts w:ascii="Times New Roman" w:hAnsi="Times New Roman"/>
                <w:sz w:val="20"/>
                <w:szCs w:val="20"/>
                <w:lang w:eastAsia="en-US"/>
              </w:rPr>
              <w:t xml:space="preserve">одна целых </w:t>
            </w:r>
            <w:r w:rsidRPr="00664CBC">
              <w:rPr>
                <w:rFonts w:ascii="Times New Roman" w:hAnsi="Times New Roman"/>
                <w:sz w:val="20"/>
                <w:szCs w:val="20"/>
                <w:lang w:val="kk-KZ" w:eastAsia="en-US"/>
              </w:rPr>
              <w:t>девять десятых</w:t>
            </w:r>
            <w:r w:rsidRPr="00664CBC">
              <w:rPr>
                <w:rFonts w:ascii="Times New Roman" w:hAnsi="Times New Roman"/>
                <w:sz w:val="20"/>
                <w:szCs w:val="20"/>
                <w:lang w:eastAsia="en-US"/>
              </w:rPr>
              <w:t xml:space="preserve"> процента</w:t>
            </w:r>
            <w:r w:rsidRPr="004461FA">
              <w:rPr>
                <w:rFonts w:ascii="Times New Roman" w:hAnsi="Times New Roman"/>
                <w:sz w:val="20"/>
                <w:szCs w:val="20"/>
                <w:lang w:eastAsia="en-US"/>
              </w:rPr>
              <w:t xml:space="preserve">) (возвратные потери – </w:t>
            </w:r>
            <w:r w:rsidRPr="004461FA">
              <w:rPr>
                <w:rFonts w:ascii="Times New Roman" w:hAnsi="Times New Roman"/>
                <w:b/>
                <w:sz w:val="20"/>
                <w:szCs w:val="20"/>
                <w:lang w:eastAsia="en-US"/>
              </w:rPr>
              <w:t>0,5%</w:t>
            </w:r>
            <w:r w:rsidRPr="004461FA">
              <w:rPr>
                <w:rFonts w:ascii="Times New Roman" w:hAnsi="Times New Roman"/>
                <w:sz w:val="20"/>
                <w:szCs w:val="20"/>
                <w:lang w:eastAsia="en-US"/>
              </w:rPr>
              <w:t xml:space="preserve">, безвозвратные потери – </w:t>
            </w:r>
            <w:r>
              <w:rPr>
                <w:rFonts w:ascii="Times New Roman" w:hAnsi="Times New Roman"/>
                <w:b/>
                <w:sz w:val="20"/>
                <w:szCs w:val="20"/>
                <w:lang w:eastAsia="en-US"/>
              </w:rPr>
              <w:t>1,4</w:t>
            </w:r>
            <w:r w:rsidRPr="004461FA">
              <w:rPr>
                <w:rFonts w:ascii="Times New Roman" w:hAnsi="Times New Roman"/>
                <w:b/>
                <w:sz w:val="20"/>
                <w:szCs w:val="20"/>
                <w:lang w:eastAsia="en-US"/>
              </w:rPr>
              <w:t>%</w:t>
            </w:r>
            <w:r w:rsidRPr="004461FA">
              <w:rPr>
                <w:rFonts w:ascii="Times New Roman" w:hAnsi="Times New Roman"/>
                <w:sz w:val="20"/>
                <w:szCs w:val="20"/>
                <w:lang w:eastAsia="en-US"/>
              </w:rPr>
              <w:t>) от общего Сырья, поставляемого Заказчиком для переработки. Заказчик принимает указанные объемы как неизбежно утраченные в результате переработки Сырья.</w:t>
            </w:r>
          </w:p>
          <w:p w14:paraId="56CC44FE" w14:textId="77777777" w:rsidR="00047482" w:rsidRPr="004461FA" w:rsidRDefault="00047482" w:rsidP="00047482">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Данные показатели могут изменяться в зависимости от загруженности производственных мощностей Завода, изменений в Производственной программе Завода на текущий год, изменений в плане работы Исполнителя в силу непредвиденных обстоятельств, выполнения требований к качеству и количеству Сырья, предусмотренных пунктом 5.2, подпунктами 5.2.1, 5.2.2, пунктом 5.3 раздела 5 настоящего Договора, и иных факторов, влияющих на работу Завода. </w:t>
            </w:r>
          </w:p>
          <w:p w14:paraId="757FA8D3" w14:textId="77777777" w:rsidR="00047482" w:rsidRPr="004461FA" w:rsidRDefault="00047482" w:rsidP="00047482">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В случае загрузки завода менее 95% от максимальной, показатель «потери» согласно пункту 7.4.4 стандарта СТ РК 3519-2020 могут быть рассчитаны и утверждены на заводе внутренним приказом. Расчетный суммарный показатель «технологическое топливо и потери» не должен превышать </w:t>
            </w:r>
            <w:r>
              <w:rPr>
                <w:rFonts w:ascii="Times New Roman" w:hAnsi="Times New Roman"/>
                <w:b/>
                <w:sz w:val="20"/>
                <w:szCs w:val="20"/>
                <w:lang w:eastAsia="en-US"/>
              </w:rPr>
              <w:t>12</w:t>
            </w:r>
            <w:r w:rsidRPr="004461FA">
              <w:rPr>
                <w:rFonts w:ascii="Times New Roman" w:hAnsi="Times New Roman"/>
                <w:b/>
                <w:sz w:val="20"/>
                <w:szCs w:val="20"/>
                <w:lang w:eastAsia="en-US"/>
              </w:rPr>
              <w:t>,5%</w:t>
            </w:r>
            <w:r w:rsidRPr="004461FA">
              <w:rPr>
                <w:rFonts w:ascii="Times New Roman" w:hAnsi="Times New Roman"/>
                <w:sz w:val="20"/>
                <w:szCs w:val="20"/>
                <w:lang w:eastAsia="en-US"/>
              </w:rPr>
              <w:t xml:space="preserve"> (</w:t>
            </w:r>
            <w:r w:rsidRPr="00664CBC">
              <w:rPr>
                <w:rFonts w:ascii="Times New Roman" w:hAnsi="Times New Roman"/>
                <w:sz w:val="20"/>
                <w:szCs w:val="20"/>
                <w:lang w:eastAsia="en-US"/>
              </w:rPr>
              <w:t xml:space="preserve">двенадцать целых </w:t>
            </w:r>
            <w:r w:rsidRPr="00664CBC">
              <w:rPr>
                <w:rFonts w:ascii="Times New Roman" w:hAnsi="Times New Roman"/>
                <w:sz w:val="20"/>
                <w:szCs w:val="20"/>
                <w:lang w:val="kk-KZ" w:eastAsia="en-US"/>
              </w:rPr>
              <w:t>пять десяты</w:t>
            </w:r>
            <w:r w:rsidRPr="00664CBC">
              <w:rPr>
                <w:rFonts w:ascii="Times New Roman" w:hAnsi="Times New Roman"/>
                <w:sz w:val="20"/>
                <w:szCs w:val="20"/>
                <w:lang w:eastAsia="en-US"/>
              </w:rPr>
              <w:t>х процента</w:t>
            </w:r>
            <w:r w:rsidRPr="004461FA">
              <w:rPr>
                <w:rFonts w:ascii="Times New Roman" w:hAnsi="Times New Roman"/>
                <w:sz w:val="20"/>
                <w:szCs w:val="20"/>
                <w:lang w:eastAsia="en-US"/>
              </w:rPr>
              <w:t>).</w:t>
            </w:r>
          </w:p>
          <w:p w14:paraId="11CED554" w14:textId="77777777" w:rsidR="00764B8E" w:rsidRPr="004461FA" w:rsidRDefault="00764B8E" w:rsidP="00BC5F01">
            <w:pPr>
              <w:pStyle w:val="af0"/>
              <w:ind w:left="175" w:hanging="175"/>
              <w:jc w:val="both"/>
              <w:rPr>
                <w:rFonts w:ascii="Times New Roman" w:hAnsi="Times New Roman"/>
                <w:sz w:val="20"/>
                <w:szCs w:val="20"/>
                <w:lang w:eastAsia="en-US"/>
              </w:rPr>
            </w:pPr>
            <w:bookmarkStart w:id="1" w:name="_GoBack"/>
            <w:bookmarkEnd w:id="1"/>
            <w:r w:rsidRPr="004461FA">
              <w:rPr>
                <w:rFonts w:ascii="Times New Roman" w:hAnsi="Times New Roman"/>
                <w:sz w:val="20"/>
                <w:szCs w:val="20"/>
                <w:lang w:eastAsia="en-US"/>
              </w:rPr>
              <w:t>3.2</w:t>
            </w:r>
            <w:r w:rsidR="00BB4115" w:rsidRPr="004461FA">
              <w:rPr>
                <w:rFonts w:ascii="Times New Roman" w:hAnsi="Times New Roman"/>
                <w:sz w:val="20"/>
                <w:szCs w:val="20"/>
                <w:lang w:eastAsia="en-US"/>
              </w:rPr>
              <w:t>2</w:t>
            </w:r>
            <w:r w:rsidRPr="004461FA">
              <w:rPr>
                <w:rFonts w:ascii="Times New Roman" w:hAnsi="Times New Roman"/>
                <w:sz w:val="20"/>
                <w:szCs w:val="20"/>
                <w:lang w:eastAsia="en-US"/>
              </w:rPr>
              <w:t>. Фактические показатели «технологическое топливо» и «потери» будут отражаться в ежемесячном Приложении, составляемом согласно условиям Приложения № 2 к Договору.</w:t>
            </w:r>
          </w:p>
          <w:p w14:paraId="46DA9FC1"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3.2</w:t>
            </w:r>
            <w:r w:rsidR="00BB4115" w:rsidRPr="004461FA">
              <w:rPr>
                <w:rFonts w:ascii="Times New Roman" w:hAnsi="Times New Roman"/>
                <w:sz w:val="20"/>
                <w:szCs w:val="20"/>
                <w:lang w:eastAsia="en-US"/>
              </w:rPr>
              <w:t>3</w:t>
            </w:r>
            <w:r w:rsidRPr="004461FA">
              <w:rPr>
                <w:rFonts w:ascii="Times New Roman" w:hAnsi="Times New Roman"/>
                <w:sz w:val="20"/>
                <w:szCs w:val="20"/>
                <w:lang w:eastAsia="en-US"/>
              </w:rPr>
              <w:t xml:space="preserve">. Исполнитель ежемесячно приобретает у Заказчика технологическое топливо, полученное при переработке Сырья Заказчика и использованное для технологических нужд Исполнителя. </w:t>
            </w:r>
          </w:p>
          <w:p w14:paraId="4C2F7758" w14:textId="77777777" w:rsidR="00764B8E"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  Поскольку технологическое топливо образуется непосредственно в процессе переработки Сырья и неразрывно связано с производством нефтепродуктов, Стороны согласовали, что право собственности на технологическое топливо переходит Исполнителю в момент образования технологического топлива и, соответственно, приобретение технологического топлива осуществляется путем возмещения его стоимости Заказчику согласно пункту 2 статьи 237 Гражданского кодекса Республики Казахстан.</w:t>
            </w:r>
          </w:p>
          <w:p w14:paraId="540248B4" w14:textId="77777777" w:rsidR="00F65BCD" w:rsidRPr="004461FA" w:rsidRDefault="00F65BCD" w:rsidP="00BC5F01">
            <w:pPr>
              <w:ind w:left="172" w:hanging="141"/>
              <w:jc w:val="both"/>
              <w:rPr>
                <w:rFonts w:ascii="Times New Roman" w:eastAsia="Times New Roman" w:hAnsi="Times New Roman" w:cs="Times New Roman"/>
                <w:sz w:val="20"/>
                <w:szCs w:val="20"/>
              </w:rPr>
            </w:pPr>
          </w:p>
          <w:p w14:paraId="76AC0425" w14:textId="77777777" w:rsidR="00764B8E"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3.2</w:t>
            </w:r>
            <w:r w:rsidR="00BB4115" w:rsidRPr="004461FA">
              <w:rPr>
                <w:rFonts w:ascii="Times New Roman" w:eastAsia="Times New Roman" w:hAnsi="Times New Roman" w:cs="Times New Roman"/>
                <w:sz w:val="20"/>
                <w:szCs w:val="20"/>
              </w:rPr>
              <w:t>4</w:t>
            </w:r>
            <w:r w:rsidRPr="004461FA">
              <w:rPr>
                <w:rFonts w:ascii="Times New Roman" w:eastAsia="Times New Roman" w:hAnsi="Times New Roman" w:cs="Times New Roman"/>
                <w:sz w:val="20"/>
                <w:szCs w:val="20"/>
              </w:rPr>
              <w:t xml:space="preserve">. Стоимость технологического топлива, получаемого при переработке Сырья Заказчика  и используемого для технологических нужд Исполнителя, определяется в соответствии с Национальным стандартом Республики Казахстан «Планирование, учет и процедура ценообразования топлива на технологические нужды» СТ РК 3529-2020, утвержденным приказом Председателя Комитета технического регулирования и метрологии Министерства торговли и интеграции Республики Казахстан от 6 марта 2020 года № 83 (далее - СТ РК 3529-2020). </w:t>
            </w:r>
          </w:p>
          <w:p w14:paraId="4027E8B7" w14:textId="77777777" w:rsidR="0016263B" w:rsidRPr="004461FA" w:rsidRDefault="00764B8E" w:rsidP="001B0ECB">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3.2</w:t>
            </w:r>
            <w:r w:rsidR="00BB4115" w:rsidRPr="004461FA">
              <w:rPr>
                <w:rFonts w:ascii="Times New Roman" w:eastAsia="Times New Roman" w:hAnsi="Times New Roman" w:cs="Times New Roman"/>
                <w:sz w:val="20"/>
                <w:szCs w:val="20"/>
              </w:rPr>
              <w:t>5</w:t>
            </w:r>
            <w:r w:rsidRPr="004461FA">
              <w:rPr>
                <w:rFonts w:ascii="Times New Roman" w:eastAsia="Times New Roman" w:hAnsi="Times New Roman" w:cs="Times New Roman"/>
                <w:sz w:val="20"/>
                <w:szCs w:val="20"/>
              </w:rPr>
              <w:t>.</w:t>
            </w:r>
            <w:r w:rsidR="00C6510D" w:rsidRPr="004461FA">
              <w:rPr>
                <w:rFonts w:ascii="Times New Roman" w:eastAsia="Times New Roman" w:hAnsi="Times New Roman" w:cs="Times New Roman"/>
                <w:sz w:val="20"/>
                <w:szCs w:val="20"/>
                <w:lang w:val="kk-KZ"/>
              </w:rPr>
              <w:t xml:space="preserve"> </w:t>
            </w:r>
            <w:r w:rsidRPr="004461FA">
              <w:rPr>
                <w:rFonts w:ascii="Times New Roman" w:eastAsia="Times New Roman" w:hAnsi="Times New Roman" w:cs="Times New Roman"/>
                <w:sz w:val="20"/>
                <w:szCs w:val="20"/>
              </w:rPr>
              <w:t>Исполнитель ведет учет фактического объема технологического топлива, используемого для технологических нужд Исполнителя, и отражает его в акте приема-передачи технологического топлива, ежемесячно подписываемом с Заказчиком.</w:t>
            </w:r>
          </w:p>
          <w:p w14:paraId="56179643" w14:textId="77777777" w:rsidR="00764B8E"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3.2</w:t>
            </w:r>
            <w:r w:rsidR="00BB4115" w:rsidRPr="004461FA">
              <w:rPr>
                <w:rFonts w:ascii="Times New Roman" w:eastAsia="Times New Roman" w:hAnsi="Times New Roman" w:cs="Times New Roman"/>
                <w:sz w:val="20"/>
                <w:szCs w:val="20"/>
              </w:rPr>
              <w:t>6</w:t>
            </w:r>
            <w:r w:rsidRPr="004461FA">
              <w:rPr>
                <w:rFonts w:ascii="Times New Roman" w:eastAsia="Times New Roman" w:hAnsi="Times New Roman" w:cs="Times New Roman"/>
                <w:sz w:val="20"/>
                <w:szCs w:val="20"/>
              </w:rPr>
              <w:t>.</w:t>
            </w:r>
            <w:r w:rsidR="00362719" w:rsidRPr="004461FA">
              <w:rPr>
                <w:rFonts w:ascii="Times New Roman" w:eastAsia="Times New Roman" w:hAnsi="Times New Roman" w:cs="Times New Roman"/>
                <w:sz w:val="20"/>
                <w:szCs w:val="20"/>
              </w:rPr>
              <w:t xml:space="preserve"> </w:t>
            </w:r>
            <w:r w:rsidRPr="004461FA">
              <w:rPr>
                <w:rFonts w:ascii="Times New Roman" w:eastAsia="Times New Roman" w:hAnsi="Times New Roman" w:cs="Times New Roman"/>
                <w:sz w:val="20"/>
                <w:szCs w:val="20"/>
              </w:rPr>
              <w:t xml:space="preserve">Приобретение технологического топлива осуществляется Исполнителем на основании ежемесячного акта приема-передачи технологического топлива, составляемого Исполнителем последним днем отчетного месяца по стоимости, определенной на основании СТ РК 3529-2020, накладной на отпуск запасов на сторону на реализацию технологического топлива и счета-фактуры, выставляемых Заказчиком согласно налоговому законодательству Республики Казахстан. </w:t>
            </w:r>
          </w:p>
          <w:p w14:paraId="61EC63C0" w14:textId="77777777" w:rsidR="00764B8E"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3.2</w:t>
            </w:r>
            <w:r w:rsidR="00BB4115" w:rsidRPr="004461FA">
              <w:rPr>
                <w:rFonts w:ascii="Times New Roman" w:eastAsia="Times New Roman" w:hAnsi="Times New Roman" w:cs="Times New Roman"/>
                <w:sz w:val="20"/>
                <w:szCs w:val="20"/>
              </w:rPr>
              <w:t>7</w:t>
            </w:r>
            <w:r w:rsidRPr="004461FA">
              <w:rPr>
                <w:rFonts w:ascii="Times New Roman" w:eastAsia="Times New Roman" w:hAnsi="Times New Roman" w:cs="Times New Roman"/>
                <w:sz w:val="20"/>
                <w:szCs w:val="20"/>
              </w:rPr>
              <w:t>.</w:t>
            </w:r>
            <w:r w:rsidR="00362719" w:rsidRPr="004461FA">
              <w:rPr>
                <w:rFonts w:ascii="Times New Roman" w:eastAsia="Times New Roman" w:hAnsi="Times New Roman" w:cs="Times New Roman"/>
                <w:sz w:val="20"/>
                <w:szCs w:val="20"/>
              </w:rPr>
              <w:t xml:space="preserve"> </w:t>
            </w:r>
            <w:r w:rsidRPr="004461FA">
              <w:rPr>
                <w:rFonts w:ascii="Times New Roman" w:eastAsia="Times New Roman" w:hAnsi="Times New Roman" w:cs="Times New Roman"/>
                <w:sz w:val="20"/>
                <w:szCs w:val="20"/>
              </w:rPr>
              <w:t>Оплата приобретаемого Исполнителем технологического топлива производится путем перечисления денег Исполнителем на банковский счет Заказчика в течение 15 (пятнадцати) календарных дней с момента выставления Заказчиком счета-фактуры либо путем взаиморасчётов между Сторонами. При этом Заказчик возмещает Исполнителю расходы, связанные с приобретением технологического топлива, путем оплаты стоимости работ по переработке Сырья в порядке и на условиях, установленных настоящим Договором.</w:t>
            </w:r>
          </w:p>
          <w:p w14:paraId="44BBADAB" w14:textId="77777777" w:rsidR="00764B8E" w:rsidRPr="004461FA" w:rsidRDefault="00923490"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3.2</w:t>
            </w:r>
            <w:r w:rsidR="00BB4115" w:rsidRPr="004461FA">
              <w:rPr>
                <w:rFonts w:ascii="Times New Roman" w:eastAsia="Times New Roman" w:hAnsi="Times New Roman" w:cs="Times New Roman"/>
                <w:sz w:val="20"/>
                <w:szCs w:val="20"/>
              </w:rPr>
              <w:t>8</w:t>
            </w:r>
            <w:r w:rsidR="00764B8E" w:rsidRPr="004461FA">
              <w:rPr>
                <w:rFonts w:ascii="Times New Roman" w:eastAsia="Times New Roman" w:hAnsi="Times New Roman" w:cs="Times New Roman"/>
                <w:sz w:val="20"/>
                <w:szCs w:val="20"/>
              </w:rPr>
              <w:t>. Исполнитель производит изменение ассортимента нефтепродуктов:</w:t>
            </w:r>
          </w:p>
          <w:p w14:paraId="6F0248B1" w14:textId="77777777" w:rsidR="00764B8E"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а) при производственной необходимости, Исполнитель использует легкий газойль (далее - печное топливо) для производства дизельного топлива. Исполнитель в праве заменить имеющееся в ресурсах Заказчика объемы печного топлива в равном соотношении объемами дизельного топлива. Исполнитель имеет право заменить реактивное топливо менее вагонной нормы на равное соотношение дизельного топлива. Также при производственной необходимости (при ремонте, останове, простое технологических установок), Исполнитель имеет право заменить в ресурсах Заказчика остатки вакуумного газойля в равном соотношении на мазут. Данные замены будут отображены в Акте-сверки за отчетный период;</w:t>
            </w:r>
          </w:p>
          <w:p w14:paraId="45ABAAC2" w14:textId="77777777" w:rsidR="00764B8E"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б) для отгрузки автобензина по заявкам на отгрузку нефтепродуктов Заказчика Исполнитель вправе увеличить ресурсы бензина отгружаемой марки в счет уменьшения ресурсов автобензина другой марки. Данная замена будет отображена в Акте-сверки за отчетный период;</w:t>
            </w:r>
          </w:p>
          <w:p w14:paraId="65C2A313" w14:textId="77777777" w:rsidR="0016263B" w:rsidRPr="004461FA" w:rsidRDefault="00764B8E"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в) в случаях обеспечения внутреннего рынка страны автобензином (по письменным поручениям Правительства РК и вышестоящих уполномоченных организаций), а также при останове технологических установок Комплекса Производства Ароматических углеводородов в целях производственной необходимости, Исполнитель в праве заменить количество бензола и параксилола в равном соотношении объемами автобензина. Данная замена будет отображена в Акте-сверки за отчетный период;</w:t>
            </w:r>
          </w:p>
          <w:p w14:paraId="76F6FE7E" w14:textId="77777777" w:rsidR="00764B8E" w:rsidRPr="004461FA" w:rsidRDefault="00764B8E" w:rsidP="00BC5F01">
            <w:pPr>
              <w:ind w:left="172" w:hanging="141"/>
              <w:jc w:val="both"/>
              <w:rPr>
                <w:rFonts w:ascii="Times New Roman" w:eastAsia="Times New Roman" w:hAnsi="Times New Roman" w:cs="Times New Roman"/>
                <w:sz w:val="20"/>
                <w:szCs w:val="20"/>
              </w:rPr>
            </w:pPr>
            <w:proofErr w:type="gramStart"/>
            <w:r w:rsidRPr="004461FA">
              <w:rPr>
                <w:rFonts w:ascii="Times New Roman" w:eastAsia="Times New Roman" w:hAnsi="Times New Roman" w:cs="Times New Roman"/>
                <w:sz w:val="20"/>
                <w:szCs w:val="20"/>
              </w:rPr>
              <w:t>г)  при</w:t>
            </w:r>
            <w:proofErr w:type="gramEnd"/>
            <w:r w:rsidRPr="004461FA">
              <w:rPr>
                <w:rFonts w:ascii="Times New Roman" w:eastAsia="Times New Roman" w:hAnsi="Times New Roman" w:cs="Times New Roman"/>
                <w:sz w:val="20"/>
                <w:szCs w:val="20"/>
              </w:rPr>
              <w:t xml:space="preserve"> наличии у Заказчика остатков мазута менее вагонной нормы и при прекращении договорных отношении при письменном запросе Заказчика Исполнитель вправе вовлечь мазут в вакуумный газойль в равном соотношении. Данная замена будет отображена в Акте-сверки за отч</w:t>
            </w:r>
            <w:r w:rsidR="00CE44A8" w:rsidRPr="004461FA">
              <w:rPr>
                <w:rFonts w:ascii="Times New Roman" w:eastAsia="Times New Roman" w:hAnsi="Times New Roman" w:cs="Times New Roman"/>
                <w:sz w:val="20"/>
                <w:szCs w:val="20"/>
              </w:rPr>
              <w:t>етный период;</w:t>
            </w:r>
          </w:p>
          <w:p w14:paraId="7C8E2BDE" w14:textId="77777777" w:rsidR="00CE44A8" w:rsidRPr="004461FA" w:rsidRDefault="00CE44A8" w:rsidP="00BC5F01">
            <w:pPr>
              <w:ind w:left="172"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д) </w:t>
            </w:r>
            <w:r w:rsidR="00CC1235" w:rsidRPr="004461FA">
              <w:rPr>
                <w:rFonts w:ascii="Times New Roman" w:eastAsia="Times New Roman" w:hAnsi="Times New Roman" w:cs="Times New Roman"/>
                <w:sz w:val="20"/>
                <w:szCs w:val="20"/>
              </w:rPr>
              <w:t>при прекращении договорных отношении и/или закрытии компании при наличии остатков компонентов автобензина АИ-95, автобензина АИ-92, гидроочищенного КГФ (дизельное топливо), реактивного топлива ТС-1 менее вагонной нормы Заказчик вправе с письменным запросом уведомить Исполнителя о вовлечении вышеуказанных нефтепродуктов в мазут или вакуумный газойль в равном соотношении.</w:t>
            </w:r>
          </w:p>
          <w:p w14:paraId="7535ECD7" w14:textId="62945181" w:rsidR="00D01B39" w:rsidRDefault="00D01B39" w:rsidP="00BC5F01">
            <w:pPr>
              <w:jc w:val="both"/>
              <w:rPr>
                <w:rFonts w:ascii="Times New Roman" w:eastAsia="Times New Roman" w:hAnsi="Times New Roman" w:cs="Times New Roman"/>
                <w:sz w:val="20"/>
                <w:szCs w:val="20"/>
              </w:rPr>
            </w:pPr>
          </w:p>
          <w:p w14:paraId="6F07ACDC" w14:textId="2B9A846C" w:rsidR="007A7013" w:rsidRDefault="007A7013" w:rsidP="00BC5F01">
            <w:pPr>
              <w:jc w:val="both"/>
              <w:rPr>
                <w:rFonts w:ascii="Times New Roman" w:eastAsia="Times New Roman" w:hAnsi="Times New Roman" w:cs="Times New Roman"/>
                <w:sz w:val="20"/>
                <w:szCs w:val="20"/>
              </w:rPr>
            </w:pPr>
          </w:p>
          <w:p w14:paraId="61D6EA31" w14:textId="0CE3342B" w:rsidR="007A7013" w:rsidRDefault="007A7013" w:rsidP="00BC5F01">
            <w:pPr>
              <w:jc w:val="both"/>
              <w:rPr>
                <w:rFonts w:ascii="Times New Roman" w:eastAsia="Times New Roman" w:hAnsi="Times New Roman" w:cs="Times New Roman"/>
                <w:sz w:val="20"/>
                <w:szCs w:val="20"/>
              </w:rPr>
            </w:pPr>
          </w:p>
          <w:p w14:paraId="03550B59" w14:textId="70A111DF" w:rsidR="007A7013" w:rsidRDefault="007A7013" w:rsidP="00BC5F01">
            <w:pPr>
              <w:jc w:val="both"/>
              <w:rPr>
                <w:rFonts w:ascii="Times New Roman" w:eastAsia="Times New Roman" w:hAnsi="Times New Roman" w:cs="Times New Roman"/>
                <w:sz w:val="20"/>
                <w:szCs w:val="20"/>
              </w:rPr>
            </w:pPr>
          </w:p>
          <w:p w14:paraId="6E378F39" w14:textId="647E6E2C" w:rsidR="007A7013" w:rsidRDefault="007A7013" w:rsidP="00BC5F01">
            <w:pPr>
              <w:jc w:val="both"/>
              <w:rPr>
                <w:rFonts w:ascii="Times New Roman" w:eastAsia="Times New Roman" w:hAnsi="Times New Roman" w:cs="Times New Roman"/>
                <w:sz w:val="20"/>
                <w:szCs w:val="20"/>
              </w:rPr>
            </w:pPr>
          </w:p>
          <w:p w14:paraId="6155808C" w14:textId="08A54058" w:rsidR="007A7013" w:rsidRDefault="007A7013" w:rsidP="00BC5F01">
            <w:pPr>
              <w:jc w:val="both"/>
              <w:rPr>
                <w:rFonts w:ascii="Times New Roman" w:eastAsia="Times New Roman" w:hAnsi="Times New Roman" w:cs="Times New Roman"/>
                <w:sz w:val="20"/>
                <w:szCs w:val="20"/>
              </w:rPr>
            </w:pPr>
          </w:p>
          <w:p w14:paraId="46A224DE" w14:textId="77777777" w:rsidR="00003B91" w:rsidRDefault="00003B91" w:rsidP="00BC5F01">
            <w:pPr>
              <w:jc w:val="both"/>
              <w:rPr>
                <w:rFonts w:ascii="Times New Roman" w:eastAsia="Times New Roman" w:hAnsi="Times New Roman" w:cs="Times New Roman"/>
                <w:sz w:val="20"/>
                <w:szCs w:val="20"/>
              </w:rPr>
            </w:pPr>
          </w:p>
          <w:p w14:paraId="27B0B757" w14:textId="41765168" w:rsidR="007A7013" w:rsidRPr="004461FA" w:rsidRDefault="007A7013" w:rsidP="00BC5F01">
            <w:pPr>
              <w:jc w:val="both"/>
              <w:rPr>
                <w:rFonts w:ascii="Times New Roman" w:eastAsia="Times New Roman" w:hAnsi="Times New Roman" w:cs="Times New Roman"/>
                <w:sz w:val="20"/>
                <w:szCs w:val="20"/>
              </w:rPr>
            </w:pPr>
          </w:p>
          <w:p w14:paraId="30CBE46D" w14:textId="77777777" w:rsidR="00764B8E" w:rsidRPr="004461FA" w:rsidRDefault="00035279"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 xml:space="preserve">4.  </w:t>
            </w:r>
            <w:r w:rsidR="00764B8E" w:rsidRPr="004461FA">
              <w:rPr>
                <w:rFonts w:ascii="Times New Roman" w:hAnsi="Times New Roman"/>
                <w:b/>
                <w:sz w:val="20"/>
                <w:szCs w:val="20"/>
                <w:lang w:eastAsia="en-US"/>
              </w:rPr>
              <w:t>Стоимость работ и порядок расчетов</w:t>
            </w:r>
          </w:p>
          <w:p w14:paraId="1906E7DE" w14:textId="77777777" w:rsidR="00764B8E" w:rsidRPr="004461FA" w:rsidRDefault="00764B8E" w:rsidP="00BC5F01">
            <w:pPr>
              <w:pStyle w:val="af0"/>
              <w:ind w:left="720"/>
              <w:rPr>
                <w:rFonts w:ascii="Times New Roman" w:hAnsi="Times New Roman"/>
                <w:sz w:val="20"/>
                <w:szCs w:val="20"/>
                <w:lang w:eastAsia="en-US"/>
              </w:rPr>
            </w:pPr>
          </w:p>
          <w:p w14:paraId="38F9E0F4" w14:textId="77777777" w:rsidR="00764B8E" w:rsidRPr="004461FA" w:rsidRDefault="00764B8E" w:rsidP="00BC5F01">
            <w:pPr>
              <w:pStyle w:val="af0"/>
              <w:jc w:val="both"/>
              <w:rPr>
                <w:rFonts w:ascii="Times New Roman" w:hAnsi="Times New Roman"/>
                <w:sz w:val="20"/>
                <w:szCs w:val="20"/>
                <w:lang w:eastAsia="en-US"/>
              </w:rPr>
            </w:pPr>
            <w:r w:rsidRPr="004461FA">
              <w:rPr>
                <w:rFonts w:ascii="Times New Roman" w:hAnsi="Times New Roman"/>
                <w:sz w:val="20"/>
                <w:szCs w:val="20"/>
                <w:lang w:eastAsia="en-US"/>
              </w:rPr>
              <w:t>4.1. Стоимость работы:</w:t>
            </w:r>
          </w:p>
          <w:p w14:paraId="6537B80C" w14:textId="77777777" w:rsidR="00764B8E" w:rsidRPr="004461FA" w:rsidRDefault="00764B8E" w:rsidP="00BC5F01">
            <w:pPr>
              <w:pStyle w:val="af0"/>
              <w:numPr>
                <w:ilvl w:val="0"/>
                <w:numId w:val="3"/>
              </w:numPr>
              <w:ind w:left="601" w:hanging="142"/>
              <w:jc w:val="both"/>
              <w:rPr>
                <w:rFonts w:ascii="Times New Roman" w:hAnsi="Times New Roman"/>
                <w:b/>
                <w:sz w:val="20"/>
                <w:szCs w:val="20"/>
                <w:lang w:eastAsia="en-US"/>
              </w:rPr>
            </w:pPr>
            <w:r w:rsidRPr="004461FA">
              <w:rPr>
                <w:rFonts w:ascii="Times New Roman" w:hAnsi="Times New Roman"/>
                <w:sz w:val="20"/>
                <w:szCs w:val="20"/>
                <w:lang w:eastAsia="en-US"/>
              </w:rPr>
              <w:t xml:space="preserve">по переработке 1 тонны сырой нефти и (или) газового конденсата – </w:t>
            </w:r>
            <w:r w:rsidR="00F65BCD" w:rsidRPr="004461FA">
              <w:rPr>
                <w:rFonts w:ascii="Times New Roman" w:hAnsi="Times New Roman"/>
                <w:b/>
                <w:sz w:val="20"/>
                <w:szCs w:val="20"/>
                <w:lang w:eastAsia="en-US"/>
              </w:rPr>
              <w:t>54</w:t>
            </w:r>
            <w:r w:rsidR="00BA7E16" w:rsidRPr="004461FA">
              <w:rPr>
                <w:rFonts w:ascii="Times New Roman" w:hAnsi="Times New Roman"/>
                <w:b/>
                <w:sz w:val="20"/>
                <w:szCs w:val="20"/>
                <w:lang w:eastAsia="en-US"/>
              </w:rPr>
              <w:t xml:space="preserve"> </w:t>
            </w:r>
            <w:r w:rsidR="00F65BCD" w:rsidRPr="004461FA">
              <w:rPr>
                <w:rFonts w:ascii="Times New Roman" w:hAnsi="Times New Roman"/>
                <w:b/>
                <w:sz w:val="20"/>
                <w:szCs w:val="20"/>
                <w:lang w:eastAsia="en-US"/>
              </w:rPr>
              <w:t>450</w:t>
            </w:r>
            <w:r w:rsidR="00857097" w:rsidRPr="004461FA">
              <w:rPr>
                <w:rFonts w:ascii="Times New Roman" w:hAnsi="Times New Roman"/>
                <w:b/>
                <w:sz w:val="20"/>
                <w:szCs w:val="20"/>
                <w:lang w:eastAsia="en-US"/>
              </w:rPr>
              <w:t>,00</w:t>
            </w:r>
            <w:r w:rsidR="00F94BC3" w:rsidRPr="004461FA">
              <w:rPr>
                <w:rFonts w:ascii="Times New Roman" w:hAnsi="Times New Roman"/>
                <w:b/>
                <w:sz w:val="20"/>
                <w:szCs w:val="20"/>
                <w:lang w:eastAsia="en-US"/>
              </w:rPr>
              <w:t xml:space="preserve"> тенге без учета НДС</w:t>
            </w:r>
            <w:r w:rsidR="00C6510D" w:rsidRPr="004461FA">
              <w:rPr>
                <w:rFonts w:ascii="Times New Roman" w:hAnsi="Times New Roman"/>
                <w:b/>
                <w:sz w:val="20"/>
                <w:szCs w:val="20"/>
                <w:lang w:val="kk-KZ" w:eastAsia="en-US"/>
              </w:rPr>
              <w:t>.</w:t>
            </w:r>
          </w:p>
          <w:p w14:paraId="259C822C" w14:textId="77777777" w:rsidR="00F94BC3" w:rsidRPr="004461FA" w:rsidRDefault="00F94BC3"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   </w:t>
            </w:r>
            <w:r w:rsidRPr="004461FA">
              <w:rPr>
                <w:rFonts w:ascii="Times New Roman" w:hAnsi="Times New Roman"/>
                <w:color w:val="000000" w:themeColor="text1"/>
                <w:sz w:val="20"/>
                <w:szCs w:val="20"/>
                <w:lang w:eastAsia="en-US"/>
              </w:rPr>
              <w:t xml:space="preserve">Стоимость работ по переработке продуктов переработки определяется отдельно для каждого вида такого продукта </w:t>
            </w:r>
            <w:r w:rsidR="00BD6333" w:rsidRPr="004461FA">
              <w:rPr>
                <w:rFonts w:ascii="Times New Roman" w:hAnsi="Times New Roman"/>
                <w:color w:val="000000" w:themeColor="text1"/>
                <w:sz w:val="20"/>
                <w:szCs w:val="20"/>
                <w:lang w:eastAsia="en-US"/>
              </w:rPr>
              <w:t xml:space="preserve">в зависимости от </w:t>
            </w:r>
            <w:r w:rsidR="008E6973" w:rsidRPr="004461FA">
              <w:rPr>
                <w:rFonts w:ascii="Times New Roman" w:hAnsi="Times New Roman"/>
                <w:color w:val="000000" w:themeColor="text1"/>
                <w:sz w:val="20"/>
                <w:szCs w:val="20"/>
                <w:lang w:eastAsia="en-US"/>
              </w:rPr>
              <w:t xml:space="preserve">его </w:t>
            </w:r>
            <w:r w:rsidR="00BD6333" w:rsidRPr="004461FA">
              <w:rPr>
                <w:rFonts w:ascii="Times New Roman" w:hAnsi="Times New Roman"/>
                <w:color w:val="000000" w:themeColor="text1"/>
                <w:sz w:val="20"/>
                <w:szCs w:val="20"/>
                <w:lang w:eastAsia="en-US"/>
              </w:rPr>
              <w:t xml:space="preserve">качества </w:t>
            </w:r>
            <w:r w:rsidR="008E6973" w:rsidRPr="004461FA">
              <w:rPr>
                <w:rFonts w:ascii="Times New Roman" w:hAnsi="Times New Roman"/>
                <w:color w:val="000000" w:themeColor="text1"/>
                <w:sz w:val="20"/>
                <w:szCs w:val="20"/>
                <w:lang w:eastAsia="en-US"/>
              </w:rPr>
              <w:t>и задействованных технологических установок в процессе переработки.</w:t>
            </w:r>
          </w:p>
          <w:p w14:paraId="003A9559" w14:textId="77777777" w:rsidR="00F94BC3" w:rsidRPr="004461FA" w:rsidRDefault="00764B8E"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   Стоимость работ по переработке (процессинга) облагается НДС.</w:t>
            </w:r>
          </w:p>
          <w:p w14:paraId="6280361F" w14:textId="77777777" w:rsidR="00764B8E" w:rsidRPr="004461FA" w:rsidRDefault="00764B8E" w:rsidP="005A765D">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   В случае изменения стоимости энергоресурсов, покупных изделий, материалов, переработка Сырья производится по новой цене</w:t>
            </w:r>
            <w:r w:rsidR="00E07441" w:rsidRPr="004461FA">
              <w:t xml:space="preserve"> </w:t>
            </w:r>
            <w:r w:rsidR="00E07441" w:rsidRPr="004461FA">
              <w:rPr>
                <w:rFonts w:ascii="Times New Roman" w:hAnsi="Times New Roman"/>
                <w:sz w:val="20"/>
                <w:szCs w:val="20"/>
                <w:lang w:eastAsia="en-US"/>
              </w:rPr>
              <w:t>после официального уведомления Заказчика письмом за подписью уполномоченного лица Исполнителя</w:t>
            </w:r>
            <w:r w:rsidRPr="004461FA">
              <w:rPr>
                <w:rFonts w:ascii="Times New Roman" w:hAnsi="Times New Roman"/>
                <w:sz w:val="20"/>
                <w:szCs w:val="20"/>
                <w:lang w:eastAsia="en-US"/>
              </w:rPr>
              <w:t xml:space="preserve"> с заключением отдельного дополнительного соглашения к Договору, с соблюдением законодательства РК </w:t>
            </w:r>
            <w:r w:rsidR="005A765D" w:rsidRPr="004461FA">
              <w:rPr>
                <w:rFonts w:ascii="Times New Roman" w:hAnsi="Times New Roman"/>
                <w:sz w:val="20"/>
                <w:szCs w:val="20"/>
                <w:lang w:eastAsia="en-US"/>
              </w:rPr>
              <w:t xml:space="preserve">и </w:t>
            </w:r>
            <w:r w:rsidR="005A765D" w:rsidRPr="004461FA">
              <w:rPr>
                <w:rFonts w:ascii="Times New Roman" w:hAnsi="Times New Roman"/>
                <w:sz w:val="20"/>
                <w:szCs w:val="20"/>
              </w:rPr>
              <w:t>Порядка осуществления закупок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утвержденный решением Совета директоров АО «Самрук-Қазына» от 03.03.2022 г., № 193</w:t>
            </w:r>
            <w:r w:rsidR="005A765D" w:rsidRPr="004461FA">
              <w:rPr>
                <w:rFonts w:ascii="Times New Roman" w:hAnsi="Times New Roman"/>
                <w:sz w:val="20"/>
                <w:szCs w:val="20"/>
                <w:lang w:eastAsia="en-US"/>
              </w:rPr>
              <w:t xml:space="preserve">.  </w:t>
            </w:r>
          </w:p>
          <w:p w14:paraId="6BA92558" w14:textId="77777777" w:rsidR="00764B8E" w:rsidRPr="004461FA" w:rsidRDefault="00764B8E"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4.2. Исполнитель выставляет счет на 100% предоплату за работу по переработке Сырья. Оплата выставленных Исполнителем счетов осуществляется в течение 5 (пяти) банковских дней с даты выставления счета. На основании акта выполненных работ, оформленного </w:t>
            </w:r>
            <w:r w:rsidR="008452DF" w:rsidRPr="004461FA">
              <w:rPr>
                <w:rFonts w:ascii="Times New Roman" w:hAnsi="Times New Roman"/>
                <w:sz w:val="20"/>
                <w:szCs w:val="20"/>
                <w:lang w:eastAsia="en-US"/>
              </w:rPr>
              <w:t>на бумажном носителе или</w:t>
            </w:r>
            <w:r w:rsidR="00E312B9" w:rsidRPr="004461FA">
              <w:rPr>
                <w:rFonts w:ascii="Times New Roman" w:hAnsi="Times New Roman"/>
                <w:sz w:val="20"/>
                <w:szCs w:val="20"/>
                <w:lang w:eastAsia="en-US"/>
              </w:rPr>
              <w:t xml:space="preserve"> </w:t>
            </w:r>
            <w:r w:rsidRPr="004461FA">
              <w:rPr>
                <w:rFonts w:ascii="Times New Roman" w:hAnsi="Times New Roman"/>
                <w:sz w:val="20"/>
                <w:szCs w:val="20"/>
                <w:lang w:eastAsia="en-US"/>
              </w:rPr>
              <w:t>в виде электронного документа посредством Информационной системы Электронных Счетов-фактур (веб-портал esf.gov.kz) по форме данной информационной системы, Исполнитель в течение 5 (пяти) календарных дней выставляет электронный счет-фактуру за фактически выполненные работы по переработке Сырья. Счет-фактуры выписываются в Информационной системе Электронных Счетов-Фактур Комитета государственных доходов Министерства финансов РК</w:t>
            </w:r>
            <w:r w:rsidRPr="004461FA" w:rsidDel="00B40351">
              <w:rPr>
                <w:rFonts w:ascii="Times New Roman" w:hAnsi="Times New Roman"/>
                <w:sz w:val="20"/>
                <w:szCs w:val="20"/>
                <w:lang w:eastAsia="en-US"/>
              </w:rPr>
              <w:t xml:space="preserve"> </w:t>
            </w:r>
            <w:r w:rsidRPr="004461FA">
              <w:rPr>
                <w:rFonts w:ascii="Times New Roman" w:hAnsi="Times New Roman"/>
                <w:sz w:val="20"/>
                <w:szCs w:val="20"/>
                <w:lang w:eastAsia="en-US"/>
              </w:rPr>
              <w:t xml:space="preserve">(далее – ИС ЭСФ КГД). </w:t>
            </w:r>
          </w:p>
          <w:p w14:paraId="530A8047" w14:textId="77777777" w:rsidR="00764B8E" w:rsidRPr="004461FA" w:rsidRDefault="00764B8E"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4.3. Стоимость присадок ММА и МТБЭ, использованных для производства нефтепродуктов из Сырья Заказчика в течение отчетного периода, оплачивается Заказчиком дополнительно в течение 10 (десяти) рабочих дней с момента получения электронного счета-фактуры, выписанного в системе ИС ЭСФ КГД в течение 5 (пяти) календарных дней, следующих за отчетным периодом. Стоимость присадок ММА и МТБЭ для Заказчика определяется Исполнителем на момент реализации высокооктановых автобензинов, при этом стоимость присадок ММА и МТБЭ должна быть равна стоимости приобретения данных присадок Исполнителем в свою собственность.</w:t>
            </w:r>
          </w:p>
          <w:p w14:paraId="54E7FF6E" w14:textId="77777777" w:rsidR="00764B8E" w:rsidRPr="004461FA" w:rsidRDefault="00764B8E"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   Оплата, выставляемых Исполнителем электронных счетов-фактур за услуги по повышению октанового ресурса, осуществляется в течение 5 (пяти) банковских дней с даты выставления соответствующего счета-фактуры. </w:t>
            </w:r>
          </w:p>
          <w:p w14:paraId="633EFE6B" w14:textId="77777777" w:rsidR="00764B8E" w:rsidRPr="004461FA" w:rsidRDefault="00764B8E"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   Стоимость заводских присадок для приготовления дизельного топлива и реактивного топлива, а также стоимость заводского метанола, вовлекаемого в производство высокооктановых автобензинов входит в стоимость работы по переработке сырья.</w:t>
            </w:r>
          </w:p>
          <w:p w14:paraId="02B33873" w14:textId="77777777" w:rsidR="00764B8E" w:rsidRPr="004461FA" w:rsidRDefault="00764B8E" w:rsidP="00BC5F01">
            <w:pPr>
              <w:pStyle w:val="af0"/>
              <w:ind w:left="175" w:hanging="141"/>
              <w:jc w:val="both"/>
              <w:rPr>
                <w:rFonts w:ascii="Times New Roman" w:hAnsi="Times New Roman"/>
                <w:sz w:val="20"/>
                <w:szCs w:val="20"/>
                <w:lang w:eastAsia="en-US"/>
              </w:rPr>
            </w:pPr>
            <w:r w:rsidRPr="004461FA">
              <w:rPr>
                <w:rFonts w:ascii="Times New Roman" w:hAnsi="Times New Roman"/>
                <w:sz w:val="20"/>
                <w:szCs w:val="20"/>
                <w:lang w:eastAsia="en-US"/>
              </w:rPr>
              <w:t xml:space="preserve">4.4. По подакцизным товарам, произведенным из Сырья, Заказчик производит 100% предоплату акцизного налога Исполнителю с обязательным представлением платежного поручения об уплате акцизного налога. </w:t>
            </w:r>
          </w:p>
          <w:p w14:paraId="308944A2" w14:textId="77777777" w:rsidR="00764B8E" w:rsidRPr="004461FA" w:rsidRDefault="00764B8E" w:rsidP="00BC5F01">
            <w:pPr>
              <w:pStyle w:val="af0"/>
              <w:ind w:left="175" w:hanging="142"/>
              <w:jc w:val="both"/>
              <w:rPr>
                <w:rFonts w:ascii="Times New Roman" w:hAnsi="Times New Roman"/>
                <w:sz w:val="20"/>
                <w:szCs w:val="20"/>
                <w:lang w:eastAsia="en-US"/>
              </w:rPr>
            </w:pPr>
            <w:r w:rsidRPr="004461FA">
              <w:rPr>
                <w:rFonts w:ascii="Times New Roman" w:hAnsi="Times New Roman"/>
                <w:sz w:val="20"/>
                <w:szCs w:val="20"/>
                <w:lang w:eastAsia="en-US"/>
              </w:rPr>
              <w:t xml:space="preserve">   Оплата производится только денежными средствами, которые не входят в оплату стоимости переработки Сырья. </w:t>
            </w:r>
          </w:p>
          <w:p w14:paraId="1D1ABED1" w14:textId="77777777" w:rsidR="00764B8E" w:rsidRPr="004461FA" w:rsidRDefault="00764B8E" w:rsidP="00BC5F01">
            <w:pPr>
              <w:pStyle w:val="af0"/>
              <w:ind w:left="175" w:hanging="142"/>
              <w:jc w:val="both"/>
              <w:rPr>
                <w:rFonts w:ascii="Times New Roman" w:hAnsi="Times New Roman"/>
                <w:sz w:val="20"/>
                <w:szCs w:val="20"/>
                <w:lang w:eastAsia="en-US"/>
              </w:rPr>
            </w:pPr>
            <w:r w:rsidRPr="004461FA">
              <w:rPr>
                <w:rFonts w:ascii="Times New Roman" w:hAnsi="Times New Roman"/>
                <w:sz w:val="20"/>
                <w:szCs w:val="20"/>
                <w:lang w:eastAsia="en-US"/>
              </w:rPr>
              <w:t xml:space="preserve">   Сумма акциза за реализацию на экспорт подакцизных товаров, перечисленных Заказчиком Исполнителю в соответствии с данным пунктом Договора, и при выполнении условий, предусмотренных пунктом 4.</w:t>
            </w:r>
            <w:r w:rsidR="00265CC1" w:rsidRPr="004461FA">
              <w:rPr>
                <w:rFonts w:ascii="Times New Roman" w:hAnsi="Times New Roman"/>
                <w:sz w:val="20"/>
                <w:szCs w:val="20"/>
                <w:lang w:val="kk-KZ" w:eastAsia="en-US"/>
              </w:rPr>
              <w:t>8</w:t>
            </w:r>
            <w:r w:rsidRPr="004461FA">
              <w:rPr>
                <w:rFonts w:ascii="Times New Roman" w:hAnsi="Times New Roman"/>
                <w:sz w:val="20"/>
                <w:szCs w:val="20"/>
                <w:lang w:eastAsia="en-US"/>
              </w:rPr>
              <w:t xml:space="preserve"> настоящего Договора, подлежит возврату Заказчику либо идет в зачет будущих платежей в бюджет.</w:t>
            </w:r>
          </w:p>
          <w:p w14:paraId="261718BE" w14:textId="77777777" w:rsidR="00923AAC" w:rsidRPr="004461FA" w:rsidRDefault="00923AAC" w:rsidP="00BC5F01">
            <w:pPr>
              <w:pStyle w:val="af0"/>
              <w:ind w:left="175" w:hanging="142"/>
              <w:jc w:val="both"/>
              <w:rPr>
                <w:rFonts w:ascii="Times New Roman" w:hAnsi="Times New Roman"/>
                <w:sz w:val="20"/>
                <w:szCs w:val="20"/>
                <w:lang w:eastAsia="en-US"/>
              </w:rPr>
            </w:pPr>
          </w:p>
          <w:p w14:paraId="5F1CE911" w14:textId="77777777" w:rsidR="00470FC2" w:rsidRPr="004461FA" w:rsidRDefault="00470FC2" w:rsidP="00BC5F01">
            <w:pPr>
              <w:ind w:left="178"/>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4.5. Стоимость услуг по предоставлению сертификатов о происхождении товара формы «СТ-КZ», оказываемых Исполнителем по заявке Заказчика при условии предоставления Заказчиком документов и сведений, необходимых для оформления сертификатов о происхождении товара формы «СТ-КZ», определяется Исполнителем на момент </w:t>
            </w:r>
            <w:r w:rsidR="00DA6000" w:rsidRPr="004461FA">
              <w:rPr>
                <w:rFonts w:ascii="Times New Roman" w:eastAsia="Times New Roman" w:hAnsi="Times New Roman" w:cs="Times New Roman"/>
                <w:sz w:val="20"/>
                <w:szCs w:val="20"/>
              </w:rPr>
              <w:t>оказания соответствующей услуги</w:t>
            </w:r>
            <w:r w:rsidR="00DA6000" w:rsidRPr="004461FA">
              <w:rPr>
                <w:rFonts w:ascii="Times New Roman" w:hAnsi="Times New Roman" w:cs="Times New Roman"/>
                <w:sz w:val="20"/>
                <w:szCs w:val="20"/>
              </w:rPr>
              <w:t>, оплачивается</w:t>
            </w:r>
            <w:r w:rsidR="00151D5F" w:rsidRPr="004461FA">
              <w:rPr>
                <w:rFonts w:ascii="Times New Roman" w:hAnsi="Times New Roman" w:cs="Times New Roman"/>
                <w:sz w:val="20"/>
                <w:szCs w:val="20"/>
              </w:rPr>
              <w:t xml:space="preserve"> Заказчиком</w:t>
            </w:r>
            <w:r w:rsidR="00DA6000" w:rsidRPr="004461FA">
              <w:rPr>
                <w:rFonts w:ascii="Times New Roman" w:hAnsi="Times New Roman" w:cs="Times New Roman"/>
                <w:sz w:val="20"/>
                <w:szCs w:val="20"/>
              </w:rPr>
              <w:t xml:space="preserve"> в течение 30 календарных дней на основании акта выполненных работ</w:t>
            </w:r>
            <w:r w:rsidR="00E312B9" w:rsidRPr="004461FA">
              <w:rPr>
                <w:rFonts w:ascii="Times New Roman" w:hAnsi="Times New Roman" w:cs="Times New Roman"/>
                <w:sz w:val="20"/>
                <w:szCs w:val="20"/>
              </w:rPr>
              <w:t xml:space="preserve"> (оказанных услуг), выписанного на бумажном носителе или в виде электронного документа, а также</w:t>
            </w:r>
            <w:r w:rsidR="00DA6000" w:rsidRPr="004461FA">
              <w:rPr>
                <w:rFonts w:ascii="Times New Roman" w:hAnsi="Times New Roman" w:cs="Times New Roman"/>
                <w:sz w:val="20"/>
                <w:szCs w:val="20"/>
              </w:rPr>
              <w:t xml:space="preserve"> счет-фактуры, выписанн</w:t>
            </w:r>
            <w:r w:rsidR="00E312B9" w:rsidRPr="004461FA">
              <w:rPr>
                <w:rFonts w:ascii="Times New Roman" w:hAnsi="Times New Roman" w:cs="Times New Roman"/>
                <w:sz w:val="20"/>
                <w:szCs w:val="20"/>
              </w:rPr>
              <w:t>ого</w:t>
            </w:r>
            <w:r w:rsidR="00DA6000" w:rsidRPr="004461FA">
              <w:rPr>
                <w:rFonts w:ascii="Times New Roman" w:hAnsi="Times New Roman" w:cs="Times New Roman"/>
                <w:sz w:val="20"/>
                <w:szCs w:val="20"/>
              </w:rPr>
              <w:t xml:space="preserve"> в Информационной системе Электронных Счетов-Фактур Комитета государственных доходов Министерства финансов РК (далее – ИС ЭСФ КГД) в течение 5 (пяти) календарных дней со дня оказания услуги.</w:t>
            </w:r>
          </w:p>
          <w:p w14:paraId="73262C48" w14:textId="77777777" w:rsidR="00470FC2" w:rsidRPr="004461FA" w:rsidRDefault="00470FC2" w:rsidP="00BC5F01">
            <w:pPr>
              <w:pStyle w:val="af0"/>
              <w:ind w:left="178" w:hanging="142"/>
              <w:jc w:val="both"/>
              <w:rPr>
                <w:rFonts w:ascii="Times New Roman" w:hAnsi="Times New Roman"/>
                <w:sz w:val="20"/>
                <w:szCs w:val="20"/>
                <w:lang w:eastAsia="en-US"/>
              </w:rPr>
            </w:pPr>
          </w:p>
          <w:p w14:paraId="1A7DB0B5" w14:textId="77777777" w:rsidR="00764B8E" w:rsidRPr="004461FA" w:rsidRDefault="00764B8E" w:rsidP="00BC5F01">
            <w:pPr>
              <w:pStyle w:val="af0"/>
              <w:ind w:left="175" w:hanging="142"/>
              <w:jc w:val="both"/>
              <w:rPr>
                <w:rFonts w:ascii="Times New Roman" w:hAnsi="Times New Roman"/>
                <w:sz w:val="20"/>
                <w:szCs w:val="20"/>
                <w:lang w:eastAsia="en-US"/>
              </w:rPr>
            </w:pPr>
            <w:r w:rsidRPr="004461FA">
              <w:rPr>
                <w:rFonts w:ascii="Times New Roman" w:hAnsi="Times New Roman"/>
                <w:sz w:val="20"/>
                <w:szCs w:val="20"/>
                <w:lang w:eastAsia="en-US"/>
              </w:rPr>
              <w:t>4.</w:t>
            </w:r>
            <w:r w:rsidR="00470FC2" w:rsidRPr="004461FA">
              <w:rPr>
                <w:rFonts w:ascii="Times New Roman" w:hAnsi="Times New Roman"/>
                <w:sz w:val="20"/>
                <w:szCs w:val="20"/>
                <w:lang w:eastAsia="en-US"/>
              </w:rPr>
              <w:t>6</w:t>
            </w:r>
            <w:r w:rsidRPr="004461FA">
              <w:rPr>
                <w:rFonts w:ascii="Times New Roman" w:hAnsi="Times New Roman"/>
                <w:sz w:val="20"/>
                <w:szCs w:val="20"/>
                <w:lang w:eastAsia="en-US"/>
              </w:rPr>
              <w:t>. Ежемесячно, не позднее 10-го числа месяца, следующего за отчетным, составляется акт сверки взаиморасчетов между Сторонами за подписью уполномоченных лиц или главных бухгалтеров и скрепляется печатями.</w:t>
            </w:r>
          </w:p>
          <w:p w14:paraId="62F0CE9E" w14:textId="77777777" w:rsidR="00764B8E" w:rsidRPr="004461FA" w:rsidRDefault="00764B8E" w:rsidP="00BC5F01">
            <w:pPr>
              <w:pStyle w:val="af0"/>
              <w:ind w:left="175" w:hanging="142"/>
              <w:jc w:val="both"/>
              <w:rPr>
                <w:rFonts w:ascii="Times New Roman" w:hAnsi="Times New Roman"/>
                <w:sz w:val="20"/>
                <w:szCs w:val="20"/>
                <w:lang w:eastAsia="en-US"/>
              </w:rPr>
            </w:pPr>
          </w:p>
          <w:p w14:paraId="4B336C73" w14:textId="77777777" w:rsidR="00764B8E" w:rsidRPr="004461FA" w:rsidRDefault="00764B8E" w:rsidP="00BC5F01">
            <w:pPr>
              <w:pStyle w:val="af0"/>
              <w:ind w:left="175" w:hanging="142"/>
              <w:jc w:val="both"/>
              <w:rPr>
                <w:rFonts w:ascii="Times New Roman" w:hAnsi="Times New Roman"/>
                <w:sz w:val="20"/>
                <w:szCs w:val="20"/>
                <w:lang w:eastAsia="en-US"/>
              </w:rPr>
            </w:pPr>
            <w:r w:rsidRPr="004461FA">
              <w:rPr>
                <w:rFonts w:ascii="Times New Roman" w:hAnsi="Times New Roman"/>
                <w:sz w:val="20"/>
                <w:szCs w:val="20"/>
                <w:lang w:eastAsia="en-US"/>
              </w:rPr>
              <w:t>4.</w:t>
            </w:r>
            <w:r w:rsidR="00470FC2" w:rsidRPr="004461FA">
              <w:rPr>
                <w:rFonts w:ascii="Times New Roman" w:hAnsi="Times New Roman"/>
                <w:sz w:val="20"/>
                <w:szCs w:val="20"/>
                <w:lang w:eastAsia="en-US"/>
              </w:rPr>
              <w:t>7</w:t>
            </w:r>
            <w:r w:rsidRPr="004461FA">
              <w:rPr>
                <w:rFonts w:ascii="Times New Roman" w:hAnsi="Times New Roman"/>
                <w:sz w:val="20"/>
                <w:szCs w:val="20"/>
                <w:lang w:eastAsia="en-US"/>
              </w:rPr>
              <w:t>. По итогам поставки и переработки Сырья, отгрузки нефтепродуктов, не позднее 10-го числа, следующего за отчетным, составляется акт сверки в натуральном выражении, в разрезе марок и видов нефтепродуктов, за подписью уполномоченных лиц.</w:t>
            </w:r>
          </w:p>
          <w:p w14:paraId="0ED44495" w14:textId="77777777" w:rsidR="00D47A42" w:rsidRPr="004461FA" w:rsidRDefault="00D47A42" w:rsidP="00BC5F01">
            <w:pPr>
              <w:pStyle w:val="af0"/>
              <w:ind w:left="175" w:hanging="142"/>
              <w:jc w:val="both"/>
              <w:rPr>
                <w:rFonts w:ascii="Times New Roman" w:hAnsi="Times New Roman"/>
                <w:sz w:val="20"/>
                <w:szCs w:val="20"/>
                <w:lang w:eastAsia="en-US"/>
              </w:rPr>
            </w:pPr>
          </w:p>
          <w:p w14:paraId="0057C294" w14:textId="77777777" w:rsidR="00764B8E" w:rsidRPr="004461FA" w:rsidRDefault="00764B8E" w:rsidP="00BC5F01">
            <w:pPr>
              <w:pStyle w:val="af0"/>
              <w:ind w:left="175" w:hanging="142"/>
              <w:jc w:val="both"/>
              <w:rPr>
                <w:rFonts w:ascii="Times New Roman" w:hAnsi="Times New Roman"/>
                <w:sz w:val="20"/>
                <w:szCs w:val="20"/>
                <w:lang w:eastAsia="en-US"/>
              </w:rPr>
            </w:pPr>
            <w:r w:rsidRPr="004461FA">
              <w:rPr>
                <w:rFonts w:ascii="Times New Roman" w:hAnsi="Times New Roman"/>
                <w:sz w:val="20"/>
                <w:szCs w:val="20"/>
                <w:lang w:eastAsia="en-US"/>
              </w:rPr>
              <w:t>4.</w:t>
            </w:r>
            <w:r w:rsidR="00470FC2" w:rsidRPr="004461FA">
              <w:rPr>
                <w:rFonts w:ascii="Times New Roman" w:hAnsi="Times New Roman"/>
                <w:sz w:val="20"/>
                <w:szCs w:val="20"/>
                <w:lang w:eastAsia="en-US"/>
              </w:rPr>
              <w:t>8</w:t>
            </w:r>
            <w:r w:rsidRPr="004461FA">
              <w:rPr>
                <w:rFonts w:ascii="Times New Roman" w:hAnsi="Times New Roman"/>
                <w:sz w:val="20"/>
                <w:szCs w:val="20"/>
                <w:lang w:eastAsia="en-US"/>
              </w:rPr>
              <w:t>. Для целей подтверждения Исполнителем в налоговом органе права на освобождение передачи нефтепродуктов, реализуемых на экспорт, Заказчик представляет в адрес Исполнителя документы, предусмотренные ст. 471 Налогового кодекса РК, а также любые иные документы, затребованные налоговыми органами в ходе исполнения настоящего Договора.</w:t>
            </w:r>
          </w:p>
          <w:p w14:paraId="41D04EF4" w14:textId="77777777" w:rsidR="008B419D" w:rsidRPr="004461FA" w:rsidRDefault="008B419D" w:rsidP="00BC5F01">
            <w:pPr>
              <w:pStyle w:val="af0"/>
              <w:rPr>
                <w:rFonts w:ascii="Times New Roman" w:hAnsi="Times New Roman"/>
                <w:sz w:val="20"/>
                <w:szCs w:val="20"/>
                <w:lang w:eastAsia="en-US"/>
              </w:rPr>
            </w:pPr>
          </w:p>
          <w:p w14:paraId="6F71C067" w14:textId="77777777" w:rsidR="001B0ECB" w:rsidRPr="004461FA" w:rsidRDefault="001B0ECB" w:rsidP="00BC5F01">
            <w:pPr>
              <w:pStyle w:val="af0"/>
              <w:ind w:left="360"/>
              <w:jc w:val="center"/>
              <w:rPr>
                <w:rFonts w:ascii="Times New Roman" w:hAnsi="Times New Roman"/>
                <w:b/>
                <w:sz w:val="20"/>
                <w:szCs w:val="20"/>
                <w:lang w:eastAsia="en-US"/>
              </w:rPr>
            </w:pPr>
          </w:p>
          <w:p w14:paraId="79EF2EDE" w14:textId="77777777" w:rsidR="00764B8E" w:rsidRPr="004461FA" w:rsidRDefault="00035279" w:rsidP="00BC5F01">
            <w:pPr>
              <w:pStyle w:val="af0"/>
              <w:ind w:left="360"/>
              <w:jc w:val="center"/>
              <w:rPr>
                <w:rFonts w:ascii="Times New Roman" w:hAnsi="Times New Roman"/>
                <w:b/>
                <w:sz w:val="20"/>
                <w:szCs w:val="20"/>
                <w:lang w:eastAsia="en-US"/>
              </w:rPr>
            </w:pPr>
            <w:r w:rsidRPr="004461FA">
              <w:rPr>
                <w:rFonts w:ascii="Times New Roman" w:hAnsi="Times New Roman"/>
                <w:b/>
                <w:sz w:val="20"/>
                <w:szCs w:val="20"/>
                <w:lang w:eastAsia="en-US"/>
              </w:rPr>
              <w:t xml:space="preserve">5. </w:t>
            </w:r>
            <w:r w:rsidR="00764B8E" w:rsidRPr="004461FA">
              <w:rPr>
                <w:rFonts w:ascii="Times New Roman" w:hAnsi="Times New Roman"/>
                <w:b/>
                <w:sz w:val="20"/>
                <w:szCs w:val="20"/>
                <w:lang w:eastAsia="en-US"/>
              </w:rPr>
              <w:t>Качество Сырья, продукции</w:t>
            </w:r>
          </w:p>
          <w:p w14:paraId="67E5F9CD" w14:textId="77777777" w:rsidR="00764B8E" w:rsidRPr="004461FA" w:rsidRDefault="00764B8E" w:rsidP="00BC5F01">
            <w:pPr>
              <w:pStyle w:val="af0"/>
              <w:ind w:left="720"/>
              <w:rPr>
                <w:rFonts w:ascii="Times New Roman" w:hAnsi="Times New Roman"/>
                <w:sz w:val="20"/>
                <w:szCs w:val="20"/>
                <w:lang w:eastAsia="en-US"/>
              </w:rPr>
            </w:pPr>
          </w:p>
          <w:p w14:paraId="7CAD10C0"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5.1. Качество поставляемой сырой нефти на переработку через систему трубопроводов АО «КазТрансОйл» отражается в Паспорте качества, прилагаемом к акту сдачи-приема нефти, составленному в соответствии с СТ РК 1474-2016</w:t>
            </w:r>
            <w:r w:rsidR="0044514E" w:rsidRPr="004461FA">
              <w:rPr>
                <w:rFonts w:ascii="Times New Roman" w:hAnsi="Times New Roman"/>
                <w:sz w:val="20"/>
                <w:szCs w:val="20"/>
                <w:lang w:eastAsia="en-US"/>
              </w:rPr>
              <w:t>, СТ РК 1347-2005</w:t>
            </w:r>
            <w:r w:rsidRPr="004461FA">
              <w:rPr>
                <w:rFonts w:ascii="Times New Roman" w:hAnsi="Times New Roman"/>
                <w:sz w:val="20"/>
                <w:szCs w:val="20"/>
                <w:lang w:eastAsia="en-US"/>
              </w:rPr>
              <w:t>.</w:t>
            </w:r>
          </w:p>
          <w:p w14:paraId="16688971" w14:textId="77777777" w:rsidR="00CA7B8F" w:rsidRPr="004461FA" w:rsidRDefault="00764B8E"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5.2. </w:t>
            </w:r>
            <w:r w:rsidR="00CA7B8F" w:rsidRPr="004461FA">
              <w:rPr>
                <w:rFonts w:ascii="Times New Roman" w:hAnsi="Times New Roman"/>
                <w:sz w:val="20"/>
                <w:szCs w:val="20"/>
                <w:lang w:eastAsia="en-US"/>
              </w:rPr>
              <w:t>При поставке трубопроводом через систему АО «КазТрансОйл» качество сырой нефти должно соответствовать следующим нормам:</w:t>
            </w:r>
          </w:p>
          <w:p w14:paraId="436D78E9"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плотность при 20 °С – не более 860,0 кг/м3;</w:t>
            </w:r>
          </w:p>
          <w:p w14:paraId="59C459B6"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массовая доля серы для нефти класса 1 по СТ РК 1347-2024 – не более 0,6%;</w:t>
            </w:r>
          </w:p>
          <w:p w14:paraId="5CB27781"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массовая доля серы для нефти класса 2 по СТ РК 1347-2024 – не более 0,7%;</w:t>
            </w:r>
          </w:p>
          <w:p w14:paraId="459F6847"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массовое доля воды – не более 0,5%;</w:t>
            </w:r>
          </w:p>
          <w:p w14:paraId="0F705286"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концентрация хлористых солей – не более 100 мг/дм3;</w:t>
            </w:r>
          </w:p>
          <w:p w14:paraId="631A9347"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массовое содержание механических примесей – не более 0,05%. </w:t>
            </w:r>
          </w:p>
          <w:p w14:paraId="0D90F844"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Количество поставляемой нефти трубопроводом через систему АО «КазТрансОйл» определяется: </w:t>
            </w:r>
          </w:p>
          <w:p w14:paraId="0D910AA5"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по основной схеме:</w:t>
            </w:r>
          </w:p>
          <w:p w14:paraId="1052096D"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по методике выполнения измерений системой измерения количества и показателей качества нефти, утвержденной Казахстанским центром метрологии и зарегистрированной в реестре ГСИ РК №KZ07.00.03813-2019 от 10.01.2019 г.</w:t>
            </w:r>
          </w:p>
          <w:p w14:paraId="364057E4" w14:textId="77777777" w:rsidR="00CA7B8F" w:rsidRPr="004461FA" w:rsidRDefault="00CA7B8F" w:rsidP="00CA7B8F">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по резервной схеме:</w:t>
            </w:r>
          </w:p>
          <w:p w14:paraId="5D788FA2" w14:textId="77777777" w:rsidR="00764B8E" w:rsidRPr="004461FA" w:rsidRDefault="00CA7B8F" w:rsidP="00CA7B8F">
            <w:pPr>
              <w:pStyle w:val="af0"/>
              <w:ind w:left="175"/>
              <w:jc w:val="both"/>
              <w:rPr>
                <w:rFonts w:ascii="Times New Roman" w:hAnsi="Times New Roman"/>
                <w:sz w:val="20"/>
                <w:szCs w:val="20"/>
                <w:lang w:eastAsia="en-US"/>
              </w:rPr>
            </w:pPr>
            <w:r w:rsidRPr="004461FA">
              <w:rPr>
                <w:rFonts w:ascii="Times New Roman" w:hAnsi="Times New Roman"/>
                <w:sz w:val="20"/>
                <w:szCs w:val="20"/>
                <w:lang w:eastAsia="en-US"/>
              </w:rPr>
              <w:t>косвенным методом статических измерений по методике «Магистральные нефтепроводы. Инструкция по учету нефти» согласно СТ РК 1474-2016».</w:t>
            </w:r>
          </w:p>
          <w:p w14:paraId="752B1077" w14:textId="77777777" w:rsidR="00764B8E" w:rsidRPr="004461FA" w:rsidRDefault="00764B8E" w:rsidP="00BC5F01">
            <w:pPr>
              <w:pStyle w:val="af0"/>
              <w:ind w:left="175"/>
              <w:jc w:val="both"/>
              <w:rPr>
                <w:rFonts w:ascii="Times New Roman" w:hAnsi="Times New Roman"/>
                <w:sz w:val="20"/>
                <w:szCs w:val="20"/>
                <w:lang w:eastAsia="en-US"/>
              </w:rPr>
            </w:pPr>
          </w:p>
          <w:p w14:paraId="1023A48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5.2.1. При поставке в вагон-цистернах качество газового конденсата должно соответствовать следующим нормам:</w:t>
            </w:r>
          </w:p>
          <w:p w14:paraId="426BE6A0" w14:textId="77777777" w:rsidR="00764B8E" w:rsidRPr="004461FA" w:rsidRDefault="00764B8E" w:rsidP="00BC5F01">
            <w:pPr>
              <w:pStyle w:val="af0"/>
              <w:numPr>
                <w:ilvl w:val="0"/>
                <w:numId w:val="5"/>
              </w:numPr>
              <w:jc w:val="both"/>
              <w:rPr>
                <w:rFonts w:ascii="Times New Roman" w:hAnsi="Times New Roman"/>
                <w:sz w:val="20"/>
                <w:szCs w:val="20"/>
                <w:lang w:eastAsia="en-US"/>
              </w:rPr>
            </w:pPr>
            <w:r w:rsidRPr="004461FA">
              <w:rPr>
                <w:rFonts w:ascii="Times New Roman" w:hAnsi="Times New Roman"/>
                <w:sz w:val="20"/>
                <w:szCs w:val="20"/>
                <w:lang w:eastAsia="en-US"/>
              </w:rPr>
              <w:t>массовая доля воды – не более 0,5%;</w:t>
            </w:r>
          </w:p>
          <w:p w14:paraId="407B4D36" w14:textId="77777777" w:rsidR="00764B8E" w:rsidRPr="004461FA" w:rsidRDefault="00764B8E" w:rsidP="00BC5F01">
            <w:pPr>
              <w:pStyle w:val="af0"/>
              <w:numPr>
                <w:ilvl w:val="0"/>
                <w:numId w:val="5"/>
              </w:numPr>
              <w:jc w:val="both"/>
              <w:rPr>
                <w:rFonts w:ascii="Times New Roman" w:hAnsi="Times New Roman"/>
                <w:sz w:val="20"/>
                <w:szCs w:val="20"/>
                <w:lang w:eastAsia="en-US"/>
              </w:rPr>
            </w:pPr>
            <w:r w:rsidRPr="004461FA">
              <w:rPr>
                <w:rFonts w:ascii="Times New Roman" w:hAnsi="Times New Roman"/>
                <w:sz w:val="20"/>
                <w:szCs w:val="20"/>
                <w:lang w:eastAsia="en-US"/>
              </w:rPr>
              <w:t>массовая концентрация хлористых солей – не более 300 мг/дм3;</w:t>
            </w:r>
          </w:p>
          <w:p w14:paraId="554DD639" w14:textId="77777777" w:rsidR="00764B8E" w:rsidRPr="004461FA" w:rsidRDefault="00764B8E" w:rsidP="00BC5F01">
            <w:pPr>
              <w:pStyle w:val="af0"/>
              <w:numPr>
                <w:ilvl w:val="0"/>
                <w:numId w:val="5"/>
              </w:numPr>
              <w:jc w:val="both"/>
              <w:rPr>
                <w:rFonts w:ascii="Times New Roman" w:hAnsi="Times New Roman"/>
                <w:sz w:val="20"/>
                <w:szCs w:val="20"/>
                <w:lang w:eastAsia="en-US"/>
              </w:rPr>
            </w:pPr>
            <w:r w:rsidRPr="004461FA">
              <w:rPr>
                <w:rFonts w:ascii="Times New Roman" w:hAnsi="Times New Roman"/>
                <w:sz w:val="20"/>
                <w:szCs w:val="20"/>
                <w:lang w:eastAsia="en-US"/>
              </w:rPr>
              <w:t>массовая доля механических примесей – не более 0,05%.</w:t>
            </w:r>
          </w:p>
          <w:p w14:paraId="26203F18"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5.2.2. При поставке в вагон-цистернах качество продуктов переработки должно соответствовать следующим нормам:</w:t>
            </w:r>
          </w:p>
          <w:p w14:paraId="3E215542" w14:textId="77777777" w:rsidR="00764B8E" w:rsidRPr="004461FA" w:rsidRDefault="00764B8E" w:rsidP="00BC5F01">
            <w:pPr>
              <w:pStyle w:val="af0"/>
              <w:ind w:left="175" w:hanging="175"/>
              <w:jc w:val="both"/>
              <w:rPr>
                <w:rFonts w:ascii="Times New Roman" w:hAnsi="Times New Roman"/>
                <w:sz w:val="20"/>
                <w:szCs w:val="20"/>
                <w:lang w:eastAsia="en-US"/>
              </w:rPr>
            </w:pPr>
          </w:p>
          <w:p w14:paraId="1FD0A124" w14:textId="77777777" w:rsidR="00764B8E" w:rsidRPr="004461FA" w:rsidRDefault="00764B8E" w:rsidP="00BC5F01">
            <w:pPr>
              <w:pStyle w:val="af0"/>
              <w:numPr>
                <w:ilvl w:val="0"/>
                <w:numId w:val="6"/>
              </w:numPr>
              <w:jc w:val="both"/>
              <w:rPr>
                <w:rFonts w:ascii="Times New Roman" w:hAnsi="Times New Roman"/>
                <w:sz w:val="20"/>
                <w:szCs w:val="20"/>
                <w:lang w:eastAsia="en-US"/>
              </w:rPr>
            </w:pPr>
            <w:r w:rsidRPr="004461FA">
              <w:rPr>
                <w:rFonts w:ascii="Times New Roman" w:hAnsi="Times New Roman"/>
                <w:sz w:val="20"/>
                <w:szCs w:val="20"/>
                <w:lang w:eastAsia="en-US"/>
              </w:rPr>
              <w:t>содержание воды и механических примесей – отсутствие;</w:t>
            </w:r>
          </w:p>
          <w:p w14:paraId="21C2A597" w14:textId="77777777" w:rsidR="00764B8E" w:rsidRPr="004461FA" w:rsidRDefault="00764B8E" w:rsidP="00BC5F01">
            <w:pPr>
              <w:pStyle w:val="af0"/>
              <w:ind w:left="360"/>
              <w:jc w:val="both"/>
              <w:rPr>
                <w:rFonts w:ascii="Times New Roman" w:hAnsi="Times New Roman"/>
                <w:sz w:val="20"/>
                <w:szCs w:val="20"/>
                <w:lang w:eastAsia="en-US"/>
              </w:rPr>
            </w:pPr>
            <w:r w:rsidRPr="004461FA">
              <w:rPr>
                <w:rFonts w:ascii="Times New Roman" w:hAnsi="Times New Roman"/>
                <w:sz w:val="20"/>
                <w:szCs w:val="20"/>
                <w:lang w:eastAsia="en-US"/>
              </w:rPr>
              <w:t xml:space="preserve">фракционный состав: </w:t>
            </w:r>
          </w:p>
          <w:p w14:paraId="43575E95" w14:textId="77777777" w:rsidR="00764B8E" w:rsidRPr="004461FA" w:rsidRDefault="00764B8E" w:rsidP="00BC5F01">
            <w:pPr>
              <w:pStyle w:val="af0"/>
              <w:numPr>
                <w:ilvl w:val="0"/>
                <w:numId w:val="6"/>
              </w:numPr>
              <w:jc w:val="both"/>
              <w:rPr>
                <w:rFonts w:ascii="Times New Roman" w:hAnsi="Times New Roman"/>
                <w:sz w:val="20"/>
                <w:szCs w:val="20"/>
                <w:lang w:eastAsia="en-US"/>
              </w:rPr>
            </w:pPr>
            <w:r w:rsidRPr="004461FA">
              <w:rPr>
                <w:rFonts w:ascii="Times New Roman" w:hAnsi="Times New Roman"/>
                <w:sz w:val="20"/>
                <w:szCs w:val="20"/>
                <w:lang w:eastAsia="en-US"/>
              </w:rPr>
              <w:t>конец кипения не выше 180°С;</w:t>
            </w:r>
          </w:p>
          <w:p w14:paraId="09D453F9" w14:textId="77777777" w:rsidR="00764B8E" w:rsidRPr="004461FA" w:rsidRDefault="00764B8E" w:rsidP="00BC5F01">
            <w:pPr>
              <w:pStyle w:val="af0"/>
              <w:numPr>
                <w:ilvl w:val="0"/>
                <w:numId w:val="6"/>
              </w:numPr>
              <w:jc w:val="both"/>
              <w:rPr>
                <w:rFonts w:ascii="Times New Roman" w:hAnsi="Times New Roman"/>
                <w:sz w:val="20"/>
                <w:szCs w:val="20"/>
                <w:lang w:eastAsia="en-US"/>
              </w:rPr>
            </w:pPr>
            <w:r w:rsidRPr="004461FA">
              <w:rPr>
                <w:rFonts w:ascii="Times New Roman" w:hAnsi="Times New Roman"/>
                <w:sz w:val="20"/>
                <w:szCs w:val="20"/>
                <w:lang w:eastAsia="en-US"/>
              </w:rPr>
              <w:t>содержание водорастворимых кислот и щелочей – отсутствие;</w:t>
            </w:r>
          </w:p>
          <w:p w14:paraId="31A622C4" w14:textId="77777777" w:rsidR="00764B8E" w:rsidRPr="004461FA" w:rsidRDefault="00764B8E" w:rsidP="00BC5F01">
            <w:pPr>
              <w:pStyle w:val="af0"/>
              <w:numPr>
                <w:ilvl w:val="0"/>
                <w:numId w:val="6"/>
              </w:numPr>
              <w:jc w:val="both"/>
              <w:rPr>
                <w:rFonts w:ascii="Times New Roman" w:hAnsi="Times New Roman"/>
                <w:sz w:val="20"/>
                <w:szCs w:val="20"/>
                <w:lang w:eastAsia="en-US"/>
              </w:rPr>
            </w:pPr>
            <w:r w:rsidRPr="004461FA">
              <w:rPr>
                <w:rFonts w:ascii="Times New Roman" w:hAnsi="Times New Roman"/>
                <w:sz w:val="20"/>
                <w:szCs w:val="20"/>
                <w:lang w:eastAsia="en-US"/>
              </w:rPr>
              <w:t>массовая доля серы – не более 0,09%;</w:t>
            </w:r>
          </w:p>
          <w:p w14:paraId="4D909298" w14:textId="77777777" w:rsidR="00764B8E" w:rsidRPr="004461FA" w:rsidRDefault="00764B8E" w:rsidP="00BC5F01">
            <w:pPr>
              <w:pStyle w:val="af0"/>
              <w:numPr>
                <w:ilvl w:val="0"/>
                <w:numId w:val="6"/>
              </w:numPr>
              <w:jc w:val="both"/>
              <w:rPr>
                <w:rFonts w:ascii="Times New Roman" w:hAnsi="Times New Roman"/>
                <w:sz w:val="20"/>
                <w:szCs w:val="20"/>
                <w:lang w:eastAsia="en-US"/>
              </w:rPr>
            </w:pPr>
            <w:r w:rsidRPr="004461FA">
              <w:rPr>
                <w:rFonts w:ascii="Times New Roman" w:hAnsi="Times New Roman"/>
                <w:sz w:val="20"/>
                <w:szCs w:val="20"/>
                <w:lang w:eastAsia="en-US"/>
              </w:rPr>
              <w:t>кислотность – 1,0 мг КОН/100 см³;</w:t>
            </w:r>
          </w:p>
          <w:p w14:paraId="3E549F72" w14:textId="77777777" w:rsidR="00764B8E" w:rsidRPr="004461FA" w:rsidRDefault="00764B8E" w:rsidP="00BC5F01">
            <w:pPr>
              <w:pStyle w:val="af0"/>
              <w:ind w:left="317"/>
              <w:jc w:val="both"/>
              <w:rPr>
                <w:rFonts w:ascii="Times New Roman" w:hAnsi="Times New Roman"/>
                <w:sz w:val="20"/>
                <w:szCs w:val="20"/>
                <w:lang w:eastAsia="en-US"/>
              </w:rPr>
            </w:pPr>
            <w:r w:rsidRPr="004461FA">
              <w:rPr>
                <w:rFonts w:ascii="Times New Roman" w:hAnsi="Times New Roman"/>
                <w:sz w:val="20"/>
                <w:szCs w:val="20"/>
                <w:lang w:eastAsia="en-US"/>
              </w:rPr>
              <w:t>углеводородный состав:</w:t>
            </w:r>
          </w:p>
          <w:p w14:paraId="4F75A42A" w14:textId="77777777" w:rsidR="00764B8E" w:rsidRPr="004461FA" w:rsidRDefault="00764B8E" w:rsidP="00BC5F01">
            <w:pPr>
              <w:pStyle w:val="af0"/>
              <w:numPr>
                <w:ilvl w:val="0"/>
                <w:numId w:val="7"/>
              </w:numPr>
              <w:ind w:left="601" w:hanging="284"/>
              <w:jc w:val="both"/>
              <w:rPr>
                <w:rFonts w:ascii="Times New Roman" w:hAnsi="Times New Roman"/>
                <w:sz w:val="20"/>
                <w:szCs w:val="20"/>
                <w:lang w:eastAsia="en-US"/>
              </w:rPr>
            </w:pPr>
            <w:r w:rsidRPr="004461FA">
              <w:rPr>
                <w:rFonts w:ascii="Times New Roman" w:hAnsi="Times New Roman"/>
                <w:sz w:val="20"/>
                <w:szCs w:val="20"/>
                <w:lang w:eastAsia="en-US"/>
              </w:rPr>
              <w:t>массовая доля нафтеновых углеводородов – 12-40%;</w:t>
            </w:r>
          </w:p>
          <w:p w14:paraId="6F27D199" w14:textId="77777777" w:rsidR="00764B8E" w:rsidRPr="004461FA" w:rsidRDefault="00764B8E" w:rsidP="00BC5F01">
            <w:pPr>
              <w:pStyle w:val="af0"/>
              <w:numPr>
                <w:ilvl w:val="0"/>
                <w:numId w:val="7"/>
              </w:numPr>
              <w:ind w:left="601" w:hanging="284"/>
              <w:jc w:val="both"/>
              <w:rPr>
                <w:rFonts w:ascii="Times New Roman" w:hAnsi="Times New Roman"/>
                <w:sz w:val="20"/>
                <w:szCs w:val="20"/>
                <w:lang w:eastAsia="en-US"/>
              </w:rPr>
            </w:pPr>
            <w:r w:rsidRPr="004461FA">
              <w:rPr>
                <w:rFonts w:ascii="Times New Roman" w:hAnsi="Times New Roman"/>
                <w:sz w:val="20"/>
                <w:szCs w:val="20"/>
                <w:lang w:eastAsia="en-US"/>
              </w:rPr>
              <w:t>массовая доля ароматических углеводородов – не более 14%;</w:t>
            </w:r>
          </w:p>
          <w:p w14:paraId="65A0BB76" w14:textId="77777777" w:rsidR="00764B8E" w:rsidRPr="004461FA" w:rsidRDefault="00764B8E" w:rsidP="00BC5F01">
            <w:pPr>
              <w:pStyle w:val="af0"/>
              <w:numPr>
                <w:ilvl w:val="0"/>
                <w:numId w:val="7"/>
              </w:numPr>
              <w:ind w:left="601" w:hanging="284"/>
              <w:jc w:val="both"/>
              <w:rPr>
                <w:rFonts w:ascii="Times New Roman" w:hAnsi="Times New Roman"/>
                <w:sz w:val="20"/>
                <w:szCs w:val="20"/>
                <w:lang w:eastAsia="en-US"/>
              </w:rPr>
            </w:pPr>
            <w:r w:rsidRPr="004461FA">
              <w:rPr>
                <w:rFonts w:ascii="Times New Roman" w:hAnsi="Times New Roman"/>
                <w:sz w:val="20"/>
                <w:szCs w:val="20"/>
                <w:lang w:eastAsia="en-US"/>
              </w:rPr>
              <w:t>массовая доля парафиновых углеводородов – не менее 55%.</w:t>
            </w:r>
          </w:p>
          <w:p w14:paraId="624498D3" w14:textId="77777777" w:rsidR="00705D57" w:rsidRPr="004461FA" w:rsidRDefault="00705D57" w:rsidP="00BC5F01">
            <w:pPr>
              <w:pStyle w:val="af0"/>
              <w:numPr>
                <w:ilvl w:val="0"/>
                <w:numId w:val="7"/>
              </w:numPr>
              <w:ind w:left="601" w:hanging="284"/>
              <w:jc w:val="both"/>
              <w:rPr>
                <w:rFonts w:ascii="Times New Roman" w:hAnsi="Times New Roman"/>
                <w:sz w:val="20"/>
                <w:szCs w:val="20"/>
                <w:lang w:eastAsia="en-US"/>
              </w:rPr>
            </w:pPr>
          </w:p>
          <w:p w14:paraId="7CA7B343"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5.3.В случае несоответствия поступившего вагон-цистернами Сырья качественным показателям Исполнитель, не производя слива, вправе направить официальное уведомление Заказчику о невозможности переработки Сырья на установках первичной переработки нефти.</w:t>
            </w:r>
          </w:p>
          <w:p w14:paraId="4894FEA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В случае наличия в прибывших на Завод вагон-цистернах «мертвого остатка» смеси нефтепродуктов ранее перевозимых грузов, количество Сырья определяется по факту слива без учета «мертвого остатка». За подачу некондиционного Сырья Исполнитель выставляет Заказчику штраф в размере 100,0 тенге за одну тонну. Масса поступившего некондиционного Сырья определяется по железнодорожным накладным.</w:t>
            </w:r>
          </w:p>
          <w:p w14:paraId="16FA73D6"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5.4.</w:t>
            </w:r>
            <w:r w:rsidR="00557E12" w:rsidRPr="004461FA">
              <w:rPr>
                <w:rFonts w:ascii="Times New Roman" w:hAnsi="Times New Roman"/>
                <w:sz w:val="20"/>
                <w:szCs w:val="20"/>
                <w:lang w:eastAsia="en-US"/>
              </w:rPr>
              <w:t xml:space="preserve"> </w:t>
            </w:r>
            <w:r w:rsidRPr="004461FA">
              <w:rPr>
                <w:rFonts w:ascii="Times New Roman" w:hAnsi="Times New Roman"/>
                <w:sz w:val="20"/>
                <w:szCs w:val="20"/>
                <w:lang w:eastAsia="en-US"/>
              </w:rPr>
              <w:t>Качество нефтепродуктов должно соответствовать действующим нормативно-техническим документам в Республике Казахстан, которое подтверждается Паспортом качества Завода на каждую партию отгружаемой продукции.</w:t>
            </w:r>
          </w:p>
          <w:p w14:paraId="213A9570" w14:textId="77777777" w:rsidR="00362719" w:rsidRPr="004461FA" w:rsidRDefault="00764B8E" w:rsidP="00E0744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5.5.</w:t>
            </w:r>
            <w:r w:rsidR="00557E12" w:rsidRPr="004461FA">
              <w:rPr>
                <w:rFonts w:ascii="Times New Roman" w:hAnsi="Times New Roman"/>
                <w:sz w:val="20"/>
                <w:szCs w:val="20"/>
                <w:lang w:eastAsia="en-US"/>
              </w:rPr>
              <w:t xml:space="preserve"> </w:t>
            </w:r>
            <w:r w:rsidR="00E07441" w:rsidRPr="004461FA">
              <w:rPr>
                <w:rFonts w:ascii="Times New Roman" w:hAnsi="Times New Roman"/>
                <w:sz w:val="20"/>
                <w:szCs w:val="20"/>
                <w:lang w:eastAsia="en-US"/>
              </w:rPr>
              <w:t>Претензии по количеству и качеству нефтепродуктов предъявляются в соответствии с утвержденными приказами Министра индустурии и инфраструктурного развития РК от 2 августа 2019 года № 612 об утверждении Правил перевозок грузов железнодорожным танспортом и и.о. Министра торговли и интеграции РК от 29 июня 2021 года № 433-НҚ об утверждении Правил оценки соответствия  в течение срока действия арбитражной пробы, то есть: по Казахстану – в течение 45 (сорока пяти) дней, на экспорт – в течение 4 (четырех) месяцев.</w:t>
            </w:r>
          </w:p>
          <w:p w14:paraId="5F83A21B" w14:textId="4ECBCDA7" w:rsidR="00E07441" w:rsidRDefault="00E07441" w:rsidP="00E07441">
            <w:pPr>
              <w:pStyle w:val="af0"/>
              <w:ind w:left="175" w:hanging="175"/>
              <w:jc w:val="both"/>
              <w:rPr>
                <w:rFonts w:ascii="Times New Roman" w:hAnsi="Times New Roman"/>
                <w:sz w:val="20"/>
                <w:szCs w:val="20"/>
                <w:lang w:eastAsia="en-US"/>
              </w:rPr>
            </w:pPr>
          </w:p>
          <w:p w14:paraId="7B9D548F" w14:textId="5DC1F812" w:rsidR="0061208A" w:rsidRDefault="0061208A" w:rsidP="00E07441">
            <w:pPr>
              <w:pStyle w:val="af0"/>
              <w:ind w:left="175" w:hanging="175"/>
              <w:jc w:val="both"/>
              <w:rPr>
                <w:rFonts w:ascii="Times New Roman" w:hAnsi="Times New Roman"/>
                <w:sz w:val="20"/>
                <w:szCs w:val="20"/>
                <w:lang w:eastAsia="en-US"/>
              </w:rPr>
            </w:pPr>
          </w:p>
          <w:p w14:paraId="7556A9C5" w14:textId="18BBE59A" w:rsidR="0061208A" w:rsidRDefault="0061208A" w:rsidP="00E07441">
            <w:pPr>
              <w:pStyle w:val="af0"/>
              <w:ind w:left="175" w:hanging="175"/>
              <w:jc w:val="both"/>
              <w:rPr>
                <w:rFonts w:ascii="Times New Roman" w:hAnsi="Times New Roman"/>
                <w:sz w:val="20"/>
                <w:szCs w:val="20"/>
                <w:lang w:eastAsia="en-US"/>
              </w:rPr>
            </w:pPr>
          </w:p>
          <w:p w14:paraId="7B64024F" w14:textId="46B987D6" w:rsidR="0061208A" w:rsidRDefault="0061208A" w:rsidP="00E07441">
            <w:pPr>
              <w:pStyle w:val="af0"/>
              <w:ind w:left="175" w:hanging="175"/>
              <w:jc w:val="both"/>
              <w:rPr>
                <w:rFonts w:ascii="Times New Roman" w:hAnsi="Times New Roman"/>
                <w:sz w:val="20"/>
                <w:szCs w:val="20"/>
                <w:lang w:eastAsia="en-US"/>
              </w:rPr>
            </w:pPr>
          </w:p>
          <w:p w14:paraId="569CEF63" w14:textId="5D989037" w:rsidR="0061208A" w:rsidRDefault="0061208A" w:rsidP="00E07441">
            <w:pPr>
              <w:pStyle w:val="af0"/>
              <w:ind w:left="175" w:hanging="175"/>
              <w:jc w:val="both"/>
              <w:rPr>
                <w:rFonts w:ascii="Times New Roman" w:hAnsi="Times New Roman"/>
                <w:sz w:val="20"/>
                <w:szCs w:val="20"/>
                <w:lang w:eastAsia="en-US"/>
              </w:rPr>
            </w:pPr>
          </w:p>
          <w:p w14:paraId="40E1735C" w14:textId="77777777" w:rsidR="0061208A" w:rsidRDefault="0061208A" w:rsidP="00E07441">
            <w:pPr>
              <w:pStyle w:val="af0"/>
              <w:ind w:left="175" w:hanging="175"/>
              <w:jc w:val="both"/>
              <w:rPr>
                <w:rFonts w:ascii="Times New Roman" w:hAnsi="Times New Roman"/>
                <w:sz w:val="20"/>
                <w:szCs w:val="20"/>
                <w:lang w:eastAsia="en-US"/>
              </w:rPr>
            </w:pPr>
          </w:p>
          <w:p w14:paraId="5CB0E568" w14:textId="77777777" w:rsidR="007A7013" w:rsidRPr="004461FA" w:rsidRDefault="007A7013" w:rsidP="00E07441">
            <w:pPr>
              <w:pStyle w:val="af0"/>
              <w:ind w:left="175" w:hanging="175"/>
              <w:jc w:val="both"/>
              <w:rPr>
                <w:rFonts w:ascii="Times New Roman" w:hAnsi="Times New Roman"/>
                <w:sz w:val="20"/>
                <w:szCs w:val="20"/>
                <w:lang w:eastAsia="en-US"/>
              </w:rPr>
            </w:pPr>
          </w:p>
          <w:p w14:paraId="57EEDD65" w14:textId="77777777" w:rsidR="00764B8E" w:rsidRPr="004461FA" w:rsidRDefault="00764B8E" w:rsidP="00BC5F01">
            <w:pPr>
              <w:pStyle w:val="af0"/>
              <w:numPr>
                <w:ilvl w:val="0"/>
                <w:numId w:val="37"/>
              </w:numPr>
              <w:jc w:val="center"/>
              <w:rPr>
                <w:rFonts w:ascii="Times New Roman" w:hAnsi="Times New Roman"/>
                <w:b/>
                <w:sz w:val="20"/>
                <w:szCs w:val="20"/>
                <w:lang w:eastAsia="en-US"/>
              </w:rPr>
            </w:pPr>
            <w:r w:rsidRPr="004461FA">
              <w:rPr>
                <w:rFonts w:ascii="Times New Roman" w:hAnsi="Times New Roman"/>
                <w:b/>
                <w:sz w:val="20"/>
                <w:szCs w:val="20"/>
                <w:lang w:eastAsia="en-US"/>
              </w:rPr>
              <w:t xml:space="preserve">Условия </w:t>
            </w:r>
            <w:r w:rsidR="007110EF" w:rsidRPr="004461FA">
              <w:rPr>
                <w:rFonts w:ascii="Times New Roman" w:hAnsi="Times New Roman"/>
                <w:b/>
                <w:sz w:val="20"/>
                <w:szCs w:val="20"/>
                <w:lang w:eastAsia="en-US"/>
              </w:rPr>
              <w:t>вывоз</w:t>
            </w:r>
            <w:r w:rsidR="00EC22B0" w:rsidRPr="004461FA">
              <w:rPr>
                <w:rFonts w:ascii="Times New Roman" w:hAnsi="Times New Roman"/>
                <w:b/>
                <w:sz w:val="20"/>
                <w:szCs w:val="20"/>
                <w:lang w:eastAsia="en-US"/>
              </w:rPr>
              <w:t>а</w:t>
            </w:r>
            <w:r w:rsidRPr="004461FA">
              <w:rPr>
                <w:rFonts w:ascii="Times New Roman" w:hAnsi="Times New Roman"/>
                <w:b/>
                <w:sz w:val="20"/>
                <w:szCs w:val="20"/>
                <w:lang w:eastAsia="en-US"/>
              </w:rPr>
              <w:t xml:space="preserve"> продукции</w:t>
            </w:r>
          </w:p>
          <w:p w14:paraId="01B041A3" w14:textId="77777777" w:rsidR="00764B8E" w:rsidRPr="004461FA" w:rsidRDefault="00764B8E" w:rsidP="00BC5F01">
            <w:pPr>
              <w:pStyle w:val="af0"/>
              <w:ind w:left="720"/>
              <w:rPr>
                <w:rFonts w:ascii="Times New Roman" w:hAnsi="Times New Roman"/>
                <w:sz w:val="20"/>
                <w:szCs w:val="20"/>
                <w:lang w:eastAsia="en-US"/>
              </w:rPr>
            </w:pPr>
          </w:p>
          <w:p w14:paraId="61D2CACD" w14:textId="77777777" w:rsidR="00764B8E" w:rsidRPr="004461FA" w:rsidRDefault="00764B8E" w:rsidP="00BC5F01">
            <w:pPr>
              <w:pStyle w:val="a6"/>
              <w:tabs>
                <w:tab w:val="left" w:pos="4286"/>
              </w:tabs>
              <w:ind w:left="174" w:right="34" w:hanging="174"/>
              <w:jc w:val="both"/>
              <w:rPr>
                <w:sz w:val="20"/>
                <w:szCs w:val="20"/>
                <w:lang w:eastAsia="en-US"/>
              </w:rPr>
            </w:pPr>
            <w:r w:rsidRPr="004461FA">
              <w:rPr>
                <w:sz w:val="20"/>
                <w:szCs w:val="20"/>
                <w:lang w:eastAsia="en-US"/>
              </w:rPr>
              <w:t xml:space="preserve">6.1. Продукция, произведенная Исполнителем для Заказчика, </w:t>
            </w:r>
            <w:r w:rsidR="00EC22B0" w:rsidRPr="004461FA">
              <w:rPr>
                <w:sz w:val="20"/>
                <w:szCs w:val="20"/>
                <w:lang w:eastAsia="en-US"/>
              </w:rPr>
              <w:t>вывозится Заказчиком</w:t>
            </w:r>
            <w:r w:rsidRPr="004461FA">
              <w:rPr>
                <w:sz w:val="20"/>
                <w:szCs w:val="20"/>
                <w:lang w:eastAsia="en-US"/>
              </w:rPr>
              <w:t xml:space="preserve"> со дня </w:t>
            </w:r>
            <w:r w:rsidR="00EC22B0" w:rsidRPr="004461FA">
              <w:rPr>
                <w:sz w:val="20"/>
                <w:szCs w:val="20"/>
                <w:lang w:eastAsia="en-US"/>
              </w:rPr>
              <w:t>выработки</w:t>
            </w:r>
            <w:r w:rsidRPr="004461FA">
              <w:rPr>
                <w:sz w:val="20"/>
                <w:szCs w:val="20"/>
                <w:lang w:eastAsia="en-US"/>
              </w:rPr>
              <w:t xml:space="preserve"> Сырья в течение:</w:t>
            </w:r>
          </w:p>
          <w:p w14:paraId="6EBB0A57" w14:textId="77777777" w:rsidR="00764B8E" w:rsidRPr="004461FA" w:rsidRDefault="00764B8E" w:rsidP="00BC5F01">
            <w:pPr>
              <w:pStyle w:val="a6"/>
              <w:tabs>
                <w:tab w:val="left" w:pos="4286"/>
              </w:tabs>
              <w:ind w:left="174" w:right="34" w:firstLine="426"/>
              <w:jc w:val="both"/>
              <w:rPr>
                <w:sz w:val="20"/>
                <w:szCs w:val="20"/>
                <w:lang w:eastAsia="en-US"/>
              </w:rPr>
            </w:pPr>
            <w:r w:rsidRPr="004461FA">
              <w:rPr>
                <w:sz w:val="20"/>
                <w:szCs w:val="20"/>
                <w:lang w:eastAsia="en-US"/>
              </w:rPr>
              <w:t>5 (пяти) календарных дней – автобензины, дизельное топливо, реактивное топливо, мазут, бензол, параксилол, кокс(суммарный/прокаленный), печное топливо;</w:t>
            </w:r>
          </w:p>
          <w:p w14:paraId="1888A3B8" w14:textId="77777777" w:rsidR="00764B8E" w:rsidRPr="004461FA" w:rsidRDefault="00764B8E" w:rsidP="00BC5F01">
            <w:pPr>
              <w:pStyle w:val="a6"/>
              <w:tabs>
                <w:tab w:val="left" w:pos="4286"/>
              </w:tabs>
              <w:ind w:left="174" w:right="34" w:firstLine="426"/>
              <w:jc w:val="both"/>
              <w:rPr>
                <w:sz w:val="20"/>
                <w:szCs w:val="20"/>
                <w:lang w:eastAsia="en-US"/>
              </w:rPr>
            </w:pPr>
            <w:r w:rsidRPr="004461FA">
              <w:rPr>
                <w:sz w:val="20"/>
                <w:szCs w:val="20"/>
                <w:lang w:eastAsia="en-US"/>
              </w:rPr>
              <w:t>2 (двух) календарных дней – сжиженный газ, вакуумный газойль;</w:t>
            </w:r>
          </w:p>
          <w:p w14:paraId="4CFD83EA" w14:textId="77777777" w:rsidR="00764B8E" w:rsidRPr="004461FA" w:rsidRDefault="00764B8E" w:rsidP="00BC5F01">
            <w:pPr>
              <w:pStyle w:val="af0"/>
              <w:ind w:left="174" w:firstLine="426"/>
              <w:jc w:val="both"/>
              <w:rPr>
                <w:rFonts w:ascii="Times New Roman" w:hAnsi="Times New Roman"/>
                <w:sz w:val="20"/>
                <w:szCs w:val="20"/>
                <w:lang w:eastAsia="en-US"/>
              </w:rPr>
            </w:pPr>
            <w:r w:rsidRPr="004461FA">
              <w:rPr>
                <w:rFonts w:ascii="Times New Roman" w:hAnsi="Times New Roman"/>
                <w:sz w:val="20"/>
                <w:szCs w:val="20"/>
                <w:lang w:eastAsia="en-US"/>
              </w:rPr>
              <w:t xml:space="preserve">7 (семи) календарных дней – сера. </w:t>
            </w:r>
          </w:p>
          <w:p w14:paraId="34BA7915" w14:textId="77777777" w:rsidR="002426C3" w:rsidRPr="004461FA" w:rsidRDefault="002426C3" w:rsidP="00FB3BE4">
            <w:pPr>
              <w:pStyle w:val="af0"/>
              <w:jc w:val="both"/>
              <w:rPr>
                <w:rFonts w:ascii="Times New Roman" w:hAnsi="Times New Roman"/>
                <w:sz w:val="20"/>
                <w:szCs w:val="20"/>
                <w:lang w:eastAsia="en-US"/>
              </w:rPr>
            </w:pPr>
          </w:p>
          <w:p w14:paraId="70C3E2A2" w14:textId="77777777" w:rsidR="00680BA0" w:rsidRPr="004461FA" w:rsidRDefault="00680BA0" w:rsidP="00BC5F01">
            <w:pPr>
              <w:pStyle w:val="af0"/>
              <w:ind w:left="174" w:hanging="174"/>
              <w:jc w:val="both"/>
              <w:rPr>
                <w:rFonts w:ascii="Times New Roman" w:hAnsi="Times New Roman"/>
                <w:sz w:val="20"/>
                <w:szCs w:val="20"/>
                <w:lang w:eastAsia="en-US"/>
              </w:rPr>
            </w:pPr>
            <w:r w:rsidRPr="004461FA">
              <w:rPr>
                <w:rFonts w:ascii="Times New Roman" w:hAnsi="Times New Roman"/>
                <w:sz w:val="20"/>
                <w:szCs w:val="20"/>
                <w:lang w:eastAsia="en-US"/>
              </w:rPr>
              <w:t xml:space="preserve">6.1.1. Автобензины и дизельное топливо, произведенные Исполнителем для Заказчика, по которым поступили Заявки на отгрузку самовывозом в автоцистернах, </w:t>
            </w:r>
            <w:r w:rsidR="00EC22B0" w:rsidRPr="004461FA">
              <w:rPr>
                <w:rFonts w:ascii="Times New Roman" w:hAnsi="Times New Roman"/>
                <w:sz w:val="20"/>
                <w:szCs w:val="20"/>
                <w:lang w:eastAsia="en-US"/>
              </w:rPr>
              <w:t>вывозятся Заказчиком</w:t>
            </w:r>
            <w:r w:rsidRPr="004461FA">
              <w:rPr>
                <w:rFonts w:ascii="Times New Roman" w:hAnsi="Times New Roman"/>
                <w:sz w:val="20"/>
                <w:szCs w:val="20"/>
                <w:lang w:eastAsia="en-US"/>
              </w:rPr>
              <w:t xml:space="preserve"> со дня поступления такой заявки на отгрузку в течение 5 (пяти) календарных дней.</w:t>
            </w:r>
            <w:r w:rsidR="0031627A" w:rsidRPr="004461FA">
              <w:rPr>
                <w:rFonts w:ascii="Times New Roman" w:hAnsi="Times New Roman"/>
                <w:sz w:val="20"/>
                <w:szCs w:val="20"/>
                <w:lang w:eastAsia="en-US"/>
              </w:rPr>
              <w:t xml:space="preserve"> </w:t>
            </w:r>
          </w:p>
          <w:p w14:paraId="25DA500C" w14:textId="77777777" w:rsidR="00764B8E" w:rsidRPr="004461FA" w:rsidRDefault="00764B8E" w:rsidP="00BC5F01">
            <w:pPr>
              <w:pStyle w:val="af0"/>
              <w:ind w:left="34" w:firstLine="425"/>
              <w:jc w:val="both"/>
              <w:rPr>
                <w:rFonts w:ascii="Times New Roman" w:hAnsi="Times New Roman"/>
                <w:sz w:val="20"/>
                <w:szCs w:val="20"/>
                <w:lang w:eastAsia="en-US"/>
              </w:rPr>
            </w:pPr>
          </w:p>
          <w:p w14:paraId="433DA51D"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6.2. </w:t>
            </w:r>
            <w:r w:rsidR="00680BA0" w:rsidRPr="004461FA">
              <w:rPr>
                <w:rFonts w:ascii="Times New Roman" w:hAnsi="Times New Roman"/>
                <w:sz w:val="20"/>
                <w:szCs w:val="20"/>
                <w:lang w:eastAsia="en-US"/>
              </w:rPr>
              <w:t>Заказчик в целях исключения случаев затоваривания резервуарного парка Исполнителя обеспечивает своевременный вывоз всего объема выработанных нефтепродуктов и/или передачи нефтепродуктов Заказчику на условиях франко-резервуар Исполнителя в сроки, указанные в пункте 6.1 и подпункте 6.1.1</w:t>
            </w:r>
            <w:r w:rsidR="005A765D" w:rsidRPr="004461FA">
              <w:rPr>
                <w:rFonts w:ascii="Times New Roman" w:hAnsi="Times New Roman"/>
                <w:sz w:val="20"/>
                <w:szCs w:val="20"/>
                <w:lang w:eastAsia="en-US"/>
              </w:rPr>
              <w:t xml:space="preserve"> Договора</w:t>
            </w:r>
            <w:r w:rsidR="00680BA0" w:rsidRPr="004461FA">
              <w:rPr>
                <w:rFonts w:ascii="Times New Roman" w:hAnsi="Times New Roman"/>
                <w:sz w:val="20"/>
                <w:szCs w:val="20"/>
                <w:lang w:eastAsia="en-US"/>
              </w:rPr>
              <w:t>.</w:t>
            </w:r>
            <w:r w:rsidR="0031627A" w:rsidRPr="004461FA">
              <w:rPr>
                <w:rFonts w:ascii="Times New Roman" w:hAnsi="Times New Roman"/>
                <w:sz w:val="20"/>
                <w:szCs w:val="20"/>
                <w:lang w:eastAsia="en-US"/>
              </w:rPr>
              <w:t xml:space="preserve"> </w:t>
            </w:r>
          </w:p>
          <w:p w14:paraId="2EF431B0" w14:textId="77777777" w:rsidR="00764B8E" w:rsidRPr="004461FA" w:rsidRDefault="00764B8E" w:rsidP="00BC5F01">
            <w:pPr>
              <w:pStyle w:val="af0"/>
              <w:ind w:left="175" w:hanging="175"/>
              <w:jc w:val="both"/>
              <w:rPr>
                <w:rFonts w:ascii="Times New Roman" w:hAnsi="Times New Roman"/>
                <w:sz w:val="20"/>
                <w:szCs w:val="20"/>
                <w:lang w:eastAsia="en-US"/>
              </w:rPr>
            </w:pPr>
          </w:p>
          <w:p w14:paraId="6922F2D8"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6.3. В случае невывоза объема нефтепродуктов, указанных в пунктах 6.1</w:t>
            </w:r>
            <w:r w:rsidR="001C5C5B" w:rsidRPr="004461FA">
              <w:rPr>
                <w:rFonts w:ascii="Times New Roman" w:hAnsi="Times New Roman"/>
                <w:sz w:val="20"/>
                <w:szCs w:val="20"/>
                <w:lang w:eastAsia="en-US"/>
              </w:rPr>
              <w:t>, 6.1.1.</w:t>
            </w:r>
            <w:r w:rsidRPr="004461FA">
              <w:rPr>
                <w:rFonts w:ascii="Times New Roman" w:hAnsi="Times New Roman"/>
                <w:sz w:val="20"/>
                <w:szCs w:val="20"/>
                <w:lang w:eastAsia="en-US"/>
              </w:rPr>
              <w:t xml:space="preserve"> и 6.2 Договора, Исполнитель имеет право не производить дальнейшую переработку Сырья и/или передачу нефтепродуктов Заказчику на условиях франко-резервуар Исполнителя.</w:t>
            </w:r>
          </w:p>
          <w:p w14:paraId="7CCB345D" w14:textId="77777777" w:rsidR="00CF3A9C" w:rsidRPr="004461FA" w:rsidRDefault="00CF3A9C" w:rsidP="00BC5F01">
            <w:pPr>
              <w:pStyle w:val="af0"/>
              <w:ind w:left="175" w:hanging="175"/>
              <w:jc w:val="both"/>
              <w:rPr>
                <w:rFonts w:ascii="Times New Roman" w:hAnsi="Times New Roman"/>
                <w:sz w:val="20"/>
                <w:szCs w:val="20"/>
                <w:lang w:eastAsia="en-US"/>
              </w:rPr>
            </w:pPr>
          </w:p>
          <w:p w14:paraId="1AA4C335" w14:textId="77777777" w:rsidR="005E7C0A" w:rsidRPr="004461FA" w:rsidRDefault="00304D00"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6.4.</w:t>
            </w:r>
            <w:r w:rsidR="005E7C0A" w:rsidRPr="004461FA">
              <w:rPr>
                <w:rFonts w:ascii="Times New Roman" w:hAnsi="Times New Roman"/>
                <w:sz w:val="20"/>
                <w:szCs w:val="20"/>
                <w:lang w:eastAsia="en-US"/>
              </w:rPr>
              <w:t>В случае</w:t>
            </w:r>
            <w:r w:rsidR="00EE70C1" w:rsidRPr="004461FA">
              <w:rPr>
                <w:rFonts w:ascii="Times New Roman" w:hAnsi="Times New Roman"/>
                <w:sz w:val="20"/>
                <w:szCs w:val="20"/>
                <w:lang w:eastAsia="en-US"/>
              </w:rPr>
              <w:t xml:space="preserve"> несвоевременного</w:t>
            </w:r>
            <w:r w:rsidR="005E7C0A" w:rsidRPr="004461FA">
              <w:rPr>
                <w:rFonts w:ascii="Times New Roman" w:hAnsi="Times New Roman"/>
                <w:sz w:val="20"/>
                <w:szCs w:val="20"/>
                <w:lang w:eastAsia="en-US"/>
              </w:rPr>
              <w:t xml:space="preserve"> вывоза объема неф</w:t>
            </w:r>
            <w:r w:rsidR="00AF3464" w:rsidRPr="004461FA">
              <w:rPr>
                <w:rFonts w:ascii="Times New Roman" w:hAnsi="Times New Roman"/>
                <w:sz w:val="20"/>
                <w:szCs w:val="20"/>
                <w:lang w:eastAsia="en-US"/>
              </w:rPr>
              <w:t>тепродуктов</w:t>
            </w:r>
            <w:r w:rsidR="00EE70C1" w:rsidRPr="004461FA">
              <w:rPr>
                <w:rFonts w:ascii="Times New Roman" w:hAnsi="Times New Roman"/>
                <w:sz w:val="20"/>
                <w:szCs w:val="20"/>
                <w:lang w:eastAsia="en-US"/>
              </w:rPr>
              <w:t xml:space="preserve"> в сроки</w:t>
            </w:r>
            <w:r w:rsidR="00AF3464" w:rsidRPr="004461FA">
              <w:rPr>
                <w:rFonts w:ascii="Times New Roman" w:hAnsi="Times New Roman"/>
                <w:sz w:val="20"/>
                <w:szCs w:val="20"/>
                <w:lang w:eastAsia="en-US"/>
              </w:rPr>
              <w:t>, указанны</w:t>
            </w:r>
            <w:r w:rsidR="00EE70C1" w:rsidRPr="004461FA">
              <w:rPr>
                <w:rFonts w:ascii="Times New Roman" w:hAnsi="Times New Roman"/>
                <w:sz w:val="20"/>
                <w:szCs w:val="20"/>
                <w:lang w:eastAsia="en-US"/>
              </w:rPr>
              <w:t>е</w:t>
            </w:r>
            <w:r w:rsidR="00AF3464" w:rsidRPr="004461FA">
              <w:rPr>
                <w:rFonts w:ascii="Times New Roman" w:hAnsi="Times New Roman"/>
                <w:sz w:val="20"/>
                <w:szCs w:val="20"/>
                <w:lang w:eastAsia="en-US"/>
              </w:rPr>
              <w:t xml:space="preserve"> в пункте</w:t>
            </w:r>
            <w:r w:rsidR="005E7C0A" w:rsidRPr="004461FA">
              <w:rPr>
                <w:rFonts w:ascii="Times New Roman" w:hAnsi="Times New Roman"/>
                <w:sz w:val="20"/>
                <w:szCs w:val="20"/>
                <w:lang w:eastAsia="en-US"/>
              </w:rPr>
              <w:t xml:space="preserve"> 6.1</w:t>
            </w:r>
            <w:r w:rsidRPr="004461FA">
              <w:rPr>
                <w:rFonts w:ascii="Times New Roman" w:hAnsi="Times New Roman"/>
                <w:sz w:val="20"/>
                <w:szCs w:val="20"/>
                <w:lang w:eastAsia="en-US"/>
              </w:rPr>
              <w:t>., 6.1.1.</w:t>
            </w:r>
            <w:r w:rsidR="005E7C0A" w:rsidRPr="004461FA">
              <w:rPr>
                <w:rFonts w:ascii="Times New Roman" w:hAnsi="Times New Roman"/>
                <w:sz w:val="20"/>
                <w:szCs w:val="20"/>
                <w:lang w:eastAsia="en-US"/>
              </w:rPr>
              <w:t xml:space="preserve"> Договора</w:t>
            </w:r>
            <w:r w:rsidR="00CF3A9C" w:rsidRPr="004461FA">
              <w:rPr>
                <w:rFonts w:ascii="Times New Roman" w:hAnsi="Times New Roman"/>
                <w:sz w:val="20"/>
                <w:szCs w:val="20"/>
                <w:lang w:eastAsia="en-US"/>
              </w:rPr>
              <w:t xml:space="preserve"> по вине Заказчика</w:t>
            </w:r>
            <w:r w:rsidR="005E7C0A" w:rsidRPr="004461FA">
              <w:rPr>
                <w:rFonts w:ascii="Times New Roman" w:hAnsi="Times New Roman"/>
                <w:sz w:val="20"/>
                <w:szCs w:val="20"/>
                <w:lang w:eastAsia="en-US"/>
              </w:rPr>
              <w:t>,</w:t>
            </w:r>
            <w:r w:rsidR="00AF3464" w:rsidRPr="004461FA">
              <w:rPr>
                <w:rFonts w:ascii="Times New Roman" w:hAnsi="Times New Roman"/>
                <w:sz w:val="20"/>
                <w:szCs w:val="20"/>
                <w:lang w:eastAsia="en-US"/>
              </w:rPr>
              <w:t xml:space="preserve"> приведшего к возникновению</w:t>
            </w:r>
            <w:r w:rsidR="0093623D" w:rsidRPr="004461FA">
              <w:rPr>
                <w:rFonts w:ascii="Times New Roman" w:hAnsi="Times New Roman"/>
                <w:sz w:val="20"/>
                <w:szCs w:val="20"/>
                <w:lang w:eastAsia="en-US"/>
              </w:rPr>
              <w:t xml:space="preserve"> расходов, в том числе</w:t>
            </w:r>
            <w:r w:rsidR="00AF3464" w:rsidRPr="004461FA">
              <w:rPr>
                <w:rFonts w:ascii="Times New Roman" w:hAnsi="Times New Roman"/>
                <w:sz w:val="20"/>
                <w:szCs w:val="20"/>
                <w:lang w:eastAsia="en-US"/>
              </w:rPr>
              <w:t xml:space="preserve"> штрафов за несоблюдение экологических норм</w:t>
            </w:r>
            <w:r w:rsidR="0093623D" w:rsidRPr="004461FA">
              <w:rPr>
                <w:rFonts w:ascii="Times New Roman" w:hAnsi="Times New Roman"/>
                <w:sz w:val="20"/>
                <w:szCs w:val="20"/>
                <w:lang w:eastAsia="en-US"/>
              </w:rPr>
              <w:t>,</w:t>
            </w:r>
            <w:r w:rsidR="005E7C0A" w:rsidRPr="004461FA">
              <w:rPr>
                <w:rFonts w:ascii="Times New Roman" w:hAnsi="Times New Roman"/>
                <w:sz w:val="20"/>
                <w:szCs w:val="20"/>
                <w:lang w:eastAsia="en-US"/>
              </w:rPr>
              <w:t xml:space="preserve"> </w:t>
            </w:r>
            <w:r w:rsidR="0093623D" w:rsidRPr="004461FA">
              <w:rPr>
                <w:rFonts w:ascii="Times New Roman" w:hAnsi="Times New Roman"/>
                <w:sz w:val="20"/>
                <w:szCs w:val="20"/>
                <w:lang w:eastAsia="en-US"/>
              </w:rPr>
              <w:t xml:space="preserve">Заказчик возмещает </w:t>
            </w:r>
            <w:r w:rsidR="005E7C0A" w:rsidRPr="004461FA">
              <w:rPr>
                <w:rFonts w:ascii="Times New Roman" w:hAnsi="Times New Roman"/>
                <w:sz w:val="20"/>
                <w:szCs w:val="20"/>
                <w:lang w:eastAsia="en-US"/>
              </w:rPr>
              <w:t>Исполнител</w:t>
            </w:r>
            <w:r w:rsidR="0093623D" w:rsidRPr="004461FA">
              <w:rPr>
                <w:rFonts w:ascii="Times New Roman" w:hAnsi="Times New Roman"/>
                <w:sz w:val="20"/>
                <w:szCs w:val="20"/>
                <w:lang w:eastAsia="en-US"/>
              </w:rPr>
              <w:t>ю полную сумму</w:t>
            </w:r>
            <w:r w:rsidR="00CF3A9C" w:rsidRPr="004461FA">
              <w:rPr>
                <w:rFonts w:ascii="Times New Roman" w:hAnsi="Times New Roman"/>
                <w:sz w:val="20"/>
                <w:szCs w:val="20"/>
                <w:lang w:eastAsia="en-US"/>
              </w:rPr>
              <w:t xml:space="preserve"> таких</w:t>
            </w:r>
            <w:r w:rsidR="005E7C0A" w:rsidRPr="004461FA">
              <w:rPr>
                <w:rFonts w:ascii="Times New Roman" w:hAnsi="Times New Roman"/>
                <w:sz w:val="20"/>
                <w:szCs w:val="20"/>
                <w:lang w:eastAsia="en-US"/>
              </w:rPr>
              <w:t xml:space="preserve"> </w:t>
            </w:r>
            <w:r w:rsidR="00CF3A9C" w:rsidRPr="004461FA">
              <w:rPr>
                <w:rFonts w:ascii="Times New Roman" w:hAnsi="Times New Roman"/>
                <w:sz w:val="20"/>
                <w:szCs w:val="20"/>
                <w:lang w:eastAsia="en-US"/>
              </w:rPr>
              <w:t>документально подтвержденных</w:t>
            </w:r>
            <w:r w:rsidR="0093623D" w:rsidRPr="004461FA">
              <w:rPr>
                <w:rFonts w:ascii="Times New Roman" w:hAnsi="Times New Roman"/>
                <w:sz w:val="20"/>
                <w:szCs w:val="20"/>
                <w:lang w:eastAsia="en-US"/>
              </w:rPr>
              <w:t xml:space="preserve"> расходов</w:t>
            </w:r>
            <w:r w:rsidR="005E7C0A" w:rsidRPr="004461FA">
              <w:rPr>
                <w:rFonts w:ascii="Times New Roman" w:hAnsi="Times New Roman"/>
                <w:sz w:val="20"/>
                <w:szCs w:val="20"/>
                <w:lang w:eastAsia="en-US"/>
              </w:rPr>
              <w:t>.</w:t>
            </w:r>
          </w:p>
          <w:p w14:paraId="420A4403" w14:textId="77777777" w:rsidR="00764B8E" w:rsidRPr="004461FA" w:rsidRDefault="00035279" w:rsidP="00BC5F01">
            <w:pPr>
              <w:pStyle w:val="af0"/>
              <w:ind w:left="360"/>
              <w:jc w:val="center"/>
              <w:rPr>
                <w:rFonts w:ascii="Times New Roman" w:hAnsi="Times New Roman"/>
                <w:b/>
                <w:sz w:val="20"/>
                <w:szCs w:val="20"/>
                <w:lang w:eastAsia="en-US"/>
              </w:rPr>
            </w:pPr>
            <w:r w:rsidRPr="004461FA">
              <w:rPr>
                <w:rFonts w:ascii="Times New Roman" w:hAnsi="Times New Roman"/>
                <w:b/>
                <w:sz w:val="20"/>
                <w:szCs w:val="20"/>
                <w:lang w:eastAsia="en-US"/>
              </w:rPr>
              <w:t xml:space="preserve">7. </w:t>
            </w:r>
            <w:r w:rsidR="00764B8E" w:rsidRPr="004461FA">
              <w:rPr>
                <w:rFonts w:ascii="Times New Roman" w:hAnsi="Times New Roman"/>
                <w:b/>
                <w:sz w:val="20"/>
                <w:szCs w:val="20"/>
                <w:lang w:eastAsia="en-US"/>
              </w:rPr>
              <w:t>Ответственность Сторон</w:t>
            </w:r>
          </w:p>
          <w:p w14:paraId="1EE008CC" w14:textId="77777777" w:rsidR="00764B8E" w:rsidRPr="004461FA" w:rsidRDefault="00764B8E" w:rsidP="00BC5F01">
            <w:pPr>
              <w:pStyle w:val="af0"/>
              <w:ind w:left="720"/>
              <w:rPr>
                <w:rFonts w:ascii="Times New Roman" w:hAnsi="Times New Roman"/>
                <w:sz w:val="20"/>
                <w:szCs w:val="20"/>
                <w:lang w:eastAsia="en-US"/>
              </w:rPr>
            </w:pPr>
          </w:p>
          <w:p w14:paraId="13BE4E8E"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 Заказчик несет следующую ответственность:</w:t>
            </w:r>
          </w:p>
          <w:p w14:paraId="06D86C44"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7.1.1.</w:t>
            </w:r>
            <w:r w:rsidR="00D615C6" w:rsidRPr="004461FA">
              <w:rPr>
                <w:rFonts w:ascii="Times New Roman" w:hAnsi="Times New Roman"/>
                <w:sz w:val="20"/>
                <w:szCs w:val="20"/>
                <w:lang w:eastAsia="en-US"/>
              </w:rPr>
              <w:t xml:space="preserve"> </w:t>
            </w:r>
            <w:r w:rsidRPr="004461FA">
              <w:rPr>
                <w:rFonts w:ascii="Times New Roman" w:hAnsi="Times New Roman"/>
                <w:sz w:val="20"/>
                <w:szCs w:val="20"/>
                <w:lang w:eastAsia="en-US"/>
              </w:rPr>
              <w:t>Максимальное суточное количество возможного приема Сырья в вагон-цистернах составляет 550 тонн. В случае разовой поставки всего объема Сырья, превышающего 550 тонн,</w:t>
            </w:r>
            <w:r w:rsidR="00557E12" w:rsidRPr="004461FA">
              <w:rPr>
                <w:rFonts w:ascii="Times New Roman" w:hAnsi="Times New Roman"/>
                <w:sz w:val="20"/>
                <w:szCs w:val="20"/>
                <w:lang w:eastAsia="en-US"/>
              </w:rPr>
              <w:t xml:space="preserve"> или поставки предварительно несогласованного объема Сырья,</w:t>
            </w:r>
            <w:r w:rsidRPr="004461FA">
              <w:rPr>
                <w:rFonts w:ascii="Times New Roman" w:hAnsi="Times New Roman"/>
                <w:sz w:val="20"/>
                <w:szCs w:val="20"/>
                <w:lang w:eastAsia="en-US"/>
              </w:rPr>
              <w:t xml:space="preserve"> штраф за простой вагон</w:t>
            </w:r>
            <w:r w:rsidR="00362719" w:rsidRPr="004461FA">
              <w:rPr>
                <w:rFonts w:ascii="Times New Roman" w:hAnsi="Times New Roman"/>
                <w:sz w:val="20"/>
                <w:szCs w:val="20"/>
                <w:lang w:eastAsia="en-US"/>
              </w:rPr>
              <w:t>ов</w:t>
            </w:r>
            <w:r w:rsidRPr="004461FA">
              <w:rPr>
                <w:rFonts w:ascii="Times New Roman" w:hAnsi="Times New Roman"/>
                <w:sz w:val="20"/>
                <w:szCs w:val="20"/>
                <w:lang w:eastAsia="en-US"/>
              </w:rPr>
              <w:t>-цистерн на станции Тендык Атырауского отделения железной дороги в ожидании фронта выгрузки</w:t>
            </w:r>
            <w:r w:rsidR="00557E12" w:rsidRPr="004461FA">
              <w:rPr>
                <w:rFonts w:ascii="Times New Roman" w:hAnsi="Times New Roman"/>
                <w:sz w:val="20"/>
                <w:szCs w:val="20"/>
                <w:lang w:eastAsia="en-US"/>
              </w:rPr>
              <w:t>, а также все другие расходы, связанные с такой поставкой, возлагаю</w:t>
            </w:r>
            <w:r w:rsidRPr="004461FA">
              <w:rPr>
                <w:rFonts w:ascii="Times New Roman" w:hAnsi="Times New Roman"/>
                <w:sz w:val="20"/>
                <w:szCs w:val="20"/>
                <w:lang w:eastAsia="en-US"/>
              </w:rPr>
              <w:t>тся на Заказчика.</w:t>
            </w:r>
          </w:p>
          <w:p w14:paraId="37BE158A"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7.1.2. В случае простоя прибывших на Завод вагон-цистерн с неизвлекаемым остатком Сырья, штраф за простой вагон-цистерн выставляется железной дорогой на Заказчика с составлением акта. Сумма штрафа зависит от времени простоя и определяется согласно законодательству Республики Казахстан о железнодорожном транспорте.</w:t>
            </w:r>
          </w:p>
          <w:p w14:paraId="124D28C0"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7.1.3. В случае поставки Сырья в собственных или арендованных вагон-цистернах, возврат порожних вагон-цистерн возлагается на Заказчика. Заказчик самостоятельно решает оплату транспортных услуг от станции Тендык до Завода и оплату обратно после слива через транспортно-экспедиторскую компанию.</w:t>
            </w:r>
          </w:p>
          <w:p w14:paraId="4F9D4FB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7.1.4.</w:t>
            </w:r>
            <w:r w:rsidR="004E4174" w:rsidRPr="004461FA">
              <w:rPr>
                <w:rFonts w:ascii="Times New Roman" w:hAnsi="Times New Roman"/>
                <w:sz w:val="20"/>
                <w:szCs w:val="20"/>
                <w:lang w:eastAsia="en-US"/>
              </w:rPr>
              <w:t xml:space="preserve"> </w:t>
            </w:r>
            <w:r w:rsidRPr="004461FA">
              <w:rPr>
                <w:rFonts w:ascii="Times New Roman" w:hAnsi="Times New Roman"/>
                <w:sz w:val="20"/>
                <w:szCs w:val="20"/>
                <w:lang w:eastAsia="en-US"/>
              </w:rPr>
              <w:t>В случае если по заявке Заказчика «грузоотправителем» является третье лицо, вся ответственность по наливу вагон-цистерн и транспортировке груза возлагается на Заказчика.</w:t>
            </w:r>
          </w:p>
          <w:p w14:paraId="7C8C6ADF"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7.1.5.</w:t>
            </w:r>
            <w:r w:rsidR="00557E12" w:rsidRPr="004461FA">
              <w:rPr>
                <w:rFonts w:ascii="Times New Roman" w:hAnsi="Times New Roman"/>
                <w:sz w:val="20"/>
                <w:szCs w:val="20"/>
                <w:lang w:eastAsia="en-US"/>
              </w:rPr>
              <w:t xml:space="preserve"> </w:t>
            </w:r>
            <w:r w:rsidRPr="004461FA">
              <w:rPr>
                <w:rFonts w:ascii="Times New Roman" w:hAnsi="Times New Roman"/>
                <w:sz w:val="20"/>
                <w:szCs w:val="20"/>
                <w:lang w:eastAsia="en-US"/>
              </w:rPr>
              <w:t>Заказчик несет ответственность за несвоевременную отгрузку нефтепродуктов по причине отсутствия и задержки планирования ГУ-12, изменения ж/д плана ГУ-12, как собственник нефтепродуктов в объеме всех предъявленных транспортными организациями Исполнителю счетов, штрафов.</w:t>
            </w:r>
          </w:p>
          <w:p w14:paraId="6AC5182C"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7.1.6.</w:t>
            </w:r>
            <w:r w:rsidR="00557E12" w:rsidRPr="004461FA">
              <w:rPr>
                <w:rFonts w:ascii="Times New Roman" w:hAnsi="Times New Roman"/>
                <w:sz w:val="20"/>
                <w:szCs w:val="20"/>
                <w:lang w:eastAsia="en-US"/>
              </w:rPr>
              <w:t xml:space="preserve"> </w:t>
            </w:r>
            <w:r w:rsidRPr="004461FA">
              <w:rPr>
                <w:rFonts w:ascii="Times New Roman" w:hAnsi="Times New Roman"/>
                <w:sz w:val="20"/>
                <w:szCs w:val="20"/>
                <w:lang w:eastAsia="en-US"/>
              </w:rPr>
              <w:t xml:space="preserve">Заказчик несет ответственность за несвоевременную оплату работ по переработке Сырья, акцизов за отгруженную продукцию и прочие услуги. Исполнитель имеет право начислить Заказчику пеню в размере 1,5-кратной базовой ставки, установленной Национальным Банком Республики Казахстан в день уплаты этих сумм, от неуплаченной суммы за каждый день просрочки. </w:t>
            </w:r>
          </w:p>
          <w:p w14:paraId="15E459AC"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7.1.7. Cтороны установили следующее:</w:t>
            </w:r>
          </w:p>
          <w:p w14:paraId="7450D8C6" w14:textId="17E0758A" w:rsidR="00764B8E" w:rsidRPr="004461FA" w:rsidRDefault="00764B8E" w:rsidP="00BC5F01">
            <w:pPr>
              <w:pStyle w:val="af0"/>
              <w:ind w:left="176" w:hanging="142"/>
              <w:jc w:val="both"/>
              <w:rPr>
                <w:rFonts w:ascii="Times New Roman" w:hAnsi="Times New Roman"/>
                <w:sz w:val="20"/>
                <w:szCs w:val="20"/>
                <w:lang w:eastAsia="en-US"/>
              </w:rPr>
            </w:pPr>
            <w:r w:rsidRPr="004461FA">
              <w:rPr>
                <w:rFonts w:ascii="Times New Roman" w:hAnsi="Times New Roman"/>
                <w:sz w:val="20"/>
                <w:szCs w:val="20"/>
                <w:lang w:eastAsia="en-US"/>
              </w:rPr>
              <w:t xml:space="preserve">а) </w:t>
            </w:r>
            <w:r w:rsidR="00EA515F" w:rsidRPr="004461FA">
              <w:rPr>
                <w:rFonts w:ascii="Times New Roman" w:hAnsi="Times New Roman"/>
                <w:sz w:val="20"/>
                <w:szCs w:val="20"/>
                <w:lang w:eastAsia="en-US"/>
              </w:rPr>
              <w:t xml:space="preserve">что в случае затоваривания нефтепродуктами Исполнитель вправе </w:t>
            </w:r>
            <w:r w:rsidRPr="004461FA">
              <w:rPr>
                <w:rFonts w:ascii="Times New Roman" w:hAnsi="Times New Roman"/>
                <w:sz w:val="20"/>
                <w:szCs w:val="20"/>
                <w:lang w:eastAsia="en-US"/>
              </w:rPr>
              <w:t>выставить Заказчику штраф за несвоевременный вывоз нефтепродуктов, превыш</w:t>
            </w:r>
            <w:r w:rsidR="00167C98" w:rsidRPr="004461FA">
              <w:rPr>
                <w:rFonts w:ascii="Times New Roman" w:hAnsi="Times New Roman"/>
                <w:sz w:val="20"/>
                <w:szCs w:val="20"/>
                <w:lang w:eastAsia="en-US"/>
              </w:rPr>
              <w:t xml:space="preserve">ающий срок хранения согласно </w:t>
            </w:r>
            <w:r w:rsidRPr="004461FA">
              <w:rPr>
                <w:rFonts w:ascii="Times New Roman" w:hAnsi="Times New Roman"/>
                <w:sz w:val="20"/>
                <w:szCs w:val="20"/>
                <w:lang w:eastAsia="en-US"/>
              </w:rPr>
              <w:t>пунктам 6.1</w:t>
            </w:r>
            <w:r w:rsidR="00167C98" w:rsidRPr="004461FA">
              <w:rPr>
                <w:rFonts w:ascii="Times New Roman" w:hAnsi="Times New Roman"/>
                <w:sz w:val="20"/>
                <w:szCs w:val="20"/>
                <w:lang w:val="kk-KZ" w:eastAsia="en-US"/>
              </w:rPr>
              <w:t>., 6.1.1.</w:t>
            </w:r>
            <w:r w:rsidRPr="004461FA">
              <w:rPr>
                <w:rFonts w:ascii="Times New Roman" w:hAnsi="Times New Roman"/>
                <w:sz w:val="20"/>
                <w:szCs w:val="20"/>
                <w:lang w:eastAsia="en-US"/>
              </w:rPr>
              <w:t xml:space="preserve"> и 6.2 Договора, в размере </w:t>
            </w:r>
            <w:r w:rsidRPr="004461FA">
              <w:rPr>
                <w:rFonts w:ascii="Times New Roman" w:hAnsi="Times New Roman"/>
                <w:b/>
                <w:sz w:val="20"/>
                <w:szCs w:val="20"/>
                <w:lang w:eastAsia="en-US"/>
              </w:rPr>
              <w:t>1000,0 (одна тысяча) тенге</w:t>
            </w:r>
            <w:r w:rsidRPr="004461FA">
              <w:rPr>
                <w:rFonts w:ascii="Times New Roman" w:hAnsi="Times New Roman"/>
                <w:sz w:val="20"/>
                <w:szCs w:val="20"/>
                <w:lang w:eastAsia="en-US"/>
              </w:rPr>
              <w:t xml:space="preserve"> за 1 тонну в сутки. Расчет штрафа указан в Приложении № 3 к Договору;</w:t>
            </w:r>
          </w:p>
          <w:p w14:paraId="5C991419" w14:textId="77777777" w:rsidR="00764B8E" w:rsidRPr="004461FA" w:rsidRDefault="00764B8E" w:rsidP="00BC5F01">
            <w:pPr>
              <w:pStyle w:val="af0"/>
              <w:ind w:left="176" w:hanging="142"/>
              <w:jc w:val="both"/>
              <w:rPr>
                <w:rFonts w:ascii="Times New Roman" w:hAnsi="Times New Roman"/>
                <w:sz w:val="20"/>
                <w:szCs w:val="20"/>
                <w:lang w:eastAsia="en-US"/>
              </w:rPr>
            </w:pPr>
            <w:r w:rsidRPr="004461FA">
              <w:rPr>
                <w:rFonts w:ascii="Times New Roman" w:hAnsi="Times New Roman"/>
                <w:sz w:val="20"/>
                <w:szCs w:val="20"/>
                <w:lang w:eastAsia="en-US"/>
              </w:rPr>
              <w:t xml:space="preserve">б) Заказчик обязан оплатить Исполнителю штраф за несвоевременный вывоз нефтепродуктов в течение 10 (десяти) рабочих дней после выставления Исполнителем претензии. Заказчик соглашается с тем, что Исполнитель вправе удержать штраф за несвоевременный вывоз из любых сумм, причитающихся Исполнителю по Договору; </w:t>
            </w:r>
          </w:p>
          <w:p w14:paraId="77A4D9C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в) в случае нарушения сроков вывоза, указанных в пункте </w:t>
            </w:r>
            <w:r w:rsidR="00167C98" w:rsidRPr="004461FA">
              <w:rPr>
                <w:rFonts w:ascii="Times New Roman" w:hAnsi="Times New Roman"/>
                <w:sz w:val="20"/>
                <w:szCs w:val="20"/>
                <w:lang w:eastAsia="en-US"/>
              </w:rPr>
              <w:t>6.1</w:t>
            </w:r>
            <w:r w:rsidR="00167C98" w:rsidRPr="004461FA">
              <w:rPr>
                <w:rFonts w:ascii="Times New Roman" w:hAnsi="Times New Roman"/>
                <w:sz w:val="20"/>
                <w:szCs w:val="20"/>
                <w:lang w:val="kk-KZ" w:eastAsia="en-US"/>
              </w:rPr>
              <w:t xml:space="preserve">., 6.1.1. </w:t>
            </w:r>
            <w:r w:rsidRPr="004461FA">
              <w:rPr>
                <w:rFonts w:ascii="Times New Roman" w:hAnsi="Times New Roman"/>
                <w:sz w:val="20"/>
                <w:szCs w:val="20"/>
                <w:lang w:eastAsia="en-US"/>
              </w:rPr>
              <w:t>и 6.2 Договора, при непредоставлении заявок на отгрузку нефтепродуктов фактически выработанного нефтепродукта, находящегося на Заводе, Исполнитель имеет право ограничить прием заявок на отгрузку нефтепродуктов остальных фактически выработанных нефтепродуктов от Заказчика;</w:t>
            </w:r>
          </w:p>
          <w:p w14:paraId="0A4360D7"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г) что в связи с ограниченным парком хранения следующих нефтепродуктов</w:t>
            </w:r>
            <w:r w:rsidR="00C71AC0" w:rsidRPr="004461FA">
              <w:rPr>
                <w:rFonts w:ascii="Times New Roman" w:hAnsi="Times New Roman"/>
                <w:sz w:val="20"/>
                <w:szCs w:val="20"/>
                <w:lang w:eastAsia="en-US"/>
              </w:rPr>
              <w:t>:</w:t>
            </w:r>
            <w:r w:rsidRPr="004461FA">
              <w:rPr>
                <w:rFonts w:ascii="Times New Roman" w:hAnsi="Times New Roman"/>
                <w:sz w:val="20"/>
                <w:szCs w:val="20"/>
                <w:lang w:eastAsia="en-US"/>
              </w:rPr>
              <w:t xml:space="preserve"> бензол, параксилол (при условии стабильной работы технологических установок Комплекса Производства Ароматических углеводородов), вакуумный газойль, кокс </w:t>
            </w:r>
            <w:r w:rsidR="001D6C79" w:rsidRPr="004461FA">
              <w:rPr>
                <w:rFonts w:ascii="Times New Roman" w:hAnsi="Times New Roman"/>
                <w:sz w:val="20"/>
                <w:szCs w:val="20"/>
                <w:lang w:eastAsia="en-US"/>
              </w:rPr>
              <w:t>суммарный</w:t>
            </w:r>
            <w:r w:rsidRPr="004461FA">
              <w:rPr>
                <w:rFonts w:ascii="Times New Roman" w:hAnsi="Times New Roman"/>
                <w:sz w:val="20"/>
                <w:szCs w:val="20"/>
                <w:lang w:eastAsia="en-US"/>
              </w:rPr>
              <w:t>, кокс прокалённый, сера</w:t>
            </w:r>
            <w:r w:rsidR="00C71AC0" w:rsidRPr="004461FA">
              <w:rPr>
                <w:rFonts w:ascii="Times New Roman" w:hAnsi="Times New Roman"/>
                <w:sz w:val="20"/>
                <w:szCs w:val="20"/>
                <w:lang w:eastAsia="en-US"/>
              </w:rPr>
              <w:t>,</w:t>
            </w:r>
            <w:r w:rsidRPr="004461FA">
              <w:rPr>
                <w:rFonts w:ascii="Times New Roman" w:hAnsi="Times New Roman"/>
                <w:sz w:val="20"/>
                <w:szCs w:val="20"/>
                <w:lang w:eastAsia="en-US"/>
              </w:rPr>
              <w:t xml:space="preserve"> Исполнитель вправе с письменным уведомлением Заказчика вывести груженые вагоны нефтепродуктов на простой на подъездные пути, железнодорожные тупики, нефтебазы, не принадлежащие Исполнителю. Стороны составляют и подписывают уполномоченными представителями акт приема-передачи на отгруженные нефтепродукты в порядке, установленном в Договоре.  При отсутствии представителя Заказчика, акт приема-передачи подписывается Исполнителем и Грузоотправителем. Исполнитель направляет в адрес Заказчика письменное уведомление о состоявшемся вывозе груженых вагонов с указанием их номеров и количества отгруженного нефтепродукта. При этом Заказчик возмещает Исполнителю все надлежаще оформленные и документально подтвержденные расходы Исполнителя и третьих лиц, связанные с организацией перевозки и/или хранением нефтепродуктов Заказчика на подъездных путях, железнодорожных тупиках, на нефтебазе;</w:t>
            </w:r>
          </w:p>
          <w:p w14:paraId="55E6DEC3"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д) в случае невывоза следующих нефтепродуктов</w:t>
            </w:r>
            <w:r w:rsidR="00C71AC0" w:rsidRPr="004461FA">
              <w:rPr>
                <w:rFonts w:ascii="Times New Roman" w:hAnsi="Times New Roman"/>
                <w:sz w:val="20"/>
                <w:szCs w:val="20"/>
                <w:lang w:eastAsia="en-US"/>
              </w:rPr>
              <w:t>:</w:t>
            </w:r>
            <w:r w:rsidRPr="004461FA">
              <w:rPr>
                <w:rFonts w:ascii="Times New Roman" w:hAnsi="Times New Roman"/>
                <w:sz w:val="20"/>
                <w:szCs w:val="20"/>
                <w:lang w:eastAsia="en-US"/>
              </w:rPr>
              <w:t xml:space="preserve"> бензол, параксилол (при условии стабильной работы технологических установок Комплекса Производства Ароматических углеводородов), вакуумный газойль, кокс </w:t>
            </w:r>
            <w:r w:rsidR="001D6C79" w:rsidRPr="004461FA">
              <w:rPr>
                <w:rFonts w:ascii="Times New Roman" w:hAnsi="Times New Roman"/>
                <w:sz w:val="20"/>
                <w:szCs w:val="20"/>
                <w:lang w:eastAsia="en-US"/>
              </w:rPr>
              <w:t>суммарный</w:t>
            </w:r>
            <w:r w:rsidRPr="004461FA">
              <w:rPr>
                <w:rFonts w:ascii="Times New Roman" w:hAnsi="Times New Roman"/>
                <w:sz w:val="20"/>
                <w:szCs w:val="20"/>
                <w:lang w:eastAsia="en-US"/>
              </w:rPr>
              <w:t>, кокс прокалённый, сера</w:t>
            </w:r>
            <w:r w:rsidR="00C71AC0" w:rsidRPr="004461FA">
              <w:rPr>
                <w:rFonts w:ascii="Times New Roman" w:hAnsi="Times New Roman"/>
                <w:sz w:val="20"/>
                <w:szCs w:val="20"/>
                <w:lang w:eastAsia="en-US"/>
              </w:rPr>
              <w:t>,</w:t>
            </w:r>
            <w:r w:rsidRPr="004461FA">
              <w:rPr>
                <w:rFonts w:ascii="Times New Roman" w:hAnsi="Times New Roman"/>
                <w:sz w:val="20"/>
                <w:szCs w:val="20"/>
                <w:lang w:eastAsia="en-US"/>
              </w:rPr>
              <w:t xml:space="preserve"> сроком больше одного календарного месяца с момента выработки нефтепродуктов и неуплаты штрафа за несвоевременный вывоз нефтепродуктов в соответствии с подпунктом а) </w:t>
            </w:r>
            <w:r w:rsidR="005E433B" w:rsidRPr="004461FA">
              <w:rPr>
                <w:rFonts w:ascii="Times New Roman" w:hAnsi="Times New Roman"/>
                <w:sz w:val="20"/>
                <w:szCs w:val="20"/>
                <w:lang w:eastAsia="en-US"/>
              </w:rPr>
              <w:t>подпункта 7.1.7 п.7.1</w:t>
            </w:r>
            <w:r w:rsidR="00664304" w:rsidRPr="004461FA">
              <w:rPr>
                <w:rFonts w:ascii="Times New Roman" w:hAnsi="Times New Roman"/>
                <w:sz w:val="20"/>
                <w:szCs w:val="20"/>
                <w:lang w:eastAsia="en-US"/>
              </w:rPr>
              <w:t xml:space="preserve"> Договора</w:t>
            </w:r>
            <w:r w:rsidRPr="004461FA">
              <w:rPr>
                <w:rFonts w:ascii="Times New Roman" w:hAnsi="Times New Roman"/>
                <w:sz w:val="20"/>
                <w:szCs w:val="20"/>
                <w:lang w:eastAsia="en-US"/>
              </w:rPr>
              <w:t>, Исполнитель имеет право в одностороннем порядке расторгнуть Договор, уведомив за 5 (пять) календарных дней Заказчика, при этом расторжение Договора не освобождает Заказчика от оплаты штрафа за несвоевременный вывоз и других обязательств по Договору;</w:t>
            </w:r>
          </w:p>
          <w:p w14:paraId="14FCC3B2"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е) Исполнитель обеспечивает минимальный объем хранения нефтепродуктов в рамках плана формирования запасов нефтепродуктов, утвержденного уполномоченным органом Республики Казахстан в области производства нефтепродуктов.</w:t>
            </w:r>
          </w:p>
          <w:p w14:paraId="66DAD16B" w14:textId="77777777" w:rsidR="000771A1" w:rsidRPr="004461FA" w:rsidRDefault="000771A1" w:rsidP="002426C3">
            <w:pPr>
              <w:pStyle w:val="af0"/>
              <w:jc w:val="both"/>
              <w:rPr>
                <w:rFonts w:ascii="Times New Roman" w:hAnsi="Times New Roman"/>
                <w:sz w:val="20"/>
                <w:szCs w:val="20"/>
                <w:lang w:eastAsia="en-US"/>
              </w:rPr>
            </w:pPr>
          </w:p>
          <w:p w14:paraId="73A0D4CD" w14:textId="77777777" w:rsidR="00764B8E" w:rsidRPr="004461FA" w:rsidRDefault="00CC4323"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7.1.8. В случае недопоставки Сырья свыше 10 (десяти) процентов от объема, согласованного Сторонами в графике поставки Сырья по форме Приложения № 1 к настоящему Договору, Исполнитель вправе начислить штраф в размере 10 (десяти) процентов от стоимости услуг переработки недопоставленного объема Сырья. Заказчик обязан оплатить такую претензию в течение 5 (пяти) календарных дней со дня выставления счета.</w:t>
            </w:r>
          </w:p>
          <w:p w14:paraId="7C10C1FE" w14:textId="77777777" w:rsidR="00764B8E" w:rsidRPr="004461FA" w:rsidRDefault="00764B8E" w:rsidP="00BC5F01">
            <w:pPr>
              <w:pStyle w:val="af0"/>
              <w:ind w:left="175" w:hanging="175"/>
              <w:jc w:val="both"/>
              <w:rPr>
                <w:rFonts w:ascii="Times New Roman" w:hAnsi="Times New Roman"/>
                <w:sz w:val="20"/>
                <w:szCs w:val="20"/>
                <w:lang w:eastAsia="en-US"/>
              </w:rPr>
            </w:pPr>
          </w:p>
          <w:p w14:paraId="29EF217D"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7.1.9. Оплата по подпунктам 7.1.6, 7.1.7, 7.1.8 </w:t>
            </w:r>
            <w:r w:rsidR="005E433B" w:rsidRPr="004461FA">
              <w:rPr>
                <w:rFonts w:ascii="Times New Roman" w:hAnsi="Times New Roman"/>
                <w:sz w:val="20"/>
                <w:szCs w:val="20"/>
                <w:lang w:eastAsia="en-US"/>
              </w:rPr>
              <w:t xml:space="preserve">настоящего пункта </w:t>
            </w:r>
            <w:r w:rsidRPr="004461FA">
              <w:rPr>
                <w:rFonts w:ascii="Times New Roman" w:hAnsi="Times New Roman"/>
                <w:sz w:val="20"/>
                <w:szCs w:val="20"/>
                <w:lang w:eastAsia="en-US"/>
              </w:rPr>
              <w:t>Договора производится Заказчиком на банковский счет Исполнителя.</w:t>
            </w:r>
          </w:p>
          <w:p w14:paraId="55E487C2" w14:textId="77777777" w:rsidR="00764B8E" w:rsidRPr="004461FA" w:rsidRDefault="00764B8E" w:rsidP="00BC5F01">
            <w:pPr>
              <w:pStyle w:val="af0"/>
              <w:ind w:left="175" w:hanging="175"/>
              <w:jc w:val="both"/>
              <w:rPr>
                <w:rFonts w:ascii="Times New Roman" w:hAnsi="Times New Roman"/>
                <w:sz w:val="20"/>
                <w:szCs w:val="20"/>
                <w:lang w:eastAsia="en-US"/>
              </w:rPr>
            </w:pPr>
          </w:p>
          <w:p w14:paraId="3B390507"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7.1.10. При оплате Заказчиком работ по переработке Сырья и отгрузке нефтепродуктов, Исполнитель имеет право из поступивших сумм Заказчика погашать задолженности в следующем порядке:</w:t>
            </w:r>
          </w:p>
          <w:p w14:paraId="1582B86F" w14:textId="77777777" w:rsidR="00764B8E" w:rsidRPr="004461FA" w:rsidRDefault="00764B8E" w:rsidP="00BC5F01">
            <w:pPr>
              <w:pStyle w:val="af0"/>
              <w:numPr>
                <w:ilvl w:val="0"/>
                <w:numId w:val="8"/>
              </w:numPr>
              <w:jc w:val="both"/>
              <w:rPr>
                <w:rFonts w:ascii="Times New Roman" w:hAnsi="Times New Roman"/>
                <w:sz w:val="20"/>
                <w:szCs w:val="20"/>
                <w:lang w:eastAsia="en-US"/>
              </w:rPr>
            </w:pPr>
            <w:r w:rsidRPr="004461FA">
              <w:rPr>
                <w:rFonts w:ascii="Times New Roman" w:hAnsi="Times New Roman"/>
                <w:sz w:val="20"/>
                <w:szCs w:val="20"/>
                <w:lang w:eastAsia="en-US"/>
              </w:rPr>
              <w:t xml:space="preserve">Начисленные штрафы; </w:t>
            </w:r>
          </w:p>
          <w:p w14:paraId="52EA3A76" w14:textId="77777777" w:rsidR="00764B8E" w:rsidRPr="004461FA" w:rsidRDefault="00764B8E" w:rsidP="00BC5F01">
            <w:pPr>
              <w:pStyle w:val="af0"/>
              <w:numPr>
                <w:ilvl w:val="0"/>
                <w:numId w:val="8"/>
              </w:numPr>
              <w:jc w:val="both"/>
              <w:rPr>
                <w:rFonts w:ascii="Times New Roman" w:hAnsi="Times New Roman"/>
                <w:sz w:val="20"/>
                <w:szCs w:val="20"/>
                <w:lang w:eastAsia="en-US"/>
              </w:rPr>
            </w:pPr>
            <w:r w:rsidRPr="004461FA">
              <w:rPr>
                <w:rFonts w:ascii="Times New Roman" w:hAnsi="Times New Roman"/>
                <w:sz w:val="20"/>
                <w:szCs w:val="20"/>
                <w:lang w:eastAsia="en-US"/>
              </w:rPr>
              <w:t>Начисленные пени;</w:t>
            </w:r>
          </w:p>
          <w:p w14:paraId="7ED1AD49" w14:textId="77777777" w:rsidR="00764B8E" w:rsidRPr="004461FA" w:rsidRDefault="00764B8E" w:rsidP="00BC5F01">
            <w:pPr>
              <w:pStyle w:val="af0"/>
              <w:numPr>
                <w:ilvl w:val="0"/>
                <w:numId w:val="8"/>
              </w:numPr>
              <w:jc w:val="both"/>
              <w:rPr>
                <w:rFonts w:ascii="Times New Roman" w:hAnsi="Times New Roman"/>
                <w:sz w:val="20"/>
                <w:szCs w:val="20"/>
                <w:lang w:eastAsia="en-US"/>
              </w:rPr>
            </w:pPr>
            <w:r w:rsidRPr="004461FA">
              <w:rPr>
                <w:rFonts w:ascii="Times New Roman" w:hAnsi="Times New Roman"/>
                <w:sz w:val="20"/>
                <w:szCs w:val="20"/>
                <w:lang w:eastAsia="en-US"/>
              </w:rPr>
              <w:t>Сумма за выполненные Исполнителем работы.</w:t>
            </w:r>
          </w:p>
          <w:p w14:paraId="4CF1C35A" w14:textId="77777777" w:rsidR="00764B8E" w:rsidRPr="004461FA" w:rsidRDefault="00764B8E" w:rsidP="00BC5F01">
            <w:pPr>
              <w:pStyle w:val="af0"/>
              <w:ind w:left="720"/>
              <w:jc w:val="both"/>
              <w:rPr>
                <w:rFonts w:ascii="Times New Roman" w:hAnsi="Times New Roman"/>
                <w:sz w:val="20"/>
                <w:szCs w:val="20"/>
                <w:lang w:eastAsia="en-US"/>
              </w:rPr>
            </w:pPr>
          </w:p>
          <w:p w14:paraId="71E03B0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7.1.11. За систематическое нарушение Заказчиком договорных обязательств, </w:t>
            </w:r>
            <w:r w:rsidR="005E433B" w:rsidRPr="004461FA">
              <w:rPr>
                <w:rFonts w:ascii="Times New Roman" w:hAnsi="Times New Roman"/>
                <w:sz w:val="20"/>
                <w:szCs w:val="20"/>
                <w:lang w:eastAsia="en-US"/>
              </w:rPr>
              <w:t xml:space="preserve">указанных в настоящем пункте </w:t>
            </w:r>
            <w:r w:rsidRPr="004461FA">
              <w:rPr>
                <w:rFonts w:ascii="Times New Roman" w:hAnsi="Times New Roman"/>
                <w:sz w:val="20"/>
                <w:szCs w:val="20"/>
                <w:lang w:eastAsia="en-US"/>
              </w:rPr>
              <w:t xml:space="preserve">Договора, Исполнитель вправе расторгнуть Договор (отказ от Договора) в одностороннем порядке. </w:t>
            </w:r>
          </w:p>
          <w:p w14:paraId="42451B2A" w14:textId="77777777" w:rsidR="00764B8E" w:rsidRPr="004461FA" w:rsidRDefault="00764B8E" w:rsidP="00BC5F01">
            <w:pPr>
              <w:pStyle w:val="af0"/>
              <w:ind w:left="175" w:hanging="175"/>
              <w:jc w:val="both"/>
              <w:rPr>
                <w:rFonts w:ascii="Times New Roman" w:hAnsi="Times New Roman"/>
                <w:sz w:val="20"/>
                <w:szCs w:val="20"/>
                <w:lang w:eastAsia="en-US"/>
              </w:rPr>
            </w:pPr>
          </w:p>
          <w:p w14:paraId="702FE6E8" w14:textId="77777777" w:rsidR="00764B8E"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7.1.12. Невагонные нормы нефтепродуктов, которые Заказчик не может вывезти, в том числе </w:t>
            </w:r>
            <w:proofErr w:type="gramStart"/>
            <w:r w:rsidRPr="004461FA">
              <w:rPr>
                <w:rFonts w:ascii="Times New Roman" w:hAnsi="Times New Roman"/>
                <w:sz w:val="20"/>
                <w:szCs w:val="20"/>
                <w:lang w:eastAsia="en-US"/>
              </w:rPr>
              <w:t>при  приостановлении</w:t>
            </w:r>
            <w:proofErr w:type="gramEnd"/>
            <w:r w:rsidRPr="004461FA">
              <w:rPr>
                <w:rFonts w:ascii="Times New Roman" w:hAnsi="Times New Roman"/>
                <w:sz w:val="20"/>
                <w:szCs w:val="20"/>
                <w:lang w:eastAsia="en-US"/>
              </w:rPr>
              <w:t xml:space="preserve"> или прекращении поставок Сырья на Завод, в течение более 30 (тридцати) календарных дней с даты истечения срока, указанного в пункте 6.1 настоящего Договора, Заказчик обязан отгрузить данные объемы невагонных норм нефтепродуктов совместно с другими давальческими организациями не позднее 2 (двух) месяцев с даты истечения срока, указанного в пункте 6.1 Договора.  </w:t>
            </w:r>
          </w:p>
          <w:p w14:paraId="78BA4B83" w14:textId="7DC31604" w:rsidR="00A96473"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7.1.13. Исполнитель вправе отказаться от принятия очередной партии Сырья без возмещения каких-либо затрат, расходов и убытков Заказчика, при невыполнении Заказчиком взятых на себя обязательств по Договору по своевременной поставке Сырья и вывозу выработанных нефтепродуктов, и/или оплате причитающихся Исполнителю платежей по Договору.</w:t>
            </w:r>
          </w:p>
          <w:p w14:paraId="40308DB1" w14:textId="1ECDD3E9" w:rsidR="003B171C" w:rsidRPr="004461FA" w:rsidRDefault="003B171C"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7.1.14. За исключением невагонной нормы Исполнитель начисляет штрафы за несвоевременный вывоз нефтепродуктов Заказчика только за предыдущий и текущие календарные месяцы (за исключением письменно подтвержденных требований государственных и уполномоченных органов РК).  </w:t>
            </w:r>
          </w:p>
          <w:p w14:paraId="1DEFDCE6"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7.2. Исполнитель несет следующую ответственность:</w:t>
            </w:r>
          </w:p>
          <w:p w14:paraId="15FA2438" w14:textId="77777777" w:rsidR="00211F12"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7.2</w:t>
            </w:r>
            <w:r w:rsidR="008B6430" w:rsidRPr="004461FA">
              <w:rPr>
                <w:rFonts w:ascii="Times New Roman" w:hAnsi="Times New Roman"/>
                <w:sz w:val="20"/>
                <w:szCs w:val="20"/>
                <w:lang w:eastAsia="en-US"/>
              </w:rPr>
              <w:t>.1. За несоблюдение 10-</w:t>
            </w:r>
            <w:proofErr w:type="gramStart"/>
            <w:r w:rsidR="008B6430" w:rsidRPr="004461FA">
              <w:rPr>
                <w:rFonts w:ascii="Times New Roman" w:hAnsi="Times New Roman"/>
                <w:sz w:val="20"/>
                <w:szCs w:val="20"/>
                <w:lang w:eastAsia="en-US"/>
              </w:rPr>
              <w:t xml:space="preserve">дневного срока </w:t>
            </w:r>
            <w:r w:rsidRPr="004461FA">
              <w:rPr>
                <w:rFonts w:ascii="Times New Roman" w:hAnsi="Times New Roman"/>
                <w:sz w:val="20"/>
                <w:szCs w:val="20"/>
                <w:lang w:eastAsia="en-US"/>
              </w:rPr>
              <w:t>переработки</w:t>
            </w:r>
            <w:proofErr w:type="gramEnd"/>
            <w:r w:rsidRPr="004461FA">
              <w:rPr>
                <w:rFonts w:ascii="Times New Roman" w:hAnsi="Times New Roman"/>
                <w:sz w:val="20"/>
                <w:szCs w:val="20"/>
                <w:lang w:eastAsia="en-US"/>
              </w:rPr>
              <w:t xml:space="preserve"> оформленного соответствующим актом сдачи-приёма Сырья Заказчика, Исполнитель выплачивает штраф в размере 0,1% от стоимости переработки Сырья, принадлежащего Заказчику, за каждый календарный день нарушения срока, но не более 10% от указанной стоимости, только в случае выполнения Заказчиком условий пунктов и подпункта </w:t>
            </w:r>
            <w:r w:rsidR="005E433B" w:rsidRPr="004461FA">
              <w:rPr>
                <w:rFonts w:ascii="Times New Roman" w:hAnsi="Times New Roman"/>
                <w:sz w:val="20"/>
                <w:szCs w:val="20"/>
                <w:lang w:eastAsia="en-US"/>
              </w:rPr>
              <w:t>4.2, 4.3, 4.4, 6.2 и подпункта 7.1.7 пункта 7.1. Договора.</w:t>
            </w:r>
          </w:p>
          <w:p w14:paraId="384C48D1" w14:textId="77777777" w:rsidR="00705D57"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7.2.2. В случае не соблюдения сроков, указанных в         пункте 3.4 Договора, Исполнитель выплачивает штраф в размере 0,1% от стоимости переработки Сырья, принадлежащего Заказчику, за каждый календарный день нарушения срока, но не более 10% от указанной стоимости.</w:t>
            </w:r>
          </w:p>
          <w:p w14:paraId="619256E9" w14:textId="77777777" w:rsidR="007D5621" w:rsidRPr="004461FA" w:rsidRDefault="00764B8E" w:rsidP="007D562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7.2.3. За соответствие качества нефтепродуктов, произведенных Исполнителем, требованиям ГОСТ и ТУ.</w:t>
            </w:r>
          </w:p>
          <w:p w14:paraId="461D1271" w14:textId="56EA976C" w:rsidR="00923AAC" w:rsidRPr="004461FA" w:rsidRDefault="00A94B20" w:rsidP="00303A11">
            <w:pPr>
              <w:pStyle w:val="af0"/>
              <w:jc w:val="both"/>
              <w:rPr>
                <w:rFonts w:ascii="Times New Roman" w:hAnsi="Times New Roman"/>
                <w:sz w:val="20"/>
                <w:szCs w:val="20"/>
                <w:lang w:val="kk-KZ"/>
              </w:rPr>
            </w:pPr>
            <w:r w:rsidRPr="004461FA">
              <w:rPr>
                <w:rFonts w:ascii="Times New Roman" w:hAnsi="Times New Roman"/>
                <w:sz w:val="20"/>
                <w:szCs w:val="20"/>
                <w:lang w:val="kk-KZ"/>
              </w:rPr>
              <w:t>7.3.</w:t>
            </w:r>
            <w:r w:rsidR="002048F6" w:rsidRPr="004461FA">
              <w:t xml:space="preserve"> </w:t>
            </w:r>
            <w:r w:rsidR="002642E2" w:rsidRPr="002642E2">
              <w:rPr>
                <w:rFonts w:ascii="Times New Roman" w:hAnsi="Times New Roman"/>
                <w:sz w:val="20"/>
                <w:szCs w:val="20"/>
                <w:lang w:val="kk-KZ"/>
              </w:rPr>
              <w:t>Исполнитель без предварительного письменного согласования с Заказчиком не вправе производить и/или передавать нефтепродукты, отсутствующие в ассортименте продукции Исполнителя согласно утверждённой ежемесячной производственной программе, для последующей их отгрузки в адрес Заказчика.</w:t>
            </w:r>
          </w:p>
          <w:p w14:paraId="7961E335" w14:textId="77777777" w:rsidR="002048F6" w:rsidRPr="004461FA" w:rsidRDefault="002048F6" w:rsidP="00303A11">
            <w:pPr>
              <w:pStyle w:val="af0"/>
              <w:jc w:val="both"/>
              <w:rPr>
                <w:rFonts w:ascii="Times New Roman" w:hAnsi="Times New Roman"/>
                <w:b/>
                <w:sz w:val="20"/>
                <w:szCs w:val="20"/>
                <w:lang w:eastAsia="en-US"/>
              </w:rPr>
            </w:pPr>
            <w:r w:rsidRPr="004461FA">
              <w:rPr>
                <w:rFonts w:ascii="Times New Roman" w:hAnsi="Times New Roman"/>
                <w:sz w:val="20"/>
                <w:szCs w:val="20"/>
                <w:lang w:val="kk-KZ"/>
              </w:rPr>
              <w:t>7.4. При задержке по вине Исполнителя отгрузки нефтепродукта на внутренний рынок, за исключением невагоной нормы и не извлекаемого технологического остатка в резервуаре Исполнителя, по заявке Заказчика в течение 60 календарных дней с даты подачи заявки на отгрузку, Исполнитель возмещает в течение 7 календарных дней все понесенные подтвержденные расходы Заказчика.</w:t>
            </w:r>
          </w:p>
          <w:p w14:paraId="0327C1E2" w14:textId="77777777" w:rsidR="007A7013" w:rsidRDefault="007A7013" w:rsidP="00BC5F01">
            <w:pPr>
              <w:pStyle w:val="af0"/>
              <w:ind w:left="360"/>
              <w:jc w:val="both"/>
              <w:rPr>
                <w:rFonts w:ascii="Times New Roman" w:hAnsi="Times New Roman"/>
                <w:b/>
                <w:sz w:val="20"/>
                <w:szCs w:val="20"/>
                <w:lang w:eastAsia="en-US"/>
              </w:rPr>
            </w:pPr>
          </w:p>
          <w:p w14:paraId="34561753" w14:textId="77777777" w:rsidR="007A7013" w:rsidRDefault="007A7013" w:rsidP="00BC5F01">
            <w:pPr>
              <w:pStyle w:val="af0"/>
              <w:ind w:left="360"/>
              <w:jc w:val="both"/>
              <w:rPr>
                <w:rFonts w:ascii="Times New Roman" w:hAnsi="Times New Roman"/>
                <w:b/>
                <w:sz w:val="20"/>
                <w:szCs w:val="20"/>
                <w:lang w:eastAsia="en-US"/>
              </w:rPr>
            </w:pPr>
          </w:p>
          <w:p w14:paraId="0241A7AB" w14:textId="77777777" w:rsidR="007A7013" w:rsidRDefault="007A7013" w:rsidP="00BC5F01">
            <w:pPr>
              <w:pStyle w:val="af0"/>
              <w:ind w:left="360"/>
              <w:jc w:val="both"/>
              <w:rPr>
                <w:rFonts w:ascii="Times New Roman" w:hAnsi="Times New Roman"/>
                <w:b/>
                <w:sz w:val="20"/>
                <w:szCs w:val="20"/>
                <w:lang w:eastAsia="en-US"/>
              </w:rPr>
            </w:pPr>
          </w:p>
          <w:p w14:paraId="7D86F8C8" w14:textId="77777777" w:rsidR="007A7013" w:rsidRDefault="007A7013" w:rsidP="00BC5F01">
            <w:pPr>
              <w:pStyle w:val="af0"/>
              <w:ind w:left="360"/>
              <w:jc w:val="both"/>
              <w:rPr>
                <w:rFonts w:ascii="Times New Roman" w:hAnsi="Times New Roman"/>
                <w:b/>
                <w:sz w:val="20"/>
                <w:szCs w:val="20"/>
                <w:lang w:eastAsia="en-US"/>
              </w:rPr>
            </w:pPr>
          </w:p>
          <w:p w14:paraId="1590E658" w14:textId="77777777" w:rsidR="007A7013" w:rsidRDefault="007A7013" w:rsidP="00BC5F01">
            <w:pPr>
              <w:pStyle w:val="af0"/>
              <w:ind w:left="360"/>
              <w:jc w:val="both"/>
              <w:rPr>
                <w:rFonts w:ascii="Times New Roman" w:hAnsi="Times New Roman"/>
                <w:b/>
                <w:sz w:val="20"/>
                <w:szCs w:val="20"/>
                <w:lang w:eastAsia="en-US"/>
              </w:rPr>
            </w:pPr>
          </w:p>
          <w:p w14:paraId="26CEE717" w14:textId="3E030984" w:rsidR="00764B8E" w:rsidRPr="004461FA" w:rsidRDefault="00035279" w:rsidP="00BC5F01">
            <w:pPr>
              <w:pStyle w:val="af0"/>
              <w:ind w:left="360"/>
              <w:jc w:val="both"/>
              <w:rPr>
                <w:rFonts w:ascii="Times New Roman" w:hAnsi="Times New Roman"/>
                <w:b/>
                <w:sz w:val="20"/>
                <w:szCs w:val="20"/>
                <w:lang w:eastAsia="en-US"/>
              </w:rPr>
            </w:pPr>
            <w:r w:rsidRPr="004461FA">
              <w:rPr>
                <w:rFonts w:ascii="Times New Roman" w:hAnsi="Times New Roman"/>
                <w:b/>
                <w:sz w:val="20"/>
                <w:szCs w:val="20"/>
                <w:lang w:eastAsia="en-US"/>
              </w:rPr>
              <w:t xml:space="preserve">8. </w:t>
            </w:r>
            <w:r w:rsidR="00764B8E" w:rsidRPr="004461FA">
              <w:rPr>
                <w:rFonts w:ascii="Times New Roman" w:hAnsi="Times New Roman"/>
                <w:b/>
                <w:sz w:val="20"/>
                <w:szCs w:val="20"/>
                <w:lang w:eastAsia="en-US"/>
              </w:rPr>
              <w:t>Особенности государственного регулирования переработки Сырья и поставки нефтепродуктов</w:t>
            </w:r>
          </w:p>
          <w:p w14:paraId="6A842044" w14:textId="77777777" w:rsidR="00764B8E" w:rsidRPr="004461FA" w:rsidRDefault="00764B8E" w:rsidP="00BC5F01">
            <w:pPr>
              <w:pStyle w:val="af0"/>
              <w:ind w:left="720"/>
              <w:rPr>
                <w:rFonts w:ascii="Times New Roman" w:hAnsi="Times New Roman"/>
                <w:b/>
                <w:sz w:val="20"/>
                <w:szCs w:val="20"/>
                <w:lang w:eastAsia="en-US"/>
              </w:rPr>
            </w:pPr>
          </w:p>
          <w:p w14:paraId="69D6B268" w14:textId="77777777" w:rsidR="00764B8E" w:rsidRPr="004461FA" w:rsidRDefault="00764B8E" w:rsidP="00BC5F01">
            <w:pPr>
              <w:pStyle w:val="af0"/>
              <w:ind w:left="175" w:hanging="175"/>
              <w:jc w:val="both"/>
              <w:rPr>
                <w:rFonts w:ascii="Times New Roman" w:hAnsi="Times New Roman"/>
                <w:sz w:val="20"/>
                <w:szCs w:val="20"/>
                <w:lang w:eastAsia="en-US"/>
              </w:rPr>
            </w:pPr>
            <w:bookmarkStart w:id="2" w:name="SUB180500"/>
            <w:bookmarkStart w:id="3" w:name="SUB180100"/>
            <w:bookmarkEnd w:id="2"/>
            <w:bookmarkEnd w:id="3"/>
            <w:r w:rsidRPr="004461FA">
              <w:rPr>
                <w:rFonts w:ascii="Times New Roman" w:hAnsi="Times New Roman"/>
                <w:sz w:val="20"/>
                <w:szCs w:val="20"/>
                <w:lang w:eastAsia="en-US"/>
              </w:rPr>
              <w:t>8.1. Исполнитель обязан обеспечить равный доступ поставщикам Сырья при условии соблюдения следующих требований:</w:t>
            </w:r>
            <w:bookmarkStart w:id="4" w:name="SUB180501"/>
            <w:bookmarkEnd w:id="4"/>
          </w:p>
          <w:p w14:paraId="6C873A96"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8.1.1. наличие у поставщика Сырья договора, подтверждающего происхождение приобретаемого (принимаемого) Сырья;</w:t>
            </w:r>
            <w:bookmarkStart w:id="5" w:name="SUB180502"/>
            <w:bookmarkEnd w:id="5"/>
          </w:p>
          <w:p w14:paraId="1ADF8188"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8.1.2. наличие у поставщика Сырья документа, подтверждающего качество поставляемого Сырья</w:t>
            </w:r>
            <w:bookmarkStart w:id="6" w:name="SUB180503"/>
            <w:bookmarkStart w:id="7" w:name="SUB180900"/>
            <w:bookmarkStart w:id="8" w:name="SUB180800"/>
            <w:bookmarkStart w:id="9" w:name="SUB180700"/>
            <w:bookmarkStart w:id="10" w:name="SUB180600"/>
            <w:bookmarkEnd w:id="6"/>
            <w:bookmarkEnd w:id="7"/>
            <w:bookmarkEnd w:id="8"/>
            <w:bookmarkEnd w:id="9"/>
            <w:bookmarkEnd w:id="10"/>
            <w:r w:rsidRPr="004461FA">
              <w:rPr>
                <w:rFonts w:ascii="Times New Roman" w:hAnsi="Times New Roman"/>
                <w:sz w:val="20"/>
                <w:szCs w:val="20"/>
                <w:lang w:eastAsia="en-US"/>
              </w:rPr>
              <w:t xml:space="preserve"> (паспорт качества).</w:t>
            </w:r>
          </w:p>
          <w:p w14:paraId="0B790DC2" w14:textId="77777777" w:rsidR="00A85A77" w:rsidRPr="004461FA" w:rsidRDefault="00A85A77"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8.1.3. предоставление поставщиком перевозочных документов, выданных в соответствии с законодательством Республики Казахстан о железнодорожном транспорте и налоговым законодательством Республики Казахстан, при поставке Сырья железнодорожным транспортом, или скан-копии первой и последней страницы договора на предоставление услуг по транспортировке нефти, заключенных между Заказчиком и АО «КазТрансОйл».</w:t>
            </w:r>
          </w:p>
          <w:p w14:paraId="3E118CAA"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8.2. Условием заключения договора о переработке сырой нефти и (или) газового конденсата и (или) продуктов переработки производителем нефтепродуктов с поставщиками Сырья является предоставление нотариально </w:t>
            </w:r>
            <w:r w:rsidR="00EE70C1" w:rsidRPr="004461FA">
              <w:rPr>
                <w:rFonts w:ascii="Times New Roman" w:hAnsi="Times New Roman"/>
                <w:sz w:val="20"/>
                <w:szCs w:val="20"/>
                <w:lang w:eastAsia="en-US"/>
              </w:rPr>
              <w:t>заверенн</w:t>
            </w:r>
            <w:r w:rsidR="00B56E41" w:rsidRPr="004461FA">
              <w:rPr>
                <w:rFonts w:ascii="Times New Roman" w:hAnsi="Times New Roman"/>
                <w:sz w:val="20"/>
                <w:szCs w:val="20"/>
                <w:lang w:eastAsia="en-US"/>
              </w:rPr>
              <w:t>ой</w:t>
            </w:r>
            <w:r w:rsidRPr="004461FA">
              <w:rPr>
                <w:rFonts w:ascii="Times New Roman" w:hAnsi="Times New Roman"/>
                <w:sz w:val="20"/>
                <w:szCs w:val="20"/>
                <w:lang w:eastAsia="en-US"/>
              </w:rPr>
              <w:t xml:space="preserve"> копи</w:t>
            </w:r>
            <w:r w:rsidR="00B56E41" w:rsidRPr="004461FA">
              <w:rPr>
                <w:rFonts w:ascii="Times New Roman" w:hAnsi="Times New Roman"/>
                <w:sz w:val="20"/>
                <w:szCs w:val="20"/>
                <w:lang w:eastAsia="en-US"/>
              </w:rPr>
              <w:t>и</w:t>
            </w:r>
            <w:r w:rsidRPr="004461FA">
              <w:rPr>
                <w:rFonts w:ascii="Times New Roman" w:hAnsi="Times New Roman"/>
                <w:sz w:val="20"/>
                <w:szCs w:val="20"/>
                <w:lang w:eastAsia="en-US"/>
              </w:rPr>
              <w:t xml:space="preserve"> договора, указанного в </w:t>
            </w:r>
            <w:bookmarkStart w:id="11" w:name="sub1002018557"/>
            <w:r w:rsidRPr="004461FA">
              <w:rPr>
                <w:rFonts w:ascii="Times New Roman" w:hAnsi="Times New Roman"/>
                <w:sz w:val="20"/>
                <w:szCs w:val="20"/>
                <w:lang w:eastAsia="en-US"/>
              </w:rPr>
              <w:t>п</w:t>
            </w:r>
            <w:bookmarkEnd w:id="11"/>
            <w:r w:rsidRPr="004461FA">
              <w:rPr>
                <w:rFonts w:ascii="Times New Roman" w:hAnsi="Times New Roman"/>
                <w:sz w:val="20"/>
                <w:szCs w:val="20"/>
                <w:lang w:eastAsia="en-US"/>
              </w:rPr>
              <w:t>ункте 8.1 Договора.</w:t>
            </w:r>
          </w:p>
          <w:p w14:paraId="2BBB80C7" w14:textId="77777777" w:rsidR="00A85A77" w:rsidRPr="004461FA" w:rsidRDefault="00A85A77" w:rsidP="00BC5F01">
            <w:pPr>
              <w:pStyle w:val="af0"/>
              <w:jc w:val="both"/>
              <w:rPr>
                <w:rFonts w:ascii="Times New Roman" w:hAnsi="Times New Roman"/>
                <w:sz w:val="20"/>
                <w:szCs w:val="20"/>
                <w:lang w:eastAsia="en-US"/>
              </w:rPr>
            </w:pPr>
          </w:p>
          <w:p w14:paraId="53480A57" w14:textId="77777777" w:rsidR="00764B8E" w:rsidRPr="004461FA" w:rsidRDefault="00764B8E" w:rsidP="00BC5F01">
            <w:pPr>
              <w:pStyle w:val="af0"/>
              <w:numPr>
                <w:ilvl w:val="0"/>
                <w:numId w:val="38"/>
              </w:numPr>
              <w:jc w:val="center"/>
              <w:rPr>
                <w:rFonts w:ascii="Times New Roman" w:hAnsi="Times New Roman"/>
                <w:b/>
                <w:sz w:val="20"/>
                <w:szCs w:val="20"/>
                <w:lang w:eastAsia="en-US"/>
              </w:rPr>
            </w:pPr>
            <w:r w:rsidRPr="004461FA">
              <w:rPr>
                <w:rFonts w:ascii="Times New Roman" w:hAnsi="Times New Roman"/>
                <w:b/>
                <w:sz w:val="20"/>
                <w:szCs w:val="20"/>
                <w:lang w:eastAsia="en-US"/>
              </w:rPr>
              <w:t>Особые Условия</w:t>
            </w:r>
          </w:p>
          <w:p w14:paraId="0DC1805A"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9.1. В случае остановки Завода на ремонт согласно утвержденному графику, Исполнитель уведомляет Заказчика за 15 (пятнадцать) календарных дней до остановки Завода на   ремонт.</w:t>
            </w:r>
          </w:p>
          <w:p w14:paraId="5365C0E1"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9.2. Изменение налогов, установленных законодательством РК, вступают в силу автоматически согласно соответствующему нормативному правовому акту РК.</w:t>
            </w:r>
          </w:p>
          <w:p w14:paraId="01A55CD2"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9.3. Передача нефтепродуктов в резервуарах, трубопроводах Завода осуществляется в соответствии c законодательством РК о государственном регулировании производства и оборота отдельных видов нефтепродуктов.</w:t>
            </w:r>
          </w:p>
          <w:p w14:paraId="3FE6990A" w14:textId="43F30320" w:rsidR="00764B8E" w:rsidRPr="004461FA" w:rsidRDefault="00764B8E" w:rsidP="005E2F2D">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Не допускается передача нефтепродуктов, находящихся в резервуарах Завода, третьим лицам без письменного согласия Заказчика. Оформление передачи ресурсов нефтепродуктов Заказчика производится на платной основе, в течение 10 (десяти) календарных дней с момента письменного уведомления Заказчиком. Счет-фактура выставляется Исполнителем на основании подписанного акта приема-передачи Заказчиком (срок подписания не должен превышать 10 (десяти) календарных дней) и оплачивается Заказчиком в течение 3-х рабочих дней. Стоимость услуги за оформление передачи ресурсов Заказчика третьему лицу в резервуарах Исполнителя составляет </w:t>
            </w:r>
            <w:r w:rsidRPr="004461FA">
              <w:rPr>
                <w:rFonts w:ascii="Times New Roman" w:hAnsi="Times New Roman"/>
                <w:b/>
                <w:sz w:val="20"/>
                <w:szCs w:val="20"/>
                <w:lang w:eastAsia="en-US"/>
              </w:rPr>
              <w:t>46 200 (сорок шесть тысяч двести) тенге</w:t>
            </w:r>
            <w:r w:rsidR="00260458">
              <w:rPr>
                <w:rFonts w:ascii="Times New Roman" w:hAnsi="Times New Roman"/>
                <w:b/>
                <w:sz w:val="20"/>
                <w:szCs w:val="20"/>
                <w:lang w:eastAsia="en-US"/>
              </w:rPr>
              <w:t xml:space="preserve"> без учёта НДС</w:t>
            </w:r>
            <w:r w:rsidRPr="004461FA">
              <w:rPr>
                <w:rFonts w:ascii="Times New Roman" w:hAnsi="Times New Roman"/>
                <w:sz w:val="20"/>
                <w:szCs w:val="20"/>
                <w:lang w:eastAsia="en-US"/>
              </w:rPr>
              <w:t xml:space="preserve"> за операцию передачи</w:t>
            </w:r>
            <w:r w:rsidR="00260458">
              <w:rPr>
                <w:rFonts w:ascii="Times New Roman" w:hAnsi="Times New Roman"/>
                <w:sz w:val="20"/>
                <w:szCs w:val="20"/>
                <w:lang w:eastAsia="en-US"/>
              </w:rPr>
              <w:t xml:space="preserve"> согласно письму Заказчика</w:t>
            </w:r>
            <w:r w:rsidR="005E2F2D" w:rsidRPr="004461FA">
              <w:rPr>
                <w:rFonts w:ascii="Times New Roman" w:hAnsi="Times New Roman"/>
                <w:sz w:val="20"/>
                <w:szCs w:val="20"/>
                <w:lang w:eastAsia="en-US"/>
              </w:rPr>
              <w:t>.</w:t>
            </w:r>
            <w:r w:rsidRPr="004461FA">
              <w:rPr>
                <w:rFonts w:ascii="Times New Roman" w:hAnsi="Times New Roman"/>
                <w:sz w:val="20"/>
                <w:szCs w:val="20"/>
                <w:lang w:eastAsia="en-US"/>
              </w:rPr>
              <w:t xml:space="preserve"> </w:t>
            </w:r>
            <w:r w:rsidR="005E2F2D" w:rsidRPr="004461FA">
              <w:rPr>
                <w:rFonts w:ascii="Times New Roman" w:hAnsi="Times New Roman"/>
                <w:sz w:val="20"/>
                <w:szCs w:val="20"/>
                <w:lang w:eastAsia="en-US"/>
              </w:rPr>
              <w:t xml:space="preserve">При передаче остатков нефтепродуктов менее вагонной нормы (менее 60 тонн), давальческой октаноповышающей присадки монометиланилина (ММА) и серы любого объема плата за оформление услуги передачи в резервуаре Исполнителя не взимается. </w:t>
            </w:r>
          </w:p>
          <w:p w14:paraId="0C89E9AE" w14:textId="242EE95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В случае расторжения Договора или закрытия компании, при наличии у Заказчика остатков автобензинов, дизельного топлива, реактивного топлива Исполнитель вправе не вовлекать присадки при от</w:t>
            </w:r>
            <w:r w:rsidR="00260458">
              <w:rPr>
                <w:rFonts w:ascii="Times New Roman" w:hAnsi="Times New Roman"/>
                <w:sz w:val="20"/>
                <w:szCs w:val="20"/>
                <w:lang w:eastAsia="en-US"/>
              </w:rPr>
              <w:t>грузке указанных нефтепродуктов</w:t>
            </w:r>
            <w:r w:rsidRPr="004461FA">
              <w:rPr>
                <w:rFonts w:ascii="Times New Roman" w:hAnsi="Times New Roman"/>
                <w:sz w:val="20"/>
                <w:szCs w:val="20"/>
                <w:lang w:eastAsia="en-US"/>
              </w:rPr>
              <w:t xml:space="preserve"> по письменному уведомлению Заказчика.</w:t>
            </w:r>
          </w:p>
          <w:p w14:paraId="21D67D5F" w14:textId="77777777" w:rsidR="00923AAC" w:rsidRPr="004461FA" w:rsidRDefault="00923AAC" w:rsidP="00BC5F01">
            <w:pPr>
              <w:pStyle w:val="af0"/>
              <w:ind w:left="175" w:hanging="175"/>
              <w:jc w:val="both"/>
              <w:rPr>
                <w:rFonts w:ascii="Times New Roman" w:hAnsi="Times New Roman"/>
                <w:sz w:val="20"/>
                <w:szCs w:val="20"/>
                <w:lang w:eastAsia="en-US"/>
              </w:rPr>
            </w:pPr>
          </w:p>
          <w:p w14:paraId="3C947217" w14:textId="77777777" w:rsidR="006A358D"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9.4. При получении нефтепродуктов на условиях «продукт в резервуаре» в случае начисления штрафа за несвоевременный вывоз нефтепродуктов Заказчик так же оплачивает Исполнителю штраф за несвоевременный вывоз переданного объема нефтепродуктов в размерах и сроках, оговоренных подпунктом 7.1.7 </w:t>
            </w:r>
            <w:r w:rsidR="005E433B" w:rsidRPr="004461FA">
              <w:rPr>
                <w:rFonts w:ascii="Times New Roman" w:hAnsi="Times New Roman"/>
                <w:sz w:val="20"/>
                <w:szCs w:val="20"/>
                <w:lang w:eastAsia="en-US"/>
              </w:rPr>
              <w:t xml:space="preserve">пункта 7.1. </w:t>
            </w:r>
            <w:r w:rsidRPr="004461FA">
              <w:rPr>
                <w:rFonts w:ascii="Times New Roman" w:hAnsi="Times New Roman"/>
                <w:sz w:val="20"/>
                <w:szCs w:val="20"/>
                <w:lang w:eastAsia="en-US"/>
              </w:rPr>
              <w:t>настоящего Договора со дня подписания соглашения на передачу нефтепродуктов.</w:t>
            </w:r>
          </w:p>
          <w:p w14:paraId="25E9A842" w14:textId="77777777" w:rsidR="006A358D"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9.5.В случае ненадлежащего исполнения Заказчиком обязательств по Договору, включая финансовые, в целях обеспечения нормального функционирования производственного процесса, Исполнитель имеет право, в соответствии с условиями настоящего Договора, переработать поставленный объем Сырья (или его часть) с удержанием части нефтепродуктов, в количестве, необходимом для покрытия всех издержек и убытков, связанных с переработкой Сырья и </w:t>
            </w:r>
            <w:proofErr w:type="gramStart"/>
            <w:r w:rsidRPr="004461FA">
              <w:rPr>
                <w:rFonts w:ascii="Times New Roman" w:hAnsi="Times New Roman"/>
                <w:sz w:val="20"/>
                <w:szCs w:val="20"/>
                <w:lang w:eastAsia="en-US"/>
              </w:rPr>
              <w:t>внесудебной реализацией</w:t>
            </w:r>
            <w:proofErr w:type="gramEnd"/>
            <w:r w:rsidRPr="004461FA">
              <w:rPr>
                <w:rFonts w:ascii="Times New Roman" w:hAnsi="Times New Roman"/>
                <w:sz w:val="20"/>
                <w:szCs w:val="20"/>
                <w:lang w:eastAsia="en-US"/>
              </w:rPr>
              <w:t xml:space="preserve"> и отгрузкой удержанных нефтепродуктов.</w:t>
            </w:r>
          </w:p>
          <w:p w14:paraId="0FE8C5E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9.6. Заказчик самостоятельно за свой счет решает вопрос оформления и регистрации Договора на товарной бирже в соответствии с действующим законодательством Республики Казахстан.</w:t>
            </w:r>
          </w:p>
          <w:p w14:paraId="6FFC9477"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9.7.  За систематическое нарушение Заказчиком договорных обязательств, Исполнитель вправе расторгнуть Договор в одностороннем порядке. </w:t>
            </w:r>
          </w:p>
          <w:p w14:paraId="47D894DD" w14:textId="4058B4ED" w:rsidR="00764B8E"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9.8. За несвоевременную оплату работ по переработке Сырья, акцизов за отгруженную продукцию и прочие услуги Исполнитель имеет право удержать начисленную пеню согласно подпункту 7.1.6</w:t>
            </w:r>
            <w:r w:rsidR="005E433B" w:rsidRPr="004461FA">
              <w:rPr>
                <w:rFonts w:ascii="Times New Roman" w:hAnsi="Times New Roman"/>
                <w:sz w:val="20"/>
                <w:szCs w:val="20"/>
                <w:lang w:eastAsia="en-US"/>
              </w:rPr>
              <w:t xml:space="preserve"> пункта 7.1.</w:t>
            </w:r>
            <w:r w:rsidRPr="004461FA">
              <w:rPr>
                <w:rFonts w:ascii="Times New Roman" w:hAnsi="Times New Roman"/>
                <w:sz w:val="20"/>
                <w:szCs w:val="20"/>
                <w:lang w:eastAsia="en-US"/>
              </w:rPr>
              <w:t xml:space="preserve"> настоящего Договора из суммы поступившей оплаты в одностороннем порядке.</w:t>
            </w:r>
          </w:p>
          <w:p w14:paraId="2621BAD2" w14:textId="7708D224" w:rsidR="00003B91" w:rsidRDefault="00003B91" w:rsidP="00BC5F01">
            <w:pPr>
              <w:pStyle w:val="af0"/>
              <w:ind w:left="175" w:hanging="175"/>
              <w:jc w:val="both"/>
              <w:rPr>
                <w:rFonts w:ascii="Times New Roman" w:hAnsi="Times New Roman"/>
                <w:sz w:val="20"/>
                <w:szCs w:val="20"/>
                <w:lang w:eastAsia="en-US"/>
              </w:rPr>
            </w:pPr>
          </w:p>
          <w:p w14:paraId="2872B6B3" w14:textId="53D7C22C" w:rsidR="00003B91" w:rsidRDefault="00003B91" w:rsidP="00BC5F01">
            <w:pPr>
              <w:pStyle w:val="af0"/>
              <w:ind w:left="175" w:hanging="175"/>
              <w:jc w:val="both"/>
              <w:rPr>
                <w:rFonts w:ascii="Times New Roman" w:hAnsi="Times New Roman"/>
                <w:sz w:val="20"/>
                <w:szCs w:val="20"/>
                <w:lang w:eastAsia="en-US"/>
              </w:rPr>
            </w:pPr>
          </w:p>
          <w:p w14:paraId="17410753" w14:textId="34C2BFDD" w:rsidR="00003B91" w:rsidRDefault="00003B91" w:rsidP="00BC5F01">
            <w:pPr>
              <w:pStyle w:val="af0"/>
              <w:ind w:left="175" w:hanging="175"/>
              <w:jc w:val="both"/>
              <w:rPr>
                <w:rFonts w:ascii="Times New Roman" w:hAnsi="Times New Roman"/>
                <w:sz w:val="20"/>
                <w:szCs w:val="20"/>
                <w:lang w:eastAsia="en-US"/>
              </w:rPr>
            </w:pPr>
          </w:p>
          <w:p w14:paraId="2E474A6B" w14:textId="7FFEA922" w:rsidR="00003B91" w:rsidRDefault="00003B91" w:rsidP="00BC5F01">
            <w:pPr>
              <w:pStyle w:val="af0"/>
              <w:ind w:left="175" w:hanging="175"/>
              <w:jc w:val="both"/>
              <w:rPr>
                <w:rFonts w:ascii="Times New Roman" w:hAnsi="Times New Roman"/>
                <w:sz w:val="20"/>
                <w:szCs w:val="20"/>
                <w:lang w:eastAsia="en-US"/>
              </w:rPr>
            </w:pPr>
          </w:p>
          <w:p w14:paraId="67AB7B61" w14:textId="3272BFDC" w:rsidR="00003B91" w:rsidRDefault="00003B91" w:rsidP="00BC5F01">
            <w:pPr>
              <w:pStyle w:val="af0"/>
              <w:ind w:left="175" w:hanging="175"/>
              <w:jc w:val="both"/>
              <w:rPr>
                <w:rFonts w:ascii="Times New Roman" w:hAnsi="Times New Roman"/>
                <w:sz w:val="20"/>
                <w:szCs w:val="20"/>
                <w:lang w:eastAsia="en-US"/>
              </w:rPr>
            </w:pPr>
          </w:p>
          <w:p w14:paraId="773724F3" w14:textId="199169CD" w:rsidR="0061208A" w:rsidRDefault="0061208A" w:rsidP="00BC5F01">
            <w:pPr>
              <w:pStyle w:val="af0"/>
              <w:ind w:left="175" w:hanging="175"/>
              <w:jc w:val="both"/>
              <w:rPr>
                <w:rFonts w:ascii="Times New Roman" w:hAnsi="Times New Roman"/>
                <w:sz w:val="20"/>
                <w:szCs w:val="20"/>
                <w:lang w:eastAsia="en-US"/>
              </w:rPr>
            </w:pPr>
          </w:p>
          <w:p w14:paraId="7A94AA1F" w14:textId="344F607F" w:rsidR="0061208A" w:rsidRDefault="0061208A" w:rsidP="00BC5F01">
            <w:pPr>
              <w:pStyle w:val="af0"/>
              <w:ind w:left="175" w:hanging="175"/>
              <w:jc w:val="both"/>
              <w:rPr>
                <w:rFonts w:ascii="Times New Roman" w:hAnsi="Times New Roman"/>
                <w:sz w:val="20"/>
                <w:szCs w:val="20"/>
                <w:lang w:eastAsia="en-US"/>
              </w:rPr>
            </w:pPr>
          </w:p>
          <w:p w14:paraId="6435BE14" w14:textId="77777777" w:rsidR="0061208A" w:rsidRDefault="0061208A" w:rsidP="00BC5F01">
            <w:pPr>
              <w:pStyle w:val="af0"/>
              <w:ind w:left="175" w:hanging="175"/>
              <w:jc w:val="both"/>
              <w:rPr>
                <w:rFonts w:ascii="Times New Roman" w:hAnsi="Times New Roman"/>
                <w:sz w:val="20"/>
                <w:szCs w:val="20"/>
                <w:lang w:eastAsia="en-US"/>
              </w:rPr>
            </w:pPr>
          </w:p>
          <w:p w14:paraId="4C29B847" w14:textId="77777777" w:rsidR="00003B91" w:rsidRPr="004461FA" w:rsidRDefault="00003B91" w:rsidP="00BC5F01">
            <w:pPr>
              <w:pStyle w:val="af0"/>
              <w:ind w:left="175" w:hanging="175"/>
              <w:jc w:val="both"/>
              <w:rPr>
                <w:rFonts w:ascii="Times New Roman" w:hAnsi="Times New Roman"/>
                <w:sz w:val="20"/>
                <w:szCs w:val="20"/>
                <w:lang w:eastAsia="en-US"/>
              </w:rPr>
            </w:pPr>
          </w:p>
          <w:p w14:paraId="5AD3B109" w14:textId="77777777" w:rsidR="00EF6E0D" w:rsidRPr="004461FA" w:rsidRDefault="00EF6E0D" w:rsidP="00BC5F01">
            <w:pPr>
              <w:pStyle w:val="af0"/>
              <w:rPr>
                <w:rFonts w:ascii="Times New Roman" w:hAnsi="Times New Roman"/>
                <w:sz w:val="20"/>
                <w:szCs w:val="20"/>
                <w:lang w:eastAsia="en-US"/>
              </w:rPr>
            </w:pPr>
          </w:p>
          <w:p w14:paraId="3321AA2F" w14:textId="77777777" w:rsidR="00764B8E" w:rsidRPr="004461FA" w:rsidRDefault="00764B8E" w:rsidP="00BC5F01">
            <w:pPr>
              <w:pStyle w:val="af0"/>
              <w:ind w:left="720"/>
              <w:jc w:val="center"/>
              <w:rPr>
                <w:rFonts w:ascii="Times New Roman" w:hAnsi="Times New Roman"/>
                <w:b/>
                <w:sz w:val="20"/>
                <w:szCs w:val="20"/>
                <w:lang w:eastAsia="en-US"/>
              </w:rPr>
            </w:pPr>
            <w:r w:rsidRPr="004461FA">
              <w:rPr>
                <w:rFonts w:ascii="Times New Roman" w:hAnsi="Times New Roman"/>
                <w:b/>
                <w:sz w:val="20"/>
                <w:szCs w:val="20"/>
                <w:lang w:eastAsia="en-US"/>
              </w:rPr>
              <w:t>10. Конфиденциальность</w:t>
            </w:r>
          </w:p>
          <w:p w14:paraId="2D8A8A38" w14:textId="77777777" w:rsidR="00764B8E" w:rsidRPr="004461FA" w:rsidRDefault="00764B8E" w:rsidP="00BC5F01">
            <w:pPr>
              <w:pStyle w:val="af0"/>
              <w:ind w:left="720"/>
              <w:rPr>
                <w:rFonts w:ascii="Times New Roman" w:hAnsi="Times New Roman"/>
                <w:sz w:val="20"/>
                <w:szCs w:val="20"/>
                <w:lang w:eastAsia="en-US"/>
              </w:rPr>
            </w:pPr>
          </w:p>
          <w:p w14:paraId="36E54236" w14:textId="77777777" w:rsidR="00737E2E"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10.1. 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лицам любую информацию, касающуюся предмета Договора или иной деятельности Сторон, если она предварительно не известна третьему лицу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14:paraId="1429F07B"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10.2. Конфиденциальная информация включает в себя:</w:t>
            </w:r>
          </w:p>
          <w:p w14:paraId="27FB5083" w14:textId="77777777" w:rsidR="00764B8E" w:rsidRPr="004461FA" w:rsidRDefault="00764B8E" w:rsidP="00BC5F01">
            <w:pPr>
              <w:pStyle w:val="af0"/>
              <w:numPr>
                <w:ilvl w:val="0"/>
                <w:numId w:val="9"/>
              </w:numPr>
              <w:ind w:left="601" w:hanging="283"/>
              <w:jc w:val="both"/>
              <w:rPr>
                <w:rFonts w:ascii="Times New Roman" w:hAnsi="Times New Roman"/>
                <w:sz w:val="20"/>
                <w:szCs w:val="20"/>
                <w:lang w:eastAsia="en-US"/>
              </w:rPr>
            </w:pPr>
            <w:r w:rsidRPr="004461FA">
              <w:rPr>
                <w:rFonts w:ascii="Times New Roman" w:hAnsi="Times New Roman"/>
                <w:sz w:val="20"/>
                <w:szCs w:val="20"/>
                <w:lang w:eastAsia="en-US"/>
              </w:rPr>
              <w:t>обстоятельства, имеющие деловое отношение к финансовой либо хозяйственной деятельности Сторон;</w:t>
            </w:r>
          </w:p>
          <w:p w14:paraId="6F4C8369" w14:textId="77777777" w:rsidR="00764B8E" w:rsidRPr="004461FA" w:rsidRDefault="00764B8E" w:rsidP="00BC5F01">
            <w:pPr>
              <w:pStyle w:val="af0"/>
              <w:numPr>
                <w:ilvl w:val="0"/>
                <w:numId w:val="9"/>
              </w:numPr>
              <w:ind w:left="601" w:hanging="283"/>
              <w:jc w:val="both"/>
              <w:rPr>
                <w:rFonts w:ascii="Times New Roman" w:hAnsi="Times New Roman"/>
                <w:sz w:val="20"/>
                <w:szCs w:val="20"/>
                <w:lang w:eastAsia="en-US"/>
              </w:rPr>
            </w:pPr>
            <w:r w:rsidRPr="004461FA">
              <w:rPr>
                <w:rFonts w:ascii="Times New Roman" w:hAnsi="Times New Roman"/>
                <w:sz w:val="20"/>
                <w:szCs w:val="20"/>
                <w:lang w:eastAsia="en-US"/>
              </w:rPr>
              <w:t xml:space="preserve">данные о Сторонах и их должностных лицах, причастных к исполнению Договора, включая их </w:t>
            </w:r>
            <w:r w:rsidR="005E433B" w:rsidRPr="004461FA">
              <w:rPr>
                <w:rFonts w:ascii="Times New Roman" w:hAnsi="Times New Roman"/>
                <w:sz w:val="20"/>
                <w:szCs w:val="20"/>
                <w:lang w:eastAsia="en-US"/>
              </w:rPr>
              <w:t>персональные</w:t>
            </w:r>
            <w:r w:rsidRPr="004461FA">
              <w:rPr>
                <w:rFonts w:ascii="Times New Roman" w:hAnsi="Times New Roman"/>
                <w:sz w:val="20"/>
                <w:szCs w:val="20"/>
                <w:lang w:eastAsia="en-US"/>
              </w:rPr>
              <w:t xml:space="preserve"> данные (фамилии, адреса, телефоны и т.п.);</w:t>
            </w:r>
          </w:p>
          <w:p w14:paraId="655A3A78" w14:textId="77777777" w:rsidR="00764B8E" w:rsidRPr="004461FA" w:rsidRDefault="00764B8E" w:rsidP="00BC5F01">
            <w:pPr>
              <w:pStyle w:val="af0"/>
              <w:numPr>
                <w:ilvl w:val="0"/>
                <w:numId w:val="9"/>
              </w:numPr>
              <w:ind w:left="601" w:hanging="283"/>
              <w:jc w:val="both"/>
              <w:rPr>
                <w:rFonts w:ascii="Times New Roman" w:hAnsi="Times New Roman"/>
                <w:sz w:val="20"/>
                <w:szCs w:val="20"/>
                <w:lang w:eastAsia="en-US"/>
              </w:rPr>
            </w:pPr>
            <w:r w:rsidRPr="004461FA">
              <w:rPr>
                <w:rFonts w:ascii="Times New Roman" w:hAnsi="Times New Roman"/>
                <w:sz w:val="20"/>
                <w:szCs w:val="20"/>
                <w:lang w:eastAsia="en-US"/>
              </w:rPr>
              <w:t>сведения о причастных к предмету Договора третьих</w:t>
            </w:r>
            <w:r w:rsidR="006E7772" w:rsidRPr="004461FA">
              <w:rPr>
                <w:rFonts w:ascii="Times New Roman" w:hAnsi="Times New Roman"/>
                <w:sz w:val="20"/>
                <w:szCs w:val="20"/>
                <w:lang w:eastAsia="en-US"/>
              </w:rPr>
              <w:t xml:space="preserve"> лицах, включая имена и другие персональные</w:t>
            </w:r>
            <w:r w:rsidRPr="004461FA">
              <w:rPr>
                <w:rFonts w:ascii="Times New Roman" w:hAnsi="Times New Roman"/>
                <w:sz w:val="20"/>
                <w:szCs w:val="20"/>
                <w:lang w:eastAsia="en-US"/>
              </w:rPr>
              <w:t xml:space="preserve"> данные их должностных лиц;</w:t>
            </w:r>
          </w:p>
          <w:p w14:paraId="5181FA04" w14:textId="77777777" w:rsidR="00764B8E" w:rsidRPr="004461FA" w:rsidRDefault="00764B8E" w:rsidP="00BC5F01">
            <w:pPr>
              <w:pStyle w:val="af0"/>
              <w:numPr>
                <w:ilvl w:val="0"/>
                <w:numId w:val="9"/>
              </w:numPr>
              <w:ind w:left="601" w:hanging="283"/>
              <w:jc w:val="both"/>
              <w:rPr>
                <w:rFonts w:ascii="Times New Roman" w:hAnsi="Times New Roman"/>
                <w:sz w:val="20"/>
                <w:szCs w:val="20"/>
                <w:lang w:eastAsia="en-US"/>
              </w:rPr>
            </w:pPr>
            <w:r w:rsidRPr="004461FA">
              <w:rPr>
                <w:rFonts w:ascii="Times New Roman" w:hAnsi="Times New Roman"/>
                <w:sz w:val="20"/>
                <w:szCs w:val="20"/>
                <w:lang w:eastAsia="en-US"/>
              </w:rPr>
              <w:t>условия Договора, а равно и любая информация, полученная в ходе исполнения Договора;</w:t>
            </w:r>
          </w:p>
          <w:p w14:paraId="02613EED" w14:textId="77777777" w:rsidR="00737E2E" w:rsidRPr="004461FA" w:rsidRDefault="00764B8E" w:rsidP="002468A8">
            <w:pPr>
              <w:pStyle w:val="af0"/>
              <w:numPr>
                <w:ilvl w:val="0"/>
                <w:numId w:val="9"/>
              </w:numPr>
              <w:ind w:left="601" w:hanging="283"/>
              <w:jc w:val="both"/>
              <w:rPr>
                <w:rFonts w:ascii="Times New Roman" w:hAnsi="Times New Roman"/>
                <w:sz w:val="20"/>
                <w:szCs w:val="20"/>
                <w:lang w:eastAsia="en-US"/>
              </w:rPr>
            </w:pPr>
            <w:r w:rsidRPr="004461FA">
              <w:rPr>
                <w:rFonts w:ascii="Times New Roman" w:hAnsi="Times New Roman"/>
                <w:sz w:val="20"/>
                <w:szCs w:val="20"/>
                <w:lang w:eastAsia="en-US"/>
              </w:rPr>
              <w:t xml:space="preserve">любую иную информацию, признанную Сторонами конфиденциальной в ходе исполнения Договора. </w:t>
            </w:r>
          </w:p>
          <w:p w14:paraId="67B7CAE9" w14:textId="77777777" w:rsidR="00737E2E"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10.3. Заказчик соглашается, что Исполнитель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Исполнителя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14:paraId="10F02B0F" w14:textId="77777777" w:rsidR="00737E2E" w:rsidRPr="004461FA" w:rsidRDefault="00764B8E" w:rsidP="002468A8">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10.4. Положения раздела налагают обязанности по неразглашению конфиденциальной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привлеченных ими на основе контрактов либо трудовых соглашений, и других лиц, имеющих доступ к таким сведениям и информации.</w:t>
            </w:r>
          </w:p>
          <w:p w14:paraId="68B0A3D5" w14:textId="77777777" w:rsidR="00737E2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10.5.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информация на дату подписания Договора, либо в период его действия были или стали широко известны не по вине Сторон.</w:t>
            </w:r>
          </w:p>
          <w:p w14:paraId="5B8A03DC"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10.6.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58C2F4D3" w14:textId="7CC9EC37" w:rsidR="008570E2" w:rsidRDefault="008570E2" w:rsidP="00BC5F01">
            <w:pPr>
              <w:pStyle w:val="af0"/>
              <w:jc w:val="center"/>
              <w:rPr>
                <w:rFonts w:ascii="Times New Roman" w:hAnsi="Times New Roman"/>
                <w:sz w:val="20"/>
                <w:szCs w:val="20"/>
                <w:lang w:eastAsia="en-US"/>
              </w:rPr>
            </w:pPr>
          </w:p>
          <w:p w14:paraId="6977E9D9" w14:textId="38530B04" w:rsidR="0061208A" w:rsidRDefault="0061208A" w:rsidP="00BC5F01">
            <w:pPr>
              <w:pStyle w:val="af0"/>
              <w:jc w:val="center"/>
              <w:rPr>
                <w:rFonts w:ascii="Times New Roman" w:hAnsi="Times New Roman"/>
                <w:sz w:val="20"/>
                <w:szCs w:val="20"/>
                <w:lang w:eastAsia="en-US"/>
              </w:rPr>
            </w:pPr>
          </w:p>
          <w:p w14:paraId="64DA627B" w14:textId="2900F435" w:rsidR="0061208A" w:rsidRDefault="0061208A" w:rsidP="00BC5F01">
            <w:pPr>
              <w:pStyle w:val="af0"/>
              <w:jc w:val="center"/>
              <w:rPr>
                <w:rFonts w:ascii="Times New Roman" w:hAnsi="Times New Roman"/>
                <w:sz w:val="20"/>
                <w:szCs w:val="20"/>
                <w:lang w:eastAsia="en-US"/>
              </w:rPr>
            </w:pPr>
          </w:p>
          <w:p w14:paraId="24A561D5" w14:textId="77A6F447" w:rsidR="0061208A" w:rsidRDefault="0061208A" w:rsidP="00BC5F01">
            <w:pPr>
              <w:pStyle w:val="af0"/>
              <w:jc w:val="center"/>
              <w:rPr>
                <w:rFonts w:ascii="Times New Roman" w:hAnsi="Times New Roman"/>
                <w:sz w:val="20"/>
                <w:szCs w:val="20"/>
                <w:lang w:eastAsia="en-US"/>
              </w:rPr>
            </w:pPr>
          </w:p>
          <w:p w14:paraId="5AF64812" w14:textId="3537B32E" w:rsidR="0061208A" w:rsidRDefault="0061208A" w:rsidP="00BC5F01">
            <w:pPr>
              <w:pStyle w:val="af0"/>
              <w:jc w:val="center"/>
              <w:rPr>
                <w:rFonts w:ascii="Times New Roman" w:hAnsi="Times New Roman"/>
                <w:sz w:val="20"/>
                <w:szCs w:val="20"/>
                <w:lang w:eastAsia="en-US"/>
              </w:rPr>
            </w:pPr>
          </w:p>
          <w:p w14:paraId="34E1C0FB" w14:textId="53B52BC8" w:rsidR="0061208A" w:rsidRDefault="0061208A" w:rsidP="00BC5F01">
            <w:pPr>
              <w:pStyle w:val="af0"/>
              <w:jc w:val="center"/>
              <w:rPr>
                <w:rFonts w:ascii="Times New Roman" w:hAnsi="Times New Roman"/>
                <w:sz w:val="20"/>
                <w:szCs w:val="20"/>
                <w:lang w:eastAsia="en-US"/>
              </w:rPr>
            </w:pPr>
          </w:p>
          <w:p w14:paraId="685D8640" w14:textId="77777777" w:rsidR="0061208A" w:rsidRPr="004461FA" w:rsidRDefault="0061208A" w:rsidP="00BC5F01">
            <w:pPr>
              <w:pStyle w:val="af0"/>
              <w:jc w:val="center"/>
              <w:rPr>
                <w:rFonts w:ascii="Times New Roman" w:hAnsi="Times New Roman"/>
                <w:sz w:val="20"/>
                <w:szCs w:val="20"/>
                <w:lang w:eastAsia="en-US"/>
              </w:rPr>
            </w:pPr>
          </w:p>
          <w:p w14:paraId="3F7ADD60"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11. Противодействие коррупции</w:t>
            </w:r>
          </w:p>
          <w:p w14:paraId="678B900D" w14:textId="77777777" w:rsidR="00764B8E" w:rsidRPr="004461FA" w:rsidRDefault="00764B8E" w:rsidP="00BC5F01">
            <w:pPr>
              <w:pStyle w:val="af0"/>
              <w:jc w:val="center"/>
              <w:rPr>
                <w:rFonts w:ascii="Times New Roman" w:hAnsi="Times New Roman"/>
                <w:sz w:val="20"/>
                <w:szCs w:val="20"/>
                <w:lang w:eastAsia="en-US"/>
              </w:rPr>
            </w:pPr>
          </w:p>
          <w:p w14:paraId="70223D4D"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11.1. Исполнитель/Заказчик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Исполнителя/Заказчика, соблюдали гарантии настоящей оговорки.</w:t>
            </w:r>
          </w:p>
          <w:p w14:paraId="6C96B977"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11.2. Исполнитель/Заказчик и все Аффилированные лица обязуются не совершать прямо или косвенно следующих действий:</w:t>
            </w:r>
          </w:p>
          <w:p w14:paraId="6D560C3B"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11.2.1. </w:t>
            </w:r>
            <w:r w:rsidR="006E7772" w:rsidRPr="004461FA">
              <w:rPr>
                <w:rFonts w:ascii="Times New Roman" w:eastAsia="Times New Roman" w:hAnsi="Times New Roman" w:cs="Times New Roman"/>
                <w:sz w:val="20"/>
                <w:szCs w:val="20"/>
              </w:rPr>
              <w:t>п</w:t>
            </w:r>
            <w:r w:rsidRPr="004461FA">
              <w:rPr>
                <w:rFonts w:ascii="Times New Roman" w:eastAsia="Times New Roman" w:hAnsi="Times New Roman" w:cs="Times New Roman"/>
                <w:sz w:val="20"/>
                <w:szCs w:val="20"/>
              </w:rPr>
              <w:t>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Исполнителя/Заказчика.</w:t>
            </w:r>
          </w:p>
          <w:p w14:paraId="192012F8"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11.2.2. </w:t>
            </w:r>
            <w:r w:rsidR="006E7772" w:rsidRPr="004461FA">
              <w:rPr>
                <w:rFonts w:ascii="Times New Roman" w:eastAsia="Times New Roman" w:hAnsi="Times New Roman" w:cs="Times New Roman"/>
                <w:sz w:val="20"/>
                <w:szCs w:val="20"/>
              </w:rPr>
              <w:t>н</w:t>
            </w:r>
            <w:r w:rsidRPr="004461FA">
              <w:rPr>
                <w:rFonts w:ascii="Times New Roman" w:eastAsia="Times New Roman" w:hAnsi="Times New Roman" w:cs="Times New Roman"/>
                <w:sz w:val="20"/>
                <w:szCs w:val="20"/>
              </w:rPr>
              <w:t>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7E847E58"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11.3. Исполнитель не имеет </w:t>
            </w:r>
            <w:proofErr w:type="gramStart"/>
            <w:r w:rsidRPr="004461FA">
              <w:rPr>
                <w:rFonts w:ascii="Times New Roman" w:eastAsia="Times New Roman" w:hAnsi="Times New Roman" w:cs="Times New Roman"/>
                <w:sz w:val="20"/>
                <w:szCs w:val="20"/>
              </w:rPr>
              <w:t>Политически</w:t>
            </w:r>
            <w:proofErr w:type="gramEnd"/>
            <w:r w:rsidRPr="004461FA">
              <w:rPr>
                <w:rFonts w:ascii="Times New Roman" w:eastAsia="Times New Roman" w:hAnsi="Times New Roman" w:cs="Times New Roman"/>
                <w:sz w:val="20"/>
                <w:szCs w:val="20"/>
              </w:rPr>
              <w:t xml:space="preserve"> значимых лиц, являющихся его должностными лицами, работниками либо прямыми или косвенными владельцами. Исполнитель/Заказчик обязуется незамедлительно информировать Заказчика/Исполнителя в письменной форме обо всех случаях, когда какое-либо </w:t>
            </w:r>
            <w:proofErr w:type="gramStart"/>
            <w:r w:rsidRPr="004461FA">
              <w:rPr>
                <w:rFonts w:ascii="Times New Roman" w:eastAsia="Times New Roman" w:hAnsi="Times New Roman" w:cs="Times New Roman"/>
                <w:sz w:val="20"/>
                <w:szCs w:val="20"/>
              </w:rPr>
              <w:t>Политически</w:t>
            </w:r>
            <w:proofErr w:type="gramEnd"/>
            <w:r w:rsidRPr="004461FA">
              <w:rPr>
                <w:rFonts w:ascii="Times New Roman" w:eastAsia="Times New Roman" w:hAnsi="Times New Roman" w:cs="Times New Roman"/>
                <w:sz w:val="20"/>
                <w:szCs w:val="20"/>
              </w:rPr>
              <w:t xml:space="preserve"> значимое лицо станет должностным лицом или работником Исполнителя/Заказчика либо приобретет прямую или косвенную долю участия в Исполнителе/Заказчике.</w:t>
            </w:r>
          </w:p>
          <w:p w14:paraId="7FCC676A"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11.4. Исполнитель/Заказчик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56E52EFF"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11.5. Исполнитель/Заказчик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w:t>
            </w:r>
          </w:p>
          <w:p w14:paraId="3148E2E0"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   Исполнитель/Заказчик обязуется немедленно информировать Заказчика в письменной форме, если Исполнитель/Заказчик или какие-либо его Аффилированные лица будут осуждены за совершение или признаны виновными в совершении таких противоправных действий.</w:t>
            </w:r>
          </w:p>
          <w:p w14:paraId="7BC53939" w14:textId="77777777" w:rsidR="00923AAC" w:rsidRPr="004461FA" w:rsidRDefault="00764B8E" w:rsidP="002468A8">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11.6. </w:t>
            </w:r>
            <w:r w:rsidR="006E7772" w:rsidRPr="004461FA">
              <w:rPr>
                <w:rFonts w:ascii="Times New Roman" w:eastAsia="Times New Roman" w:hAnsi="Times New Roman" w:cs="Times New Roman"/>
                <w:sz w:val="20"/>
                <w:szCs w:val="20"/>
              </w:rPr>
              <w:t>Исполнитель подтверждает, что он ознакомился с Кодексом деловой этики АО НК «КазМунайГаз» и Политикой в области противодействия коррупции АО НК «КазМунайГаз» и его ДЗО на официальном веб-сайте Заказчика. Исполнитель удостоверяет, что он полностью понимает Кодекс деловой этики АО НК «КазМунайГаз» и Политику в области противодействия коррупции АО НК «КазМунайГаз» и его ДЗО.</w:t>
            </w:r>
          </w:p>
          <w:p w14:paraId="583128D5" w14:textId="77777777" w:rsidR="00764B8E" w:rsidRPr="004461FA" w:rsidRDefault="00764B8E" w:rsidP="002468A8">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11.7. Исполнитель/Заказчик обязуется добросовестно </w:t>
            </w:r>
            <w:r w:rsidR="006E7772" w:rsidRPr="004461FA">
              <w:rPr>
                <w:rFonts w:ascii="Times New Roman" w:eastAsia="Times New Roman" w:hAnsi="Times New Roman" w:cs="Times New Roman"/>
                <w:sz w:val="20"/>
                <w:szCs w:val="20"/>
              </w:rPr>
              <w:t xml:space="preserve">оказывать Исполнителю/Заказчику помощь </w:t>
            </w:r>
            <w:r w:rsidRPr="004461FA">
              <w:rPr>
                <w:rFonts w:ascii="Times New Roman" w:eastAsia="Times New Roman" w:hAnsi="Times New Roman" w:cs="Times New Roman"/>
                <w:sz w:val="20"/>
                <w:szCs w:val="20"/>
              </w:rPr>
              <w:t>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7FD1395C" w14:textId="77777777" w:rsidR="00764B8E" w:rsidRPr="004461FA" w:rsidRDefault="00764B8E" w:rsidP="00BC5F01">
            <w:pPr>
              <w:autoSpaceDE w:val="0"/>
              <w:autoSpaceDN w:val="0"/>
              <w:adjustRightInd w:val="0"/>
              <w:ind w:left="175" w:hanging="141"/>
              <w:jc w:val="both"/>
              <w:rPr>
                <w:rFonts w:ascii="Times New Roman" w:eastAsia="Times New Roman" w:hAnsi="Times New Roman" w:cs="Times New Roman"/>
                <w:sz w:val="20"/>
                <w:szCs w:val="20"/>
              </w:rPr>
            </w:pPr>
            <w:r w:rsidRPr="004461FA">
              <w:rPr>
                <w:rFonts w:ascii="Times New Roman" w:eastAsia="Times New Roman" w:hAnsi="Times New Roman" w:cs="Times New Roman"/>
                <w:sz w:val="20"/>
                <w:szCs w:val="20"/>
              </w:rPr>
              <w:t xml:space="preserve">11.8. Исполнитель/Заказчик обязуется своевременно сообщать друг другу о всех случаях нарушения требований настоящей антикоррупционной оговорки. Кроме того, для сообщения о случаях нарушения требований Исполнитель/Заказчик обязан использовать «Горячую линию» </w:t>
            </w:r>
            <w:r w:rsidR="006E7772" w:rsidRPr="004461FA">
              <w:rPr>
                <w:rFonts w:ascii="Times New Roman" w:eastAsia="Times New Roman" w:hAnsi="Times New Roman" w:cs="Times New Roman"/>
                <w:sz w:val="20"/>
                <w:szCs w:val="20"/>
              </w:rPr>
              <w:t>Заказчика</w:t>
            </w:r>
            <w:r w:rsidRPr="004461FA">
              <w:rPr>
                <w:rFonts w:ascii="Times New Roman" w:eastAsia="Times New Roman" w:hAnsi="Times New Roman" w:cs="Times New Roman"/>
                <w:sz w:val="20"/>
                <w:szCs w:val="20"/>
              </w:rPr>
              <w:t xml:space="preserve">, информация о которой размещена на официальном веб-сайте </w:t>
            </w:r>
            <w:r w:rsidR="006E7772" w:rsidRPr="004461FA">
              <w:rPr>
                <w:rFonts w:ascii="Times New Roman" w:eastAsia="Times New Roman" w:hAnsi="Times New Roman" w:cs="Times New Roman"/>
                <w:sz w:val="20"/>
                <w:szCs w:val="20"/>
              </w:rPr>
              <w:t>Заказчика</w:t>
            </w:r>
            <w:r w:rsidRPr="004461FA">
              <w:rPr>
                <w:rFonts w:ascii="Times New Roman" w:eastAsia="Times New Roman" w:hAnsi="Times New Roman" w:cs="Times New Roman"/>
                <w:sz w:val="20"/>
                <w:szCs w:val="20"/>
              </w:rPr>
              <w:t>.</w:t>
            </w:r>
          </w:p>
          <w:p w14:paraId="44AF2D4A" w14:textId="2E44BACF" w:rsidR="004D2F60" w:rsidRDefault="004D2F60" w:rsidP="00BC5F01">
            <w:pPr>
              <w:autoSpaceDE w:val="0"/>
              <w:autoSpaceDN w:val="0"/>
              <w:adjustRightInd w:val="0"/>
              <w:ind w:left="175" w:hanging="141"/>
              <w:jc w:val="both"/>
              <w:rPr>
                <w:rFonts w:ascii="Times New Roman" w:eastAsia="Times New Roman" w:hAnsi="Times New Roman" w:cs="Times New Roman"/>
                <w:sz w:val="20"/>
                <w:szCs w:val="20"/>
              </w:rPr>
            </w:pPr>
          </w:p>
          <w:p w14:paraId="1DBF56D1" w14:textId="50724B91" w:rsidR="008208C3" w:rsidRDefault="008208C3" w:rsidP="00BC5F01">
            <w:pPr>
              <w:autoSpaceDE w:val="0"/>
              <w:autoSpaceDN w:val="0"/>
              <w:adjustRightInd w:val="0"/>
              <w:ind w:left="175" w:hanging="141"/>
              <w:jc w:val="both"/>
              <w:rPr>
                <w:rFonts w:ascii="Times New Roman" w:eastAsia="Times New Roman" w:hAnsi="Times New Roman" w:cs="Times New Roman"/>
                <w:sz w:val="20"/>
                <w:szCs w:val="20"/>
              </w:rPr>
            </w:pPr>
          </w:p>
          <w:p w14:paraId="4BC9E9FE" w14:textId="1C2299D4" w:rsidR="008208C3" w:rsidRDefault="008208C3" w:rsidP="00BC5F01">
            <w:pPr>
              <w:autoSpaceDE w:val="0"/>
              <w:autoSpaceDN w:val="0"/>
              <w:adjustRightInd w:val="0"/>
              <w:ind w:left="175" w:hanging="141"/>
              <w:jc w:val="both"/>
              <w:rPr>
                <w:rFonts w:ascii="Times New Roman" w:eastAsia="Times New Roman" w:hAnsi="Times New Roman" w:cs="Times New Roman"/>
                <w:sz w:val="20"/>
                <w:szCs w:val="20"/>
              </w:rPr>
            </w:pPr>
          </w:p>
          <w:p w14:paraId="5E491E79" w14:textId="4FD4B727" w:rsidR="008208C3" w:rsidRDefault="008208C3" w:rsidP="00003B91">
            <w:pPr>
              <w:autoSpaceDE w:val="0"/>
              <w:autoSpaceDN w:val="0"/>
              <w:adjustRightInd w:val="0"/>
              <w:jc w:val="both"/>
              <w:rPr>
                <w:rFonts w:ascii="Times New Roman" w:eastAsia="Times New Roman" w:hAnsi="Times New Roman" w:cs="Times New Roman"/>
                <w:sz w:val="20"/>
                <w:szCs w:val="20"/>
              </w:rPr>
            </w:pPr>
          </w:p>
          <w:p w14:paraId="2E833939" w14:textId="77777777" w:rsidR="0061208A" w:rsidRDefault="0061208A" w:rsidP="00003B91">
            <w:pPr>
              <w:autoSpaceDE w:val="0"/>
              <w:autoSpaceDN w:val="0"/>
              <w:adjustRightInd w:val="0"/>
              <w:jc w:val="both"/>
              <w:rPr>
                <w:rFonts w:ascii="Times New Roman" w:eastAsia="Times New Roman" w:hAnsi="Times New Roman" w:cs="Times New Roman"/>
                <w:sz w:val="20"/>
                <w:szCs w:val="20"/>
              </w:rPr>
            </w:pPr>
          </w:p>
          <w:p w14:paraId="743175C9" w14:textId="77777777" w:rsidR="008208C3" w:rsidRPr="004461FA" w:rsidRDefault="008208C3" w:rsidP="00BC5F01">
            <w:pPr>
              <w:autoSpaceDE w:val="0"/>
              <w:autoSpaceDN w:val="0"/>
              <w:adjustRightInd w:val="0"/>
              <w:ind w:left="175" w:hanging="141"/>
              <w:jc w:val="both"/>
              <w:rPr>
                <w:rFonts w:ascii="Times New Roman" w:eastAsia="Times New Roman" w:hAnsi="Times New Roman" w:cs="Times New Roman"/>
                <w:sz w:val="20"/>
                <w:szCs w:val="20"/>
              </w:rPr>
            </w:pPr>
          </w:p>
          <w:p w14:paraId="0F69478D" w14:textId="417FA5FC" w:rsidR="0030751E" w:rsidRPr="004461FA" w:rsidRDefault="0030751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 xml:space="preserve">12. </w:t>
            </w:r>
            <w:r w:rsidR="008208C3">
              <w:rPr>
                <w:rFonts w:ascii="Times New Roman" w:hAnsi="Times New Roman"/>
                <w:b/>
                <w:sz w:val="20"/>
                <w:szCs w:val="20"/>
                <w:lang w:eastAsia="en-US"/>
              </w:rPr>
              <w:t>Санкционная оговорка</w:t>
            </w:r>
          </w:p>
          <w:p w14:paraId="54EAB3A1" w14:textId="77777777" w:rsidR="0030751E" w:rsidRPr="004461FA" w:rsidRDefault="0030751E" w:rsidP="00BC5F01">
            <w:pPr>
              <w:autoSpaceDE w:val="0"/>
              <w:autoSpaceDN w:val="0"/>
              <w:adjustRightInd w:val="0"/>
              <w:ind w:left="175" w:hanging="141"/>
              <w:jc w:val="both"/>
              <w:rPr>
                <w:rFonts w:ascii="Times New Roman" w:eastAsia="Times New Roman" w:hAnsi="Times New Roman" w:cs="Times New Roman"/>
                <w:sz w:val="20"/>
                <w:szCs w:val="20"/>
              </w:rPr>
            </w:pPr>
          </w:p>
          <w:p w14:paraId="7CCF7FDB"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12.1 Стороны соглашаясь с условиями настоящего Договора и на основании гарантий Исполнителя и добросовестно полагаясь на таковые. Исполнитель гарантирует, что:</w:t>
            </w:r>
          </w:p>
          <w:p w14:paraId="3F690086"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(а) ни Исполнитель, ни его аффилированные лица, ни все акционеры Исполнителя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3A45FA35"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Соглашение Исполнителя с Договором не влечет нарушения санкций, указанных в подпункте (а) настоящего пункта;</w:t>
            </w:r>
          </w:p>
          <w:p w14:paraId="299CA1D1"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(b) в день,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 счета Исполнителя,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78F88B3D"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(c) лицо(а), подписывающее(ие) настоящую Договор от имени Исполнителя,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7202ABD4"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12.2 В случае, если какая-либо гарантия Исполнителя окажется ложной, недостоверной и (или) неточной, Исполнитель обязан возместить другой Стороне прямые и/или косвенные убытки, возникшие в результате или в связи с недостоверностью или неточностью такой гарантии Исполнителя, не позднее 10 (десяти) рабочих дней со дня получения требования другой Стороны. При этом, Заказчик вправе отказаться от исполнения настоящего Договора в одностороннем порядке.</w:t>
            </w:r>
          </w:p>
          <w:p w14:paraId="6B86C9D7"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12.3  В случае, если после даты соглашения с Договором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2CFA379D"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настоящим Договором и (или)</w:t>
            </w:r>
          </w:p>
          <w:p w14:paraId="16345B47"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719E7314"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(c) повлекли либо могут повлечь нарушение, либо остановку поставок продукции/оказания услуг;</w:t>
            </w:r>
          </w:p>
          <w:p w14:paraId="66B1C09F"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4C37856D"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0906957F"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5CA1D604"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479C5016"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12.6 При недостижении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14:paraId="52B946C4"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иной другой валюте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12.8.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12.5 и 12.6. не подлежат применению.</w:t>
            </w:r>
          </w:p>
          <w:p w14:paraId="28DCA0D3" w14:textId="77777777" w:rsidR="008208C3" w:rsidRPr="008208C3" w:rsidRDefault="008208C3" w:rsidP="008208C3">
            <w:pPr>
              <w:autoSpaceDE w:val="0"/>
              <w:autoSpaceDN w:val="0"/>
              <w:adjustRightInd w:val="0"/>
              <w:ind w:left="175" w:hanging="141"/>
              <w:jc w:val="both"/>
              <w:rPr>
                <w:rFonts w:ascii="Times New Roman" w:eastAsia="Times New Roman" w:hAnsi="Times New Roman" w:cs="Times New Roman"/>
                <w:sz w:val="20"/>
                <w:szCs w:val="20"/>
                <w:lang w:val="kk-KZ"/>
              </w:rPr>
            </w:pPr>
            <w:r w:rsidRPr="008208C3">
              <w:rPr>
                <w:rFonts w:ascii="Times New Roman" w:eastAsia="Times New Roman" w:hAnsi="Times New Roman" w:cs="Times New Roman"/>
                <w:sz w:val="20"/>
                <w:szCs w:val="20"/>
                <w:lang w:val="kk-KZ"/>
              </w:rPr>
              <w:t>12.8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иной другой валюте становится для Исполнителя незаконным, невозможным или, по взаимному согласованию Сторон, иным образом нецелесообразным, Заказчик обязуется уведомить Исполнителя об этом в письменной форме, и Стороны совместно согласовывают в письменной форме альтернативную валюту, в которой будет произведен такой платеж иной другой валюте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255015FD" w14:textId="77777777" w:rsidR="008208C3" w:rsidRDefault="008208C3" w:rsidP="008208C3">
            <w:pPr>
              <w:pStyle w:val="af0"/>
              <w:ind w:left="175" w:hanging="175"/>
              <w:jc w:val="both"/>
              <w:rPr>
                <w:rFonts w:ascii="Times New Roman" w:hAnsi="Times New Roman"/>
                <w:sz w:val="20"/>
                <w:szCs w:val="20"/>
                <w:lang w:val="kk-KZ"/>
              </w:rPr>
            </w:pPr>
            <w:r w:rsidRPr="008208C3">
              <w:rPr>
                <w:rFonts w:ascii="Times New Roman" w:hAnsi="Times New Roman"/>
                <w:sz w:val="20"/>
                <w:szCs w:val="20"/>
                <w:lang w:val="kk-KZ"/>
              </w:rPr>
              <w:t>12.9 Если иное не указано в настоящем Договоре, если какие-либо суммы, содержащиеся в настоящей Договоре, по которым должны производиться платежи или расчёты, указаны, рассчитаны или определены (в том числе в случае применения пункта 12.8.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Национального банка другой страны, согласованной Сторонами, на дату соответствующего платежа или расчёта (даты, к которой привязан платеж или расчёт).</w:t>
            </w:r>
          </w:p>
          <w:p w14:paraId="6923FBC1" w14:textId="2AEE6101" w:rsidR="008208C3" w:rsidRDefault="008208C3" w:rsidP="00003B91">
            <w:pPr>
              <w:pStyle w:val="af0"/>
              <w:jc w:val="both"/>
              <w:rPr>
                <w:rFonts w:ascii="Times New Roman" w:hAnsi="Times New Roman"/>
                <w:sz w:val="20"/>
                <w:szCs w:val="20"/>
                <w:lang w:val="kk-KZ"/>
              </w:rPr>
            </w:pPr>
          </w:p>
          <w:p w14:paraId="5C5BBC7F" w14:textId="7B370251" w:rsidR="004D2F60" w:rsidRDefault="000B2F9F" w:rsidP="008208C3">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w:t>
            </w:r>
          </w:p>
          <w:p w14:paraId="0860C9A0" w14:textId="77777777" w:rsidR="0061208A" w:rsidRPr="004461FA" w:rsidRDefault="0061208A" w:rsidP="008208C3">
            <w:pPr>
              <w:pStyle w:val="af0"/>
              <w:ind w:left="175" w:hanging="175"/>
              <w:jc w:val="both"/>
              <w:rPr>
                <w:rFonts w:ascii="Times New Roman" w:hAnsi="Times New Roman"/>
                <w:sz w:val="20"/>
                <w:szCs w:val="20"/>
                <w:lang w:eastAsia="en-US"/>
              </w:rPr>
            </w:pPr>
          </w:p>
          <w:p w14:paraId="465B3F6F"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1</w:t>
            </w:r>
            <w:r w:rsidR="0030751E" w:rsidRPr="004461FA">
              <w:rPr>
                <w:rFonts w:ascii="Times New Roman" w:hAnsi="Times New Roman"/>
                <w:b/>
                <w:sz w:val="20"/>
                <w:szCs w:val="20"/>
                <w:lang w:eastAsia="en-US"/>
              </w:rPr>
              <w:t>3</w:t>
            </w:r>
            <w:r w:rsidRPr="004461FA">
              <w:rPr>
                <w:rFonts w:ascii="Times New Roman" w:hAnsi="Times New Roman"/>
                <w:b/>
                <w:sz w:val="20"/>
                <w:szCs w:val="20"/>
                <w:lang w:eastAsia="en-US"/>
              </w:rPr>
              <w:t>. Разрешение Споров</w:t>
            </w:r>
          </w:p>
          <w:p w14:paraId="359D635C" w14:textId="77777777" w:rsidR="00764B8E" w:rsidRPr="004461FA" w:rsidRDefault="00764B8E" w:rsidP="00BC5F01">
            <w:pPr>
              <w:pStyle w:val="af0"/>
              <w:jc w:val="center"/>
              <w:rPr>
                <w:rFonts w:ascii="Times New Roman" w:hAnsi="Times New Roman"/>
                <w:sz w:val="20"/>
                <w:szCs w:val="20"/>
                <w:lang w:eastAsia="en-US"/>
              </w:rPr>
            </w:pPr>
          </w:p>
          <w:p w14:paraId="0F6370BB" w14:textId="79656D6F" w:rsidR="009C3E16" w:rsidRDefault="008208C3" w:rsidP="008208C3">
            <w:pPr>
              <w:pStyle w:val="af0"/>
              <w:jc w:val="both"/>
              <w:rPr>
                <w:rFonts w:ascii="Times New Roman" w:hAnsi="Times New Roman"/>
                <w:sz w:val="20"/>
                <w:szCs w:val="20"/>
                <w:lang w:eastAsia="en-US"/>
              </w:rPr>
            </w:pPr>
            <w:r w:rsidRPr="008208C3">
              <w:rPr>
                <w:rFonts w:ascii="Times New Roman" w:hAnsi="Times New Roman"/>
                <w:sz w:val="20"/>
                <w:szCs w:val="20"/>
                <w:lang w:eastAsia="en-US"/>
              </w:rPr>
              <w:t>13.1. Все возникающие споры и разногласия в ходе выполнения настоящего Договора должны быть урегулированы путем консультаций и переговоров. В случае, если Стороны не разрешат спор и разногласия в течение 30 (тридцать) календарных дней с даты представления первого уведомления о таком споре, то любая из Сторон может потребовать решение этого вопроса в судебном порядке в соответствии с законодательством Республики Казахстан по месту заключения Договора – г. Атырау.</w:t>
            </w:r>
          </w:p>
          <w:p w14:paraId="432439E1" w14:textId="77777777" w:rsidR="008208C3" w:rsidRPr="004461FA" w:rsidRDefault="008208C3" w:rsidP="00BC5F01">
            <w:pPr>
              <w:pStyle w:val="af0"/>
              <w:jc w:val="center"/>
              <w:rPr>
                <w:rFonts w:ascii="Times New Roman" w:hAnsi="Times New Roman"/>
                <w:b/>
                <w:sz w:val="20"/>
                <w:szCs w:val="20"/>
                <w:lang w:eastAsia="en-US"/>
              </w:rPr>
            </w:pPr>
          </w:p>
          <w:p w14:paraId="74E872D9"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1</w:t>
            </w:r>
            <w:r w:rsidR="0030751E" w:rsidRPr="004461FA">
              <w:rPr>
                <w:rFonts w:ascii="Times New Roman" w:hAnsi="Times New Roman"/>
                <w:b/>
                <w:sz w:val="20"/>
                <w:szCs w:val="20"/>
                <w:lang w:eastAsia="en-US"/>
              </w:rPr>
              <w:t>4</w:t>
            </w:r>
            <w:r w:rsidRPr="004461FA">
              <w:rPr>
                <w:rFonts w:ascii="Times New Roman" w:hAnsi="Times New Roman"/>
                <w:b/>
                <w:sz w:val="20"/>
                <w:szCs w:val="20"/>
                <w:lang w:eastAsia="en-US"/>
              </w:rPr>
              <w:t>. Форс-Мажор</w:t>
            </w:r>
          </w:p>
          <w:p w14:paraId="148AE286" w14:textId="77777777" w:rsidR="00764B8E" w:rsidRPr="004461FA" w:rsidRDefault="00764B8E" w:rsidP="00BC5F01">
            <w:pPr>
              <w:pStyle w:val="af0"/>
              <w:jc w:val="center"/>
              <w:rPr>
                <w:rFonts w:ascii="Times New Roman" w:hAnsi="Times New Roman"/>
                <w:sz w:val="20"/>
                <w:szCs w:val="20"/>
                <w:lang w:eastAsia="en-US"/>
              </w:rPr>
            </w:pPr>
          </w:p>
          <w:p w14:paraId="2F20F38A" w14:textId="77777777" w:rsidR="00764B8E" w:rsidRPr="004461FA" w:rsidRDefault="0030751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14</w:t>
            </w:r>
            <w:r w:rsidR="00764B8E" w:rsidRPr="004461FA">
              <w:rPr>
                <w:rFonts w:ascii="Times New Roman" w:hAnsi="Times New Roman"/>
                <w:sz w:val="20"/>
                <w:szCs w:val="20"/>
                <w:lang w:eastAsia="en-US"/>
              </w:rPr>
              <w:t xml:space="preserve">.1.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14:paraId="1E2BCC34" w14:textId="77777777" w:rsidR="00764B8E" w:rsidRPr="004461FA" w:rsidRDefault="0030751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14</w:t>
            </w:r>
            <w:r w:rsidR="00764B8E" w:rsidRPr="004461FA">
              <w:rPr>
                <w:rFonts w:ascii="Times New Roman" w:hAnsi="Times New Roman"/>
                <w:sz w:val="20"/>
                <w:szCs w:val="20"/>
                <w:lang w:eastAsia="en-US"/>
              </w:rPr>
              <w:t>.2. К непреодолимой силе относятся: стихийные бедствия, военные действия, террористические акты, аварии и аварийные ситуации, эмбарго, эпидемии, пандемии, наводнения и прочие стихийные бедствия и неконтролируемые Сторонами, международные договоры, влияющие на исполнение Договора, правовые акты и действия государственных органов или контролируемых ими юридических лиц, в том числе введение в установленном порядке режима чрезвычайной ситуации.</w:t>
            </w:r>
          </w:p>
          <w:p w14:paraId="11459CEB" w14:textId="77777777" w:rsidR="00764B8E" w:rsidRPr="004461FA" w:rsidRDefault="0030751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14</w:t>
            </w:r>
            <w:r w:rsidR="00764B8E" w:rsidRPr="004461FA">
              <w:rPr>
                <w:rFonts w:ascii="Times New Roman" w:hAnsi="Times New Roman"/>
                <w:sz w:val="20"/>
                <w:szCs w:val="20"/>
                <w:lang w:eastAsia="en-US"/>
              </w:rPr>
              <w:t>.3.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6A1956D"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4</w:t>
            </w:r>
            <w:r w:rsidRPr="004461FA">
              <w:rPr>
                <w:rFonts w:ascii="Times New Roman" w:hAnsi="Times New Roman"/>
                <w:sz w:val="20"/>
                <w:szCs w:val="20"/>
                <w:lang w:eastAsia="en-US"/>
              </w:rPr>
              <w:t>.4. В случае возникновения форс-мажорных обстоятельств, Стороны не позднее 10 (десяти)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14:paraId="6FEE36F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4</w:t>
            </w:r>
            <w:r w:rsidRPr="004461FA">
              <w:rPr>
                <w:rFonts w:ascii="Times New Roman" w:hAnsi="Times New Roman"/>
                <w:sz w:val="20"/>
                <w:szCs w:val="20"/>
                <w:lang w:eastAsia="en-US"/>
              </w:rPr>
              <w:t>.5.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14:paraId="20BF565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4</w:t>
            </w:r>
            <w:r w:rsidRPr="004461FA">
              <w:rPr>
                <w:rFonts w:ascii="Times New Roman" w:hAnsi="Times New Roman"/>
                <w:sz w:val="20"/>
                <w:szCs w:val="20"/>
                <w:lang w:eastAsia="en-US"/>
              </w:rPr>
              <w:t>.6. Неуведомление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675FC222"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4</w:t>
            </w:r>
            <w:r w:rsidRPr="004461FA">
              <w:rPr>
                <w:rFonts w:ascii="Times New Roman" w:hAnsi="Times New Roman"/>
                <w:sz w:val="20"/>
                <w:szCs w:val="20"/>
                <w:lang w:eastAsia="en-US"/>
              </w:rPr>
              <w:t>.7. В случае, если обстоятельства непреодолимой силы будут продолжать свое действие более 1 (одного) месяца, любая из Сторон вправе расторгнуть Договор в одностороннем порядке, предварительно уведомив другую Сторону за 3 (три) рабочих дня до даты расторжения Договора.</w:t>
            </w:r>
          </w:p>
          <w:p w14:paraId="5FA78896"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4</w:t>
            </w:r>
            <w:r w:rsidRPr="004461FA">
              <w:rPr>
                <w:rFonts w:ascii="Times New Roman" w:hAnsi="Times New Roman"/>
                <w:sz w:val="20"/>
                <w:szCs w:val="20"/>
                <w:lang w:eastAsia="en-US"/>
              </w:rPr>
              <w:t>.8.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14:paraId="7AF670E8" w14:textId="489B669A" w:rsidR="006A1BF3" w:rsidRDefault="006A1BF3" w:rsidP="00BC5F01">
            <w:pPr>
              <w:pStyle w:val="af0"/>
              <w:jc w:val="center"/>
              <w:rPr>
                <w:rFonts w:ascii="Times New Roman" w:hAnsi="Times New Roman"/>
                <w:b/>
                <w:sz w:val="20"/>
                <w:szCs w:val="20"/>
                <w:lang w:eastAsia="en-US"/>
              </w:rPr>
            </w:pPr>
          </w:p>
          <w:p w14:paraId="5B565D68" w14:textId="77777777" w:rsidR="00764B8E" w:rsidRPr="004461FA" w:rsidRDefault="0030751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15</w:t>
            </w:r>
            <w:r w:rsidR="00764B8E" w:rsidRPr="004461FA">
              <w:rPr>
                <w:rFonts w:ascii="Times New Roman" w:hAnsi="Times New Roman"/>
                <w:b/>
                <w:sz w:val="20"/>
                <w:szCs w:val="20"/>
                <w:lang w:eastAsia="en-US"/>
              </w:rPr>
              <w:t>. Действие Договора</w:t>
            </w:r>
          </w:p>
          <w:p w14:paraId="1B4A32A1" w14:textId="77777777" w:rsidR="00764B8E" w:rsidRPr="004461FA" w:rsidRDefault="00764B8E" w:rsidP="00BC5F01">
            <w:pPr>
              <w:pStyle w:val="af0"/>
              <w:jc w:val="center"/>
              <w:rPr>
                <w:rFonts w:ascii="Times New Roman" w:hAnsi="Times New Roman"/>
                <w:sz w:val="20"/>
                <w:szCs w:val="20"/>
                <w:lang w:eastAsia="en-US"/>
              </w:rPr>
            </w:pPr>
          </w:p>
          <w:p w14:paraId="088507C9"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5</w:t>
            </w:r>
            <w:r w:rsidRPr="004461FA">
              <w:rPr>
                <w:rFonts w:ascii="Times New Roman" w:hAnsi="Times New Roman"/>
                <w:sz w:val="20"/>
                <w:szCs w:val="20"/>
                <w:lang w:eastAsia="en-US"/>
              </w:rPr>
              <w:t xml:space="preserve">.1. Договор вступает в силу с </w:t>
            </w:r>
            <w:r w:rsidR="00A85A77" w:rsidRPr="004461FA">
              <w:rPr>
                <w:rFonts w:ascii="Times New Roman" w:hAnsi="Times New Roman"/>
                <w:sz w:val="20"/>
                <w:szCs w:val="20"/>
                <w:lang w:val="kk-KZ" w:eastAsia="en-US"/>
              </w:rPr>
              <w:t>01.01.2025</w:t>
            </w:r>
            <w:r w:rsidR="009A08E7" w:rsidRPr="004461FA">
              <w:rPr>
                <w:rFonts w:ascii="Times New Roman" w:hAnsi="Times New Roman"/>
                <w:sz w:val="20"/>
                <w:szCs w:val="20"/>
                <w:lang w:val="kk-KZ" w:eastAsia="en-US"/>
              </w:rPr>
              <w:t xml:space="preserve"> года</w:t>
            </w:r>
            <w:r w:rsidR="00FF076D" w:rsidRPr="004461FA">
              <w:rPr>
                <w:rFonts w:ascii="Times New Roman" w:hAnsi="Times New Roman"/>
                <w:sz w:val="20"/>
                <w:szCs w:val="20"/>
                <w:lang w:eastAsia="en-US"/>
              </w:rPr>
              <w:t xml:space="preserve"> </w:t>
            </w:r>
            <w:r w:rsidRPr="004461FA">
              <w:rPr>
                <w:rFonts w:ascii="Times New Roman" w:hAnsi="Times New Roman"/>
                <w:sz w:val="20"/>
                <w:szCs w:val="20"/>
                <w:lang w:eastAsia="en-US"/>
              </w:rPr>
              <w:t>и действует до 31.12.202</w:t>
            </w:r>
            <w:r w:rsidR="00A85A77" w:rsidRPr="004461FA">
              <w:rPr>
                <w:rFonts w:ascii="Times New Roman" w:hAnsi="Times New Roman"/>
                <w:sz w:val="20"/>
                <w:szCs w:val="20"/>
                <w:lang w:eastAsia="en-US"/>
              </w:rPr>
              <w:t>5</w:t>
            </w:r>
            <w:r w:rsidRPr="004461FA">
              <w:rPr>
                <w:rFonts w:ascii="Times New Roman" w:hAnsi="Times New Roman"/>
                <w:sz w:val="20"/>
                <w:szCs w:val="20"/>
                <w:lang w:eastAsia="en-US"/>
              </w:rPr>
              <w:t xml:space="preserve"> </w:t>
            </w:r>
            <w:r w:rsidR="009A08E7" w:rsidRPr="004461FA">
              <w:rPr>
                <w:rFonts w:ascii="Times New Roman" w:hAnsi="Times New Roman"/>
                <w:sz w:val="20"/>
                <w:szCs w:val="20"/>
                <w:lang w:eastAsia="en-US"/>
              </w:rPr>
              <w:t xml:space="preserve">года </w:t>
            </w:r>
            <w:r w:rsidRPr="004461FA">
              <w:rPr>
                <w:rFonts w:ascii="Times New Roman" w:hAnsi="Times New Roman"/>
                <w:sz w:val="20"/>
                <w:szCs w:val="20"/>
                <w:lang w:eastAsia="en-US"/>
              </w:rPr>
              <w:t xml:space="preserve">включительно, а в части взаиморасчетов - до их полного завершения. Договор может быть пролонгирован </w:t>
            </w:r>
            <w:r w:rsidR="00721157" w:rsidRPr="004461FA">
              <w:rPr>
                <w:rFonts w:ascii="Times New Roman" w:hAnsi="Times New Roman"/>
                <w:sz w:val="20"/>
                <w:szCs w:val="20"/>
                <w:lang w:eastAsia="en-US"/>
              </w:rPr>
              <w:t xml:space="preserve">в установленном порядке </w:t>
            </w:r>
            <w:r w:rsidRPr="004461FA">
              <w:rPr>
                <w:rFonts w:ascii="Times New Roman" w:hAnsi="Times New Roman"/>
                <w:sz w:val="20"/>
                <w:szCs w:val="20"/>
                <w:lang w:eastAsia="en-US"/>
              </w:rPr>
              <w:t>по соглашению Сторон.</w:t>
            </w:r>
          </w:p>
          <w:p w14:paraId="72884D75"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5</w:t>
            </w:r>
            <w:r w:rsidRPr="004461FA">
              <w:rPr>
                <w:rFonts w:ascii="Times New Roman" w:hAnsi="Times New Roman"/>
                <w:sz w:val="20"/>
                <w:szCs w:val="20"/>
                <w:lang w:eastAsia="en-US"/>
              </w:rPr>
              <w:t xml:space="preserve">.2. Все </w:t>
            </w:r>
            <w:r w:rsidR="00721157" w:rsidRPr="004461FA">
              <w:rPr>
                <w:rFonts w:ascii="Times New Roman" w:hAnsi="Times New Roman"/>
                <w:sz w:val="20"/>
                <w:szCs w:val="20"/>
                <w:lang w:eastAsia="en-US"/>
              </w:rPr>
              <w:t>дополнения и/или</w:t>
            </w:r>
            <w:r w:rsidRPr="004461FA">
              <w:rPr>
                <w:rFonts w:ascii="Times New Roman" w:hAnsi="Times New Roman"/>
                <w:sz w:val="20"/>
                <w:szCs w:val="20"/>
                <w:lang w:eastAsia="en-US"/>
              </w:rPr>
              <w:t xml:space="preserve"> изменения, внесенные в Договор, имеют силу только в том случае, если они составлены в письменной форме, датированы и содержат ссылку на Договор, а также подписаны надлежащим образом уполномоченными представителями Сторон Договора и скреплены печатями Сторон.</w:t>
            </w:r>
          </w:p>
          <w:p w14:paraId="72107E7B"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 1</w:t>
            </w:r>
            <w:r w:rsidR="0030751E" w:rsidRPr="004461FA">
              <w:rPr>
                <w:rFonts w:ascii="Times New Roman" w:hAnsi="Times New Roman"/>
                <w:sz w:val="20"/>
                <w:szCs w:val="20"/>
                <w:lang w:eastAsia="en-US"/>
              </w:rPr>
              <w:t>5</w:t>
            </w:r>
            <w:r w:rsidRPr="004461FA">
              <w:rPr>
                <w:rFonts w:ascii="Times New Roman" w:hAnsi="Times New Roman"/>
                <w:sz w:val="20"/>
                <w:szCs w:val="20"/>
                <w:lang w:eastAsia="en-US"/>
              </w:rPr>
              <w:t>.3. Договор составлен на государственном и русском языках в двух экземплярах, имеющих одинаковую юридическую силу, по одному экземпляру для каждой из Сторон.</w:t>
            </w:r>
          </w:p>
          <w:p w14:paraId="7DD133FC"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w:t>
            </w:r>
            <w:r w:rsidR="0030751E" w:rsidRPr="004461FA">
              <w:rPr>
                <w:rFonts w:ascii="Times New Roman" w:hAnsi="Times New Roman"/>
                <w:sz w:val="20"/>
                <w:szCs w:val="20"/>
                <w:lang w:eastAsia="en-US"/>
              </w:rPr>
              <w:t>5</w:t>
            </w:r>
            <w:r w:rsidRPr="004461FA">
              <w:rPr>
                <w:rFonts w:ascii="Times New Roman" w:hAnsi="Times New Roman"/>
                <w:sz w:val="20"/>
                <w:szCs w:val="20"/>
                <w:lang w:eastAsia="en-US"/>
              </w:rPr>
              <w:t>.4. В случае разночтения условий настоящего Договора на государственном и русском языках, текст на русском языке имеет превалирующую силу.</w:t>
            </w:r>
          </w:p>
          <w:p w14:paraId="14F136B1" w14:textId="77777777" w:rsidR="009C3E16" w:rsidRPr="004461FA" w:rsidRDefault="009C3E16" w:rsidP="00BC5F01">
            <w:pPr>
              <w:pStyle w:val="af0"/>
              <w:jc w:val="both"/>
              <w:rPr>
                <w:rFonts w:ascii="Times New Roman" w:hAnsi="Times New Roman"/>
                <w:sz w:val="20"/>
                <w:szCs w:val="20"/>
                <w:lang w:eastAsia="en-US"/>
              </w:rPr>
            </w:pPr>
          </w:p>
          <w:p w14:paraId="04CBEC89"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sz w:val="20"/>
                <w:szCs w:val="20"/>
                <w:lang w:eastAsia="en-US"/>
              </w:rPr>
              <w:t xml:space="preserve">     </w:t>
            </w:r>
            <w:r w:rsidR="0030751E" w:rsidRPr="004461FA">
              <w:rPr>
                <w:rFonts w:ascii="Times New Roman" w:hAnsi="Times New Roman"/>
                <w:b/>
                <w:sz w:val="20"/>
                <w:szCs w:val="20"/>
                <w:lang w:eastAsia="en-US"/>
              </w:rPr>
              <w:t>16</w:t>
            </w:r>
            <w:r w:rsidRPr="004461FA">
              <w:rPr>
                <w:rFonts w:ascii="Times New Roman" w:hAnsi="Times New Roman"/>
                <w:b/>
                <w:sz w:val="20"/>
                <w:szCs w:val="20"/>
                <w:lang w:eastAsia="en-US"/>
              </w:rPr>
              <w:t>. Юридические адреса и реквизиты Сторон</w:t>
            </w:r>
          </w:p>
          <w:p w14:paraId="1E3DFB25" w14:textId="77777777" w:rsidR="004B225D" w:rsidRPr="004461FA" w:rsidRDefault="004B225D" w:rsidP="000507B8">
            <w:pPr>
              <w:pStyle w:val="af0"/>
              <w:jc w:val="both"/>
              <w:rPr>
                <w:rFonts w:ascii="Times New Roman" w:hAnsi="Times New Roman"/>
                <w:sz w:val="20"/>
                <w:szCs w:val="20"/>
                <w:lang w:eastAsia="en-US"/>
              </w:rPr>
            </w:pPr>
          </w:p>
          <w:p w14:paraId="5A0A9019" w14:textId="77777777" w:rsidR="0061208A" w:rsidRPr="004461FA" w:rsidRDefault="0061208A" w:rsidP="0061208A">
            <w:pPr>
              <w:pStyle w:val="af0"/>
              <w:jc w:val="center"/>
              <w:rPr>
                <w:rFonts w:ascii="Times New Roman" w:hAnsi="Times New Roman"/>
                <w:b/>
                <w:sz w:val="20"/>
                <w:szCs w:val="20"/>
                <w:lang w:eastAsia="en-US"/>
              </w:rPr>
            </w:pPr>
            <w:r w:rsidRPr="004461FA">
              <w:rPr>
                <w:rFonts w:ascii="Times New Roman" w:hAnsi="Times New Roman"/>
                <w:b/>
                <w:sz w:val="20"/>
                <w:szCs w:val="20"/>
                <w:lang w:val="kk-KZ" w:eastAsia="en-US"/>
              </w:rPr>
              <w:t>«</w:t>
            </w:r>
            <w:r w:rsidRPr="004461FA">
              <w:rPr>
                <w:rFonts w:ascii="Times New Roman" w:hAnsi="Times New Roman"/>
                <w:b/>
                <w:sz w:val="20"/>
                <w:szCs w:val="20"/>
                <w:lang w:eastAsia="en-US"/>
              </w:rPr>
              <w:t>Орындаушы»</w:t>
            </w:r>
          </w:p>
          <w:p w14:paraId="6246E2C6" w14:textId="77777777" w:rsidR="0061208A" w:rsidRPr="004461FA" w:rsidRDefault="0061208A" w:rsidP="0061208A">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 xml:space="preserve">«Атырау мұнай өндеу </w:t>
            </w:r>
            <w:proofErr w:type="gramStart"/>
            <w:r w:rsidRPr="004461FA">
              <w:rPr>
                <w:rFonts w:ascii="Times New Roman" w:hAnsi="Times New Roman"/>
                <w:b/>
                <w:sz w:val="20"/>
                <w:szCs w:val="20"/>
                <w:lang w:eastAsia="en-US"/>
              </w:rPr>
              <w:t>зауыты»  жауапкершілігі</w:t>
            </w:r>
            <w:proofErr w:type="gramEnd"/>
            <w:r w:rsidRPr="004461FA">
              <w:rPr>
                <w:rFonts w:ascii="Times New Roman" w:hAnsi="Times New Roman"/>
                <w:b/>
                <w:sz w:val="20"/>
                <w:szCs w:val="20"/>
                <w:lang w:eastAsia="en-US"/>
              </w:rPr>
              <w:t xml:space="preserve"> шектеулі серіктестігі</w:t>
            </w:r>
          </w:p>
          <w:p w14:paraId="5476C203" w14:textId="77777777" w:rsidR="0061208A" w:rsidRPr="004461FA" w:rsidRDefault="0061208A" w:rsidP="0061208A">
            <w:pPr>
              <w:pStyle w:val="af0"/>
              <w:jc w:val="center"/>
              <w:rPr>
                <w:rFonts w:ascii="Times New Roman" w:hAnsi="Times New Roman"/>
                <w:sz w:val="20"/>
                <w:szCs w:val="20"/>
                <w:lang w:eastAsia="en-US"/>
              </w:rPr>
            </w:pPr>
          </w:p>
          <w:p w14:paraId="6AFDBF22" w14:textId="77777777" w:rsidR="0061208A" w:rsidRPr="004461FA" w:rsidRDefault="0061208A" w:rsidP="0061208A">
            <w:pPr>
              <w:pStyle w:val="af0"/>
              <w:jc w:val="both"/>
              <w:rPr>
                <w:rFonts w:ascii="Times New Roman" w:hAnsi="Times New Roman"/>
                <w:sz w:val="20"/>
                <w:szCs w:val="20"/>
                <w:lang w:eastAsia="en-US"/>
              </w:rPr>
            </w:pPr>
            <w:r w:rsidRPr="004461FA">
              <w:rPr>
                <w:rFonts w:ascii="Times New Roman" w:hAnsi="Times New Roman"/>
                <w:sz w:val="20"/>
                <w:szCs w:val="20"/>
                <w:lang w:val="kk-KZ" w:eastAsia="en-US"/>
              </w:rPr>
              <w:t>Заңды м</w:t>
            </w:r>
            <w:r w:rsidRPr="004461FA">
              <w:rPr>
                <w:rFonts w:ascii="Times New Roman" w:hAnsi="Times New Roman"/>
                <w:sz w:val="20"/>
                <w:szCs w:val="20"/>
                <w:lang w:eastAsia="en-US"/>
              </w:rPr>
              <w:t>екен</w:t>
            </w:r>
            <w:r w:rsidRPr="004461FA">
              <w:rPr>
                <w:rFonts w:ascii="Times New Roman" w:hAnsi="Times New Roman"/>
                <w:sz w:val="20"/>
                <w:szCs w:val="20"/>
                <w:lang w:val="kk-KZ" w:eastAsia="en-US"/>
              </w:rPr>
              <w:t>-</w:t>
            </w:r>
            <w:r w:rsidRPr="004461FA">
              <w:rPr>
                <w:rFonts w:ascii="Times New Roman" w:hAnsi="Times New Roman"/>
                <w:sz w:val="20"/>
                <w:szCs w:val="20"/>
                <w:lang w:eastAsia="en-US"/>
              </w:rPr>
              <w:t xml:space="preserve">жайы: 060000, Атырау қ.  </w:t>
            </w:r>
          </w:p>
          <w:p w14:paraId="239A7796" w14:textId="77777777" w:rsidR="0061208A" w:rsidRPr="004461FA" w:rsidRDefault="0061208A" w:rsidP="0061208A">
            <w:pPr>
              <w:pStyle w:val="af0"/>
              <w:jc w:val="both"/>
              <w:rPr>
                <w:rFonts w:ascii="Times New Roman" w:hAnsi="Times New Roman"/>
                <w:sz w:val="20"/>
                <w:szCs w:val="20"/>
                <w:lang w:eastAsia="en-US"/>
              </w:rPr>
            </w:pPr>
            <w:r w:rsidRPr="004461FA">
              <w:rPr>
                <w:rFonts w:ascii="Times New Roman" w:hAnsi="Times New Roman"/>
                <w:sz w:val="20"/>
                <w:szCs w:val="20"/>
                <w:lang w:eastAsia="en-US"/>
              </w:rPr>
              <w:t xml:space="preserve">Зейнолла Қабдолов даңғылы, </w:t>
            </w:r>
            <w:r w:rsidRPr="004461FA">
              <w:rPr>
                <w:rFonts w:ascii="Times New Roman" w:hAnsi="Times New Roman"/>
                <w:sz w:val="20"/>
                <w:szCs w:val="20"/>
                <w:lang w:val="kk-KZ" w:eastAsia="en-US"/>
              </w:rPr>
              <w:t xml:space="preserve">құрылыс </w:t>
            </w:r>
            <w:r w:rsidRPr="004461FA">
              <w:rPr>
                <w:rFonts w:ascii="Times New Roman" w:hAnsi="Times New Roman"/>
                <w:sz w:val="20"/>
                <w:szCs w:val="20"/>
                <w:lang w:eastAsia="en-US"/>
              </w:rPr>
              <w:t xml:space="preserve">1             </w:t>
            </w:r>
          </w:p>
          <w:p w14:paraId="77EA6F42" w14:textId="77777777" w:rsidR="0061208A" w:rsidRPr="004461FA" w:rsidRDefault="0061208A" w:rsidP="0061208A">
            <w:pPr>
              <w:pStyle w:val="af0"/>
              <w:jc w:val="both"/>
              <w:rPr>
                <w:rFonts w:ascii="Times New Roman" w:hAnsi="Times New Roman"/>
                <w:sz w:val="20"/>
                <w:szCs w:val="20"/>
                <w:lang w:eastAsia="en-US"/>
              </w:rPr>
            </w:pPr>
            <w:r w:rsidRPr="004461FA">
              <w:rPr>
                <w:rFonts w:ascii="Times New Roman" w:hAnsi="Times New Roman"/>
                <w:sz w:val="20"/>
                <w:szCs w:val="20"/>
                <w:lang w:eastAsia="en-US"/>
              </w:rPr>
              <w:t>Банк: «Қазақстан Халық банкі» АҚ Атырау қ.</w:t>
            </w:r>
          </w:p>
          <w:p w14:paraId="77BB38E6" w14:textId="77777777" w:rsidR="0061208A" w:rsidRPr="004461FA" w:rsidRDefault="0061208A" w:rsidP="0061208A">
            <w:pPr>
              <w:pStyle w:val="af0"/>
              <w:jc w:val="both"/>
              <w:rPr>
                <w:rFonts w:ascii="Times New Roman" w:hAnsi="Times New Roman"/>
                <w:sz w:val="20"/>
                <w:szCs w:val="20"/>
                <w:lang w:eastAsia="en-US"/>
              </w:rPr>
            </w:pPr>
            <w:proofErr w:type="gramStart"/>
            <w:r w:rsidRPr="004461FA">
              <w:rPr>
                <w:rFonts w:ascii="Times New Roman" w:hAnsi="Times New Roman"/>
                <w:sz w:val="20"/>
                <w:szCs w:val="20"/>
                <w:lang w:eastAsia="en-US"/>
              </w:rPr>
              <w:t xml:space="preserve">БСК:   </w:t>
            </w:r>
            <w:proofErr w:type="gramEnd"/>
            <w:r w:rsidRPr="004461FA">
              <w:rPr>
                <w:rFonts w:ascii="Times New Roman" w:hAnsi="Times New Roman"/>
                <w:sz w:val="20"/>
                <w:szCs w:val="20"/>
                <w:lang w:eastAsia="en-US"/>
              </w:rPr>
              <w:t>HSBKKZKX</w:t>
            </w:r>
          </w:p>
          <w:p w14:paraId="6482CE8E" w14:textId="77777777" w:rsidR="0061208A" w:rsidRPr="004461FA" w:rsidRDefault="0061208A" w:rsidP="0061208A">
            <w:pPr>
              <w:pStyle w:val="af0"/>
              <w:jc w:val="both"/>
              <w:rPr>
                <w:rFonts w:ascii="Times New Roman" w:hAnsi="Times New Roman"/>
                <w:sz w:val="20"/>
                <w:szCs w:val="20"/>
                <w:lang w:eastAsia="en-US"/>
              </w:rPr>
            </w:pPr>
            <w:r w:rsidRPr="004461FA">
              <w:rPr>
                <w:rFonts w:ascii="Times New Roman" w:hAnsi="Times New Roman"/>
                <w:sz w:val="20"/>
                <w:szCs w:val="20"/>
                <w:lang w:eastAsia="en-US"/>
              </w:rPr>
              <w:t>ЖСК: KZ 446 010 141 000 007 156</w:t>
            </w:r>
          </w:p>
          <w:p w14:paraId="093B194C" w14:textId="77777777" w:rsidR="0061208A" w:rsidRPr="004461FA" w:rsidRDefault="0061208A" w:rsidP="0061208A">
            <w:pPr>
              <w:pStyle w:val="af0"/>
              <w:jc w:val="both"/>
              <w:rPr>
                <w:rFonts w:ascii="Times New Roman" w:hAnsi="Times New Roman"/>
                <w:sz w:val="20"/>
                <w:szCs w:val="20"/>
                <w:lang w:eastAsia="en-US"/>
              </w:rPr>
            </w:pPr>
            <w:proofErr w:type="gramStart"/>
            <w:r w:rsidRPr="004461FA">
              <w:rPr>
                <w:rFonts w:ascii="Times New Roman" w:hAnsi="Times New Roman"/>
                <w:sz w:val="20"/>
                <w:szCs w:val="20"/>
                <w:lang w:eastAsia="en-US"/>
              </w:rPr>
              <w:t xml:space="preserve">КБе:   </w:t>
            </w:r>
            <w:proofErr w:type="gramEnd"/>
            <w:r w:rsidRPr="004461FA">
              <w:rPr>
                <w:rFonts w:ascii="Times New Roman" w:hAnsi="Times New Roman"/>
                <w:sz w:val="20"/>
                <w:szCs w:val="20"/>
                <w:lang w:eastAsia="en-US"/>
              </w:rPr>
              <w:t>17</w:t>
            </w:r>
          </w:p>
          <w:p w14:paraId="3B4627D1" w14:textId="77777777" w:rsidR="0061208A" w:rsidRPr="004461FA" w:rsidRDefault="0061208A" w:rsidP="0061208A">
            <w:pPr>
              <w:pStyle w:val="af0"/>
              <w:jc w:val="both"/>
              <w:rPr>
                <w:rFonts w:ascii="Times New Roman" w:hAnsi="Times New Roman"/>
                <w:sz w:val="20"/>
                <w:szCs w:val="20"/>
                <w:lang w:eastAsia="en-US"/>
              </w:rPr>
            </w:pPr>
            <w:proofErr w:type="gramStart"/>
            <w:r w:rsidRPr="004461FA">
              <w:rPr>
                <w:rFonts w:ascii="Times New Roman" w:hAnsi="Times New Roman"/>
                <w:sz w:val="20"/>
                <w:szCs w:val="20"/>
                <w:lang w:eastAsia="en-US"/>
              </w:rPr>
              <w:t>БСН:  040</w:t>
            </w:r>
            <w:proofErr w:type="gramEnd"/>
            <w:r w:rsidRPr="004461FA">
              <w:rPr>
                <w:rFonts w:ascii="Times New Roman" w:hAnsi="Times New Roman"/>
                <w:sz w:val="20"/>
                <w:szCs w:val="20"/>
                <w:lang w:eastAsia="en-US"/>
              </w:rPr>
              <w:t xml:space="preserve"> 740 000 537       </w:t>
            </w:r>
          </w:p>
          <w:p w14:paraId="0D72410A" w14:textId="77777777" w:rsidR="0061208A" w:rsidRPr="004461FA" w:rsidRDefault="0061208A" w:rsidP="0061208A">
            <w:pPr>
              <w:pStyle w:val="af0"/>
              <w:jc w:val="both"/>
              <w:rPr>
                <w:rFonts w:ascii="Times New Roman" w:hAnsi="Times New Roman"/>
                <w:sz w:val="20"/>
                <w:szCs w:val="20"/>
                <w:lang w:eastAsia="en-US"/>
              </w:rPr>
            </w:pPr>
            <w:r w:rsidRPr="004461FA">
              <w:rPr>
                <w:rFonts w:ascii="Times New Roman" w:hAnsi="Times New Roman"/>
                <w:sz w:val="20"/>
                <w:szCs w:val="20"/>
                <w:lang w:eastAsia="en-US"/>
              </w:rPr>
              <w:t>2012ж.11.07. сериясы 15001 № 0009555 ҚҚС бойынша тіркеу есебіне қою туралы куәлік</w:t>
            </w:r>
          </w:p>
          <w:p w14:paraId="2374669F" w14:textId="77777777" w:rsidR="0061208A" w:rsidRDefault="0061208A" w:rsidP="000507B8">
            <w:pPr>
              <w:pStyle w:val="af0"/>
              <w:jc w:val="center"/>
              <w:rPr>
                <w:rFonts w:ascii="Times New Roman" w:hAnsi="Times New Roman"/>
                <w:b/>
                <w:sz w:val="20"/>
                <w:szCs w:val="20"/>
                <w:lang w:eastAsia="en-US"/>
              </w:rPr>
            </w:pPr>
          </w:p>
          <w:p w14:paraId="6D53B2A7" w14:textId="3281C43A" w:rsidR="000507B8" w:rsidRPr="004461FA" w:rsidRDefault="000507B8" w:rsidP="000507B8">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«Исполнитель»</w:t>
            </w:r>
          </w:p>
          <w:p w14:paraId="3EF99260" w14:textId="77777777" w:rsidR="000507B8" w:rsidRPr="004461FA" w:rsidRDefault="000507B8" w:rsidP="000507B8">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Товарищество с ограниченной ответственностью «Атырауский нефтеперерабатывающий завод»</w:t>
            </w:r>
          </w:p>
          <w:p w14:paraId="07714153" w14:textId="77777777" w:rsidR="000507B8" w:rsidRPr="004461FA" w:rsidRDefault="000507B8" w:rsidP="000507B8">
            <w:pPr>
              <w:pStyle w:val="af0"/>
              <w:jc w:val="both"/>
              <w:rPr>
                <w:rFonts w:ascii="Times New Roman" w:hAnsi="Times New Roman"/>
                <w:sz w:val="20"/>
                <w:szCs w:val="20"/>
                <w:lang w:eastAsia="en-US"/>
              </w:rPr>
            </w:pPr>
          </w:p>
          <w:p w14:paraId="1EE3B577" w14:textId="77777777" w:rsidR="00E312B9" w:rsidRPr="004461FA" w:rsidRDefault="00E312B9" w:rsidP="00E312B9">
            <w:pPr>
              <w:pStyle w:val="af0"/>
              <w:jc w:val="both"/>
              <w:rPr>
                <w:rFonts w:ascii="Times New Roman" w:hAnsi="Times New Roman"/>
                <w:sz w:val="20"/>
                <w:szCs w:val="20"/>
                <w:lang w:eastAsia="en-US"/>
              </w:rPr>
            </w:pPr>
            <w:r w:rsidRPr="004461FA">
              <w:rPr>
                <w:rFonts w:ascii="Times New Roman" w:hAnsi="Times New Roman"/>
                <w:sz w:val="20"/>
                <w:szCs w:val="20"/>
                <w:lang w:eastAsia="en-US"/>
              </w:rPr>
              <w:t>Юридический адрес:</w:t>
            </w:r>
            <w:r w:rsidR="00661788" w:rsidRPr="004461FA">
              <w:rPr>
                <w:rFonts w:ascii="Times New Roman" w:hAnsi="Times New Roman"/>
                <w:sz w:val="20"/>
                <w:szCs w:val="20"/>
                <w:lang w:eastAsia="en-US"/>
              </w:rPr>
              <w:t xml:space="preserve"> 060000, Атырауская область, г.</w:t>
            </w:r>
            <w:r w:rsidR="00E74E5E" w:rsidRPr="004461FA">
              <w:rPr>
                <w:rFonts w:ascii="Times New Roman" w:hAnsi="Times New Roman"/>
                <w:sz w:val="20"/>
                <w:szCs w:val="20"/>
                <w:lang w:eastAsia="en-US"/>
              </w:rPr>
              <w:t>Атырау, проспект З</w:t>
            </w:r>
            <w:r w:rsidR="00E74E5E" w:rsidRPr="004461FA">
              <w:rPr>
                <w:rFonts w:ascii="Times New Roman" w:hAnsi="Times New Roman"/>
                <w:sz w:val="20"/>
                <w:szCs w:val="20"/>
                <w:lang w:val="kk-KZ" w:eastAsia="en-US"/>
              </w:rPr>
              <w:t xml:space="preserve">ейнолла </w:t>
            </w:r>
            <w:r w:rsidR="00E74E5E" w:rsidRPr="004461FA">
              <w:rPr>
                <w:rFonts w:ascii="Times New Roman" w:hAnsi="Times New Roman"/>
                <w:sz w:val="20"/>
                <w:szCs w:val="20"/>
                <w:lang w:eastAsia="en-US"/>
              </w:rPr>
              <w:t>Кабдолов</w:t>
            </w:r>
            <w:r w:rsidRPr="004461FA">
              <w:rPr>
                <w:rFonts w:ascii="Times New Roman" w:hAnsi="Times New Roman"/>
                <w:sz w:val="20"/>
                <w:szCs w:val="20"/>
                <w:lang w:eastAsia="en-US"/>
              </w:rPr>
              <w:t xml:space="preserve">, </w:t>
            </w:r>
            <w:r w:rsidRPr="004461FA">
              <w:rPr>
                <w:rFonts w:ascii="Times New Roman" w:hAnsi="Times New Roman"/>
                <w:sz w:val="20"/>
                <w:szCs w:val="20"/>
                <w:lang w:val="kk-KZ" w:eastAsia="en-US"/>
              </w:rPr>
              <w:t xml:space="preserve">строение </w:t>
            </w:r>
            <w:r w:rsidRPr="004461FA">
              <w:rPr>
                <w:rFonts w:ascii="Times New Roman" w:hAnsi="Times New Roman"/>
                <w:sz w:val="20"/>
                <w:szCs w:val="20"/>
                <w:lang w:eastAsia="en-US"/>
              </w:rPr>
              <w:t>1.</w:t>
            </w:r>
          </w:p>
          <w:p w14:paraId="20B5656F" w14:textId="77777777" w:rsidR="000507B8" w:rsidRPr="004461FA" w:rsidRDefault="000507B8" w:rsidP="000507B8">
            <w:pPr>
              <w:pStyle w:val="af0"/>
              <w:jc w:val="both"/>
              <w:rPr>
                <w:rFonts w:ascii="Times New Roman" w:hAnsi="Times New Roman"/>
                <w:sz w:val="20"/>
                <w:szCs w:val="20"/>
                <w:lang w:eastAsia="en-US"/>
              </w:rPr>
            </w:pPr>
            <w:r w:rsidRPr="004461FA">
              <w:rPr>
                <w:rFonts w:ascii="Times New Roman" w:hAnsi="Times New Roman"/>
                <w:sz w:val="20"/>
                <w:szCs w:val="20"/>
                <w:lang w:eastAsia="en-US"/>
              </w:rPr>
              <w:t xml:space="preserve">Банк: Атырауский областной филиал </w:t>
            </w:r>
          </w:p>
          <w:p w14:paraId="6A010693" w14:textId="77777777" w:rsidR="000507B8" w:rsidRPr="004461FA" w:rsidRDefault="000507B8" w:rsidP="000507B8">
            <w:pPr>
              <w:pStyle w:val="af0"/>
              <w:jc w:val="both"/>
              <w:rPr>
                <w:rFonts w:ascii="Times New Roman" w:hAnsi="Times New Roman"/>
                <w:sz w:val="20"/>
                <w:szCs w:val="20"/>
                <w:lang w:eastAsia="en-US"/>
              </w:rPr>
            </w:pPr>
            <w:r w:rsidRPr="004461FA">
              <w:rPr>
                <w:rFonts w:ascii="Times New Roman" w:hAnsi="Times New Roman"/>
                <w:sz w:val="20"/>
                <w:szCs w:val="20"/>
                <w:lang w:eastAsia="en-US"/>
              </w:rPr>
              <w:t>АО «Народный Банк Казахстана»</w:t>
            </w:r>
          </w:p>
          <w:p w14:paraId="44661888" w14:textId="77777777" w:rsidR="000507B8" w:rsidRPr="004461FA" w:rsidRDefault="000507B8" w:rsidP="000507B8">
            <w:pPr>
              <w:pStyle w:val="af0"/>
              <w:jc w:val="both"/>
              <w:rPr>
                <w:rFonts w:ascii="Times New Roman" w:hAnsi="Times New Roman"/>
                <w:sz w:val="20"/>
                <w:szCs w:val="20"/>
                <w:lang w:eastAsia="en-US"/>
              </w:rPr>
            </w:pPr>
            <w:r w:rsidRPr="004461FA">
              <w:rPr>
                <w:rFonts w:ascii="Times New Roman" w:hAnsi="Times New Roman"/>
                <w:sz w:val="20"/>
                <w:szCs w:val="20"/>
                <w:lang w:eastAsia="en-US"/>
              </w:rPr>
              <w:t>БИК: HSBKKZKX</w:t>
            </w:r>
          </w:p>
          <w:p w14:paraId="1BC7FF29" w14:textId="77777777" w:rsidR="000507B8" w:rsidRPr="004461FA" w:rsidRDefault="000507B8" w:rsidP="000507B8">
            <w:pPr>
              <w:pStyle w:val="af0"/>
              <w:jc w:val="both"/>
              <w:rPr>
                <w:rFonts w:ascii="Times New Roman" w:hAnsi="Times New Roman"/>
                <w:sz w:val="20"/>
                <w:szCs w:val="20"/>
                <w:lang w:eastAsia="en-US"/>
              </w:rPr>
            </w:pPr>
            <w:r w:rsidRPr="004461FA">
              <w:rPr>
                <w:rFonts w:ascii="Times New Roman" w:hAnsi="Times New Roman"/>
                <w:sz w:val="20"/>
                <w:szCs w:val="20"/>
                <w:lang w:eastAsia="en-US"/>
              </w:rPr>
              <w:t>ИИК: KZ 446 010 141 000 007 156</w:t>
            </w:r>
          </w:p>
          <w:p w14:paraId="629494FE" w14:textId="77777777" w:rsidR="000507B8" w:rsidRPr="004461FA" w:rsidRDefault="00661788" w:rsidP="000507B8">
            <w:pPr>
              <w:pStyle w:val="af0"/>
              <w:jc w:val="both"/>
              <w:rPr>
                <w:rFonts w:ascii="Times New Roman" w:hAnsi="Times New Roman"/>
                <w:sz w:val="20"/>
                <w:szCs w:val="20"/>
                <w:lang w:eastAsia="en-US"/>
              </w:rPr>
            </w:pPr>
            <w:proofErr w:type="gramStart"/>
            <w:r w:rsidRPr="004461FA">
              <w:rPr>
                <w:rFonts w:ascii="Times New Roman" w:hAnsi="Times New Roman"/>
                <w:sz w:val="20"/>
                <w:szCs w:val="20"/>
                <w:lang w:eastAsia="en-US"/>
              </w:rPr>
              <w:t>КБ</w:t>
            </w:r>
            <w:r w:rsidR="000507B8" w:rsidRPr="004461FA">
              <w:rPr>
                <w:rFonts w:ascii="Times New Roman" w:hAnsi="Times New Roman"/>
                <w:sz w:val="20"/>
                <w:szCs w:val="20"/>
                <w:lang w:eastAsia="en-US"/>
              </w:rPr>
              <w:t>е:  17</w:t>
            </w:r>
            <w:proofErr w:type="gramEnd"/>
          </w:p>
          <w:p w14:paraId="7924D0F3" w14:textId="77777777" w:rsidR="000507B8" w:rsidRPr="004461FA" w:rsidRDefault="000507B8" w:rsidP="000507B8">
            <w:pPr>
              <w:pStyle w:val="af0"/>
              <w:jc w:val="both"/>
              <w:rPr>
                <w:rFonts w:ascii="Times New Roman" w:hAnsi="Times New Roman"/>
                <w:sz w:val="20"/>
                <w:szCs w:val="20"/>
                <w:lang w:eastAsia="en-US"/>
              </w:rPr>
            </w:pPr>
            <w:r w:rsidRPr="004461FA">
              <w:rPr>
                <w:rFonts w:ascii="Times New Roman" w:hAnsi="Times New Roman"/>
                <w:sz w:val="20"/>
                <w:szCs w:val="20"/>
                <w:lang w:eastAsia="en-US"/>
              </w:rPr>
              <w:t xml:space="preserve">БИН: 040 740 000 537       </w:t>
            </w:r>
          </w:p>
          <w:p w14:paraId="14710413" w14:textId="77777777" w:rsidR="000507B8" w:rsidRPr="004461FA" w:rsidRDefault="000507B8" w:rsidP="000507B8">
            <w:pPr>
              <w:pStyle w:val="af0"/>
              <w:jc w:val="both"/>
              <w:rPr>
                <w:rFonts w:ascii="Times New Roman" w:hAnsi="Times New Roman"/>
                <w:sz w:val="20"/>
                <w:szCs w:val="20"/>
                <w:lang w:eastAsia="en-US"/>
              </w:rPr>
            </w:pPr>
            <w:r w:rsidRPr="004461FA">
              <w:rPr>
                <w:rFonts w:ascii="Times New Roman" w:hAnsi="Times New Roman"/>
                <w:sz w:val="20"/>
                <w:szCs w:val="20"/>
                <w:lang w:eastAsia="en-US"/>
              </w:rPr>
              <w:t>Свидетельство о постановке на регистрационный учет по НДС серия 15001 № 0009555 выдано 11.07.2012г.</w:t>
            </w:r>
          </w:p>
          <w:p w14:paraId="5ABA4DED" w14:textId="77777777" w:rsidR="002373DB" w:rsidRPr="004461FA" w:rsidRDefault="002373DB" w:rsidP="004B225D">
            <w:pPr>
              <w:pStyle w:val="af0"/>
              <w:jc w:val="center"/>
              <w:rPr>
                <w:rFonts w:ascii="Times New Roman" w:hAnsi="Times New Roman"/>
                <w:b/>
                <w:sz w:val="20"/>
                <w:szCs w:val="20"/>
                <w:lang w:eastAsia="en-US"/>
              </w:rPr>
            </w:pPr>
          </w:p>
          <w:p w14:paraId="3784C7F5" w14:textId="77777777" w:rsidR="00D5365C" w:rsidRPr="009C3E16" w:rsidRDefault="00D5365C" w:rsidP="00D5365C">
            <w:pPr>
              <w:pStyle w:val="a4"/>
              <w:ind w:left="0"/>
              <w:rPr>
                <w:rFonts w:ascii="Times New Roman" w:hAnsi="Times New Roman"/>
                <w:sz w:val="20"/>
              </w:rPr>
            </w:pPr>
          </w:p>
          <w:p w14:paraId="7BF7DC24" w14:textId="77777777" w:rsidR="00D5365C" w:rsidRPr="009C3E16" w:rsidRDefault="00D5365C" w:rsidP="00D5365C">
            <w:pPr>
              <w:pStyle w:val="af0"/>
              <w:jc w:val="both"/>
              <w:rPr>
                <w:rFonts w:ascii="Times New Roman" w:hAnsi="Times New Roman"/>
                <w:sz w:val="20"/>
                <w:szCs w:val="20"/>
                <w:lang w:val="uk-UA" w:eastAsia="en-US"/>
              </w:rPr>
            </w:pPr>
          </w:p>
          <w:p w14:paraId="6EC53E9F" w14:textId="77777777" w:rsidR="00D5365C" w:rsidRDefault="00D5365C" w:rsidP="00D5365C">
            <w:pPr>
              <w:pStyle w:val="af0"/>
              <w:jc w:val="both"/>
              <w:rPr>
                <w:rFonts w:ascii="Times New Roman" w:hAnsi="Times New Roman"/>
                <w:sz w:val="20"/>
                <w:szCs w:val="20"/>
                <w:lang w:val="uk-UA" w:eastAsia="en-US"/>
              </w:rPr>
            </w:pPr>
          </w:p>
          <w:p w14:paraId="2000492F" w14:textId="77777777" w:rsidR="00D5365C" w:rsidRPr="009C3E16" w:rsidRDefault="00D5365C" w:rsidP="00D5365C">
            <w:pPr>
              <w:pStyle w:val="af0"/>
              <w:jc w:val="both"/>
              <w:rPr>
                <w:rFonts w:ascii="Times New Roman" w:hAnsi="Times New Roman"/>
                <w:sz w:val="20"/>
                <w:szCs w:val="20"/>
                <w:lang w:val="uk-UA" w:eastAsia="en-US"/>
              </w:rPr>
            </w:pPr>
          </w:p>
          <w:p w14:paraId="46044772" w14:textId="77777777" w:rsidR="00D5365C" w:rsidRPr="009C3E16" w:rsidRDefault="00D5365C" w:rsidP="00D5365C">
            <w:pPr>
              <w:pStyle w:val="af0"/>
              <w:jc w:val="both"/>
              <w:rPr>
                <w:rFonts w:ascii="Times New Roman" w:hAnsi="Times New Roman"/>
                <w:sz w:val="20"/>
                <w:szCs w:val="20"/>
                <w:lang w:val="uk-UA" w:eastAsia="en-US"/>
              </w:rPr>
            </w:pPr>
          </w:p>
          <w:p w14:paraId="2D35C32C" w14:textId="4DA74C5F" w:rsidR="00D5365C" w:rsidRPr="009C3E16" w:rsidRDefault="00D5365C" w:rsidP="00D5365C">
            <w:pPr>
              <w:pStyle w:val="af0"/>
              <w:jc w:val="both"/>
              <w:rPr>
                <w:rFonts w:ascii="Times New Roman" w:hAnsi="Times New Roman"/>
                <w:sz w:val="20"/>
                <w:szCs w:val="20"/>
                <w:lang w:val="kk-KZ" w:eastAsia="en-US"/>
              </w:rPr>
            </w:pPr>
            <w:r>
              <w:rPr>
                <w:rFonts w:ascii="Times New Roman" w:hAnsi="Times New Roman"/>
                <w:sz w:val="20"/>
                <w:szCs w:val="20"/>
                <w:lang w:eastAsia="en-US"/>
              </w:rPr>
              <w:t xml:space="preserve">                            </w:t>
            </w:r>
            <w:r w:rsidRPr="009C3E16">
              <w:rPr>
                <w:rFonts w:ascii="Times New Roman" w:hAnsi="Times New Roman"/>
                <w:sz w:val="20"/>
                <w:szCs w:val="20"/>
                <w:lang w:val="kk-KZ" w:eastAsia="en-US"/>
              </w:rPr>
              <w:t xml:space="preserve"> </w:t>
            </w:r>
            <w:r w:rsidRPr="009C3E16">
              <w:rPr>
                <w:rFonts w:ascii="Times New Roman" w:hAnsi="Times New Roman"/>
                <w:b/>
                <w:color w:val="000000"/>
                <w:sz w:val="20"/>
                <w:szCs w:val="20"/>
                <w:lang w:val="kk-KZ"/>
              </w:rPr>
              <w:t xml:space="preserve"> </w:t>
            </w:r>
            <w:r>
              <w:rPr>
                <w:rFonts w:ascii="Times New Roman" w:hAnsi="Times New Roman"/>
                <w:b/>
                <w:sz w:val="20"/>
                <w:szCs w:val="20"/>
                <w:lang w:val="kk-KZ"/>
              </w:rPr>
              <w:t xml:space="preserve"> </w:t>
            </w:r>
          </w:p>
          <w:p w14:paraId="028D31E6" w14:textId="77777777" w:rsidR="00D5365C" w:rsidRPr="009C3E16" w:rsidRDefault="00D5365C" w:rsidP="00D5365C">
            <w:pPr>
              <w:spacing w:line="256" w:lineRule="auto"/>
              <w:rPr>
                <w:rFonts w:ascii="Times New Roman" w:hAnsi="Times New Roman" w:cs="Times New Roman"/>
                <w:b/>
                <w:sz w:val="20"/>
                <w:szCs w:val="20"/>
                <w:lang w:val="kk-KZ"/>
              </w:rPr>
            </w:pPr>
          </w:p>
          <w:p w14:paraId="7DBFFFE5" w14:textId="77777777" w:rsidR="00D5365C" w:rsidRPr="009C3E16" w:rsidRDefault="00D5365C" w:rsidP="00D5365C">
            <w:pPr>
              <w:spacing w:line="256" w:lineRule="auto"/>
              <w:rPr>
                <w:rFonts w:ascii="Times New Roman" w:hAnsi="Times New Roman" w:cs="Times New Roman"/>
                <w:b/>
                <w:sz w:val="20"/>
                <w:szCs w:val="20"/>
                <w:lang w:val="kk-KZ"/>
              </w:rPr>
            </w:pPr>
            <w:r w:rsidRPr="009C3E16">
              <w:rPr>
                <w:rFonts w:ascii="Times New Roman" w:hAnsi="Times New Roman" w:cs="Times New Roman"/>
                <w:b/>
                <w:sz w:val="20"/>
                <w:szCs w:val="20"/>
                <w:lang w:val="kk-KZ"/>
              </w:rPr>
              <w:t xml:space="preserve">                                 </w:t>
            </w:r>
          </w:p>
          <w:p w14:paraId="49C8EF00" w14:textId="77777777" w:rsidR="00D5365C" w:rsidRPr="009C3E16" w:rsidRDefault="00D5365C" w:rsidP="00D5365C">
            <w:pPr>
              <w:spacing w:line="256" w:lineRule="auto"/>
              <w:rPr>
                <w:rFonts w:ascii="Times New Roman" w:hAnsi="Times New Roman" w:cs="Times New Roman"/>
                <w:b/>
                <w:sz w:val="20"/>
                <w:szCs w:val="20"/>
                <w:lang w:val="kk-KZ"/>
              </w:rPr>
            </w:pPr>
          </w:p>
          <w:p w14:paraId="25715A1E" w14:textId="77777777" w:rsidR="00EF6E0D" w:rsidRPr="004461FA" w:rsidRDefault="00EF6E0D" w:rsidP="008003DF">
            <w:pPr>
              <w:spacing w:line="256" w:lineRule="auto"/>
              <w:rPr>
                <w:rFonts w:ascii="Times New Roman" w:hAnsi="Times New Roman" w:cs="Times New Roman"/>
                <w:b/>
                <w:sz w:val="20"/>
                <w:szCs w:val="20"/>
                <w:lang w:val="kk-KZ"/>
              </w:rPr>
            </w:pPr>
          </w:p>
          <w:p w14:paraId="056148C5" w14:textId="77777777" w:rsidR="00D5365C" w:rsidRDefault="00D5365C" w:rsidP="00BC5F01">
            <w:pPr>
              <w:pStyle w:val="af0"/>
              <w:jc w:val="center"/>
              <w:rPr>
                <w:rFonts w:ascii="Times New Roman" w:hAnsi="Times New Roman"/>
                <w:b/>
                <w:sz w:val="20"/>
                <w:szCs w:val="20"/>
                <w:lang w:eastAsia="en-US"/>
              </w:rPr>
            </w:pPr>
          </w:p>
          <w:p w14:paraId="03645DA7" w14:textId="77777777" w:rsidR="00D5365C" w:rsidRDefault="00D5365C" w:rsidP="00BC5F01">
            <w:pPr>
              <w:pStyle w:val="af0"/>
              <w:jc w:val="center"/>
              <w:rPr>
                <w:rFonts w:ascii="Times New Roman" w:hAnsi="Times New Roman"/>
                <w:b/>
                <w:sz w:val="20"/>
                <w:szCs w:val="20"/>
                <w:lang w:eastAsia="en-US"/>
              </w:rPr>
            </w:pPr>
          </w:p>
          <w:p w14:paraId="36158B48" w14:textId="77777777" w:rsidR="00D5365C" w:rsidRDefault="00D5365C" w:rsidP="00BC5F01">
            <w:pPr>
              <w:pStyle w:val="af0"/>
              <w:jc w:val="center"/>
              <w:rPr>
                <w:rFonts w:ascii="Times New Roman" w:hAnsi="Times New Roman"/>
                <w:b/>
                <w:sz w:val="20"/>
                <w:szCs w:val="20"/>
                <w:lang w:eastAsia="en-US"/>
              </w:rPr>
            </w:pPr>
          </w:p>
          <w:p w14:paraId="61C5C4EA" w14:textId="3C697E0D"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Приложение № 1 к Договору</w:t>
            </w:r>
          </w:p>
          <w:p w14:paraId="7B202DE7" w14:textId="77777777" w:rsidR="00764B8E" w:rsidRPr="004461FA" w:rsidRDefault="00764B8E" w:rsidP="00BC5F01">
            <w:pPr>
              <w:pStyle w:val="af0"/>
              <w:jc w:val="center"/>
              <w:rPr>
                <w:rFonts w:ascii="Times New Roman" w:hAnsi="Times New Roman"/>
                <w:b/>
                <w:sz w:val="20"/>
                <w:szCs w:val="20"/>
                <w:lang w:eastAsia="en-US"/>
              </w:rPr>
            </w:pPr>
          </w:p>
          <w:p w14:paraId="1C8E0283"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 _____________</w:t>
            </w:r>
            <w:r w:rsidR="00F00B7C" w:rsidRPr="004461FA">
              <w:rPr>
                <w:rFonts w:ascii="Times New Roman" w:hAnsi="Times New Roman"/>
                <w:b/>
                <w:sz w:val="20"/>
                <w:szCs w:val="20"/>
                <w:lang w:eastAsia="en-US"/>
              </w:rPr>
              <w:t>___</w:t>
            </w:r>
            <w:r w:rsidRPr="004461FA">
              <w:rPr>
                <w:rFonts w:ascii="Times New Roman" w:hAnsi="Times New Roman"/>
                <w:b/>
                <w:sz w:val="20"/>
                <w:szCs w:val="20"/>
                <w:lang w:eastAsia="en-US"/>
              </w:rPr>
              <w:t xml:space="preserve"> от «_____»</w:t>
            </w:r>
            <w:r w:rsidR="008003DF" w:rsidRPr="004461FA">
              <w:rPr>
                <w:rFonts w:ascii="Times New Roman" w:hAnsi="Times New Roman"/>
                <w:b/>
                <w:sz w:val="20"/>
                <w:szCs w:val="20"/>
                <w:lang w:val="kk-KZ" w:eastAsia="en-US"/>
              </w:rPr>
              <w:t xml:space="preserve"> </w:t>
            </w:r>
            <w:r w:rsidRPr="004461FA">
              <w:rPr>
                <w:rFonts w:ascii="Times New Roman" w:hAnsi="Times New Roman"/>
                <w:b/>
                <w:sz w:val="20"/>
                <w:szCs w:val="20"/>
                <w:lang w:eastAsia="en-US"/>
              </w:rPr>
              <w:t>______________ 202</w:t>
            </w:r>
            <w:r w:rsidR="00083B0C" w:rsidRPr="004461FA">
              <w:rPr>
                <w:rFonts w:ascii="Times New Roman" w:hAnsi="Times New Roman"/>
                <w:b/>
                <w:sz w:val="20"/>
                <w:szCs w:val="20"/>
                <w:lang w:eastAsia="en-US"/>
              </w:rPr>
              <w:t xml:space="preserve">3 </w:t>
            </w:r>
            <w:r w:rsidRPr="004461FA">
              <w:rPr>
                <w:rFonts w:ascii="Times New Roman" w:hAnsi="Times New Roman"/>
                <w:b/>
                <w:sz w:val="20"/>
                <w:szCs w:val="20"/>
                <w:lang w:eastAsia="en-US"/>
              </w:rPr>
              <w:t>г.</w:t>
            </w:r>
          </w:p>
          <w:p w14:paraId="0F031E5B" w14:textId="77777777" w:rsidR="00764B8E" w:rsidRPr="004461FA" w:rsidRDefault="00764B8E" w:rsidP="00BC5F01">
            <w:pPr>
              <w:pStyle w:val="af0"/>
              <w:jc w:val="center"/>
              <w:rPr>
                <w:rFonts w:ascii="Times New Roman" w:hAnsi="Times New Roman"/>
                <w:sz w:val="20"/>
                <w:szCs w:val="20"/>
                <w:lang w:eastAsia="en-US"/>
              </w:rPr>
            </w:pPr>
          </w:p>
          <w:p w14:paraId="05B03678" w14:textId="77777777" w:rsidR="0065016B" w:rsidRPr="004461FA" w:rsidRDefault="0065016B" w:rsidP="00BC5F01">
            <w:pPr>
              <w:pStyle w:val="af0"/>
              <w:rPr>
                <w:rFonts w:ascii="Times New Roman" w:hAnsi="Times New Roman"/>
                <w:sz w:val="20"/>
                <w:szCs w:val="20"/>
                <w:lang w:eastAsia="en-US"/>
              </w:rPr>
            </w:pPr>
          </w:p>
          <w:p w14:paraId="54264FEA" w14:textId="77777777" w:rsidR="00764B8E" w:rsidRPr="004461FA" w:rsidRDefault="00764B8E"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Объемы поставок сырой нефти и (или) газового конденсата, и (или) продуктов переработки и их качество</w:t>
            </w:r>
          </w:p>
          <w:p w14:paraId="5CD4B84C" w14:textId="77777777" w:rsidR="00764B8E" w:rsidRPr="004461FA" w:rsidRDefault="00764B8E" w:rsidP="00BC5F01">
            <w:pPr>
              <w:pStyle w:val="af0"/>
              <w:jc w:val="both"/>
              <w:rPr>
                <w:rFonts w:ascii="Times New Roman" w:hAnsi="Times New Roman"/>
                <w:sz w:val="20"/>
                <w:szCs w:val="20"/>
                <w:lang w:eastAsia="en-US"/>
              </w:rPr>
            </w:pPr>
          </w:p>
          <w:p w14:paraId="67AF11DA" w14:textId="77777777" w:rsidR="00764B8E" w:rsidRPr="004461FA" w:rsidRDefault="00764B8E" w:rsidP="00BC5F01">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1. Передача Заказчиком Исполнителю сырой нефти и (или) газового конденсата, и (или) продуктов переработки производится согласно СТ ТОО 40319154-08-2022 на узле учета НПЗ.</w:t>
            </w:r>
          </w:p>
          <w:p w14:paraId="424CB4A8" w14:textId="77777777" w:rsidR="00800972" w:rsidRPr="004461FA" w:rsidRDefault="00764B8E" w:rsidP="00800972">
            <w:pPr>
              <w:pStyle w:val="af0"/>
              <w:ind w:left="175" w:hanging="175"/>
              <w:jc w:val="both"/>
              <w:rPr>
                <w:rFonts w:ascii="Times New Roman" w:hAnsi="Times New Roman"/>
                <w:sz w:val="20"/>
                <w:szCs w:val="20"/>
                <w:lang w:eastAsia="en-US"/>
              </w:rPr>
            </w:pPr>
            <w:r w:rsidRPr="004461FA">
              <w:rPr>
                <w:rFonts w:ascii="Times New Roman" w:hAnsi="Times New Roman"/>
                <w:sz w:val="20"/>
                <w:szCs w:val="20"/>
                <w:lang w:eastAsia="en-US"/>
              </w:rPr>
              <w:t xml:space="preserve">2. Заказчик ежемесячно обязуется поставить Исполнителю сырую нефть и (или) газовый конденсат, и (или) продукты переработки для дальнейшей переработки в количестве   </w:t>
            </w:r>
            <w:r w:rsidR="00C3452D" w:rsidRPr="004461FA">
              <w:rPr>
                <w:rFonts w:ascii="Times New Roman" w:hAnsi="Times New Roman"/>
                <w:sz w:val="20"/>
                <w:szCs w:val="20"/>
                <w:lang w:eastAsia="en-US"/>
              </w:rPr>
              <w:t xml:space="preserve"> </w:t>
            </w:r>
            <w:r w:rsidR="002373DB" w:rsidRPr="004461FA">
              <w:rPr>
                <w:rFonts w:ascii="Times New Roman" w:hAnsi="Times New Roman"/>
                <w:sz w:val="20"/>
                <w:szCs w:val="20"/>
                <w:lang w:eastAsia="en-US"/>
              </w:rPr>
              <w:t>____</w:t>
            </w:r>
            <w:r w:rsidR="00D10590" w:rsidRPr="004461FA">
              <w:rPr>
                <w:rFonts w:ascii="Times New Roman" w:hAnsi="Times New Roman"/>
                <w:sz w:val="20"/>
                <w:szCs w:val="20"/>
                <w:lang w:eastAsia="en-US"/>
              </w:rPr>
              <w:t xml:space="preserve"> </w:t>
            </w:r>
            <w:r w:rsidR="00800972" w:rsidRPr="004461FA">
              <w:rPr>
                <w:rFonts w:ascii="Times New Roman" w:hAnsi="Times New Roman"/>
                <w:sz w:val="20"/>
                <w:szCs w:val="20"/>
                <w:lang w:eastAsia="en-US"/>
              </w:rPr>
              <w:t>тыс. тонн</w:t>
            </w:r>
            <w:r w:rsidR="002048F6" w:rsidRPr="004461FA">
              <w:rPr>
                <w:rFonts w:ascii="Times New Roman" w:hAnsi="Times New Roman"/>
                <w:sz w:val="20"/>
                <w:szCs w:val="20"/>
                <w:lang w:eastAsia="en-US"/>
              </w:rPr>
              <w:t>, в том числе ежедневно по ______ (письменно) тонн.</w:t>
            </w:r>
          </w:p>
          <w:p w14:paraId="13BB706B" w14:textId="77777777" w:rsidR="00764B8E" w:rsidRPr="004461FA" w:rsidRDefault="00764B8E" w:rsidP="002048F6">
            <w:pPr>
              <w:pStyle w:val="af0"/>
              <w:jc w:val="both"/>
              <w:rPr>
                <w:rFonts w:ascii="Times New Roman" w:hAnsi="Times New Roman"/>
                <w:sz w:val="20"/>
                <w:szCs w:val="20"/>
                <w:lang w:eastAsia="en-US"/>
              </w:rPr>
            </w:pPr>
          </w:p>
          <w:p w14:paraId="18D4751E" w14:textId="77777777" w:rsidR="00764B8E" w:rsidRPr="004461FA" w:rsidRDefault="00764B8E" w:rsidP="00BC5F01">
            <w:pPr>
              <w:pStyle w:val="af0"/>
              <w:jc w:val="both"/>
              <w:rPr>
                <w:rFonts w:ascii="Times New Roman" w:hAnsi="Times New Roman"/>
                <w:sz w:val="20"/>
                <w:szCs w:val="20"/>
                <w:lang w:eastAsia="en-US"/>
              </w:rPr>
            </w:pPr>
          </w:p>
          <w:p w14:paraId="299DB4E0" w14:textId="77777777" w:rsidR="00663BFC" w:rsidRPr="004461FA" w:rsidRDefault="00663BFC" w:rsidP="00BC5F01">
            <w:pPr>
              <w:pStyle w:val="af0"/>
              <w:rPr>
                <w:rFonts w:ascii="Times New Roman" w:hAnsi="Times New Roman"/>
                <w:sz w:val="20"/>
                <w:szCs w:val="20"/>
                <w:lang w:eastAsia="en-US"/>
              </w:rPr>
            </w:pPr>
          </w:p>
          <w:p w14:paraId="2230B8F6" w14:textId="77777777" w:rsidR="00764B8E" w:rsidRPr="004461FA" w:rsidRDefault="00186A26" w:rsidP="00BC5F01">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Товарищество с ограниченной ответственностью</w:t>
            </w:r>
            <w:r w:rsidR="00764B8E" w:rsidRPr="004461FA">
              <w:rPr>
                <w:rFonts w:ascii="Times New Roman" w:hAnsi="Times New Roman"/>
                <w:b/>
                <w:sz w:val="20"/>
                <w:szCs w:val="20"/>
                <w:lang w:eastAsia="en-US"/>
              </w:rPr>
              <w:t xml:space="preserve"> «Атырауский нефтеперерабатывающий завод»</w:t>
            </w:r>
          </w:p>
          <w:p w14:paraId="42348910" w14:textId="77777777" w:rsidR="00764B8E" w:rsidRPr="004461FA" w:rsidRDefault="00764B8E" w:rsidP="00BC5F01">
            <w:pPr>
              <w:pStyle w:val="af0"/>
              <w:jc w:val="both"/>
              <w:rPr>
                <w:rFonts w:ascii="Times New Roman" w:hAnsi="Times New Roman"/>
                <w:b/>
                <w:sz w:val="20"/>
                <w:szCs w:val="20"/>
                <w:lang w:eastAsia="en-US"/>
              </w:rPr>
            </w:pPr>
          </w:p>
          <w:p w14:paraId="747B0087" w14:textId="77777777" w:rsidR="008B7D67" w:rsidRPr="004461FA" w:rsidRDefault="008B7D67" w:rsidP="00BC5F01">
            <w:pPr>
              <w:pStyle w:val="af0"/>
              <w:jc w:val="both"/>
              <w:rPr>
                <w:rFonts w:ascii="Times New Roman" w:hAnsi="Times New Roman"/>
                <w:b/>
                <w:sz w:val="20"/>
                <w:szCs w:val="20"/>
                <w:lang w:eastAsia="en-US"/>
              </w:rPr>
            </w:pPr>
          </w:p>
          <w:p w14:paraId="2DD03374" w14:textId="77777777" w:rsidR="00AB105E" w:rsidRPr="004461FA" w:rsidRDefault="00764B8E" w:rsidP="00AB105E">
            <w:pPr>
              <w:pStyle w:val="af0"/>
              <w:jc w:val="center"/>
              <w:rPr>
                <w:rFonts w:ascii="Times New Roman" w:hAnsi="Times New Roman"/>
                <w:b/>
                <w:sz w:val="20"/>
                <w:szCs w:val="20"/>
                <w:lang w:eastAsia="en-US"/>
              </w:rPr>
            </w:pPr>
            <w:r w:rsidRPr="004461FA">
              <w:rPr>
                <w:rFonts w:ascii="Times New Roman" w:hAnsi="Times New Roman"/>
                <w:b/>
                <w:sz w:val="20"/>
                <w:szCs w:val="20"/>
                <w:lang w:eastAsia="en-US"/>
              </w:rPr>
              <w:t xml:space="preserve">_____________________ </w:t>
            </w:r>
            <w:r w:rsidR="002373DB" w:rsidRPr="004461FA">
              <w:rPr>
                <w:rFonts w:ascii="Times New Roman" w:hAnsi="Times New Roman"/>
                <w:b/>
                <w:sz w:val="20"/>
                <w:szCs w:val="20"/>
                <w:lang w:eastAsia="en-US"/>
              </w:rPr>
              <w:t xml:space="preserve"> </w:t>
            </w:r>
          </w:p>
          <w:p w14:paraId="2752BF16" w14:textId="77777777" w:rsidR="00764B8E" w:rsidRPr="004461FA" w:rsidRDefault="00764B8E" w:rsidP="00BC5F01">
            <w:pPr>
              <w:pStyle w:val="af0"/>
              <w:jc w:val="center"/>
              <w:rPr>
                <w:rFonts w:ascii="Times New Roman" w:hAnsi="Times New Roman"/>
                <w:b/>
                <w:sz w:val="20"/>
                <w:szCs w:val="20"/>
                <w:lang w:eastAsia="en-US"/>
              </w:rPr>
            </w:pPr>
          </w:p>
          <w:p w14:paraId="2C796F95" w14:textId="77777777" w:rsidR="00764B8E" w:rsidRPr="004461FA" w:rsidRDefault="00764B8E" w:rsidP="00BC5F01">
            <w:pPr>
              <w:pStyle w:val="af0"/>
              <w:jc w:val="both"/>
              <w:rPr>
                <w:rFonts w:ascii="Times New Roman" w:hAnsi="Times New Roman"/>
                <w:sz w:val="20"/>
                <w:szCs w:val="20"/>
                <w:lang w:eastAsia="en-US"/>
              </w:rPr>
            </w:pPr>
          </w:p>
          <w:p w14:paraId="49BA70A2" w14:textId="77777777" w:rsidR="00764B8E" w:rsidRPr="004461FA" w:rsidRDefault="00764B8E" w:rsidP="00BC5F01">
            <w:pPr>
              <w:pStyle w:val="af0"/>
              <w:jc w:val="both"/>
              <w:rPr>
                <w:rFonts w:ascii="Times New Roman" w:hAnsi="Times New Roman"/>
                <w:sz w:val="20"/>
                <w:szCs w:val="20"/>
                <w:lang w:eastAsia="en-US"/>
              </w:rPr>
            </w:pPr>
          </w:p>
          <w:p w14:paraId="107FD7F6" w14:textId="77777777" w:rsidR="00663BFC" w:rsidRPr="004461FA" w:rsidRDefault="00663BFC" w:rsidP="00663BFC">
            <w:pPr>
              <w:pStyle w:val="af0"/>
              <w:jc w:val="center"/>
              <w:rPr>
                <w:rFonts w:ascii="Times New Roman" w:hAnsi="Times New Roman"/>
                <w:b/>
                <w:sz w:val="20"/>
                <w:szCs w:val="20"/>
                <w:lang w:eastAsia="en-US"/>
              </w:rPr>
            </w:pPr>
          </w:p>
          <w:p w14:paraId="138CBB6E" w14:textId="77777777" w:rsidR="00764B8E" w:rsidRPr="004461FA" w:rsidRDefault="00764B8E" w:rsidP="00BC5F01">
            <w:pPr>
              <w:pStyle w:val="af0"/>
              <w:jc w:val="both"/>
              <w:rPr>
                <w:rFonts w:ascii="Times New Roman" w:hAnsi="Times New Roman"/>
                <w:sz w:val="20"/>
                <w:szCs w:val="20"/>
                <w:lang w:eastAsia="en-US"/>
              </w:rPr>
            </w:pPr>
          </w:p>
          <w:p w14:paraId="18FF343E" w14:textId="77777777" w:rsidR="00764B8E" w:rsidRPr="004461FA" w:rsidRDefault="00764B8E" w:rsidP="00BC5F01">
            <w:pPr>
              <w:pStyle w:val="af0"/>
              <w:jc w:val="both"/>
              <w:rPr>
                <w:rFonts w:ascii="Times New Roman" w:hAnsi="Times New Roman"/>
                <w:sz w:val="20"/>
                <w:szCs w:val="20"/>
                <w:lang w:eastAsia="en-US"/>
              </w:rPr>
            </w:pPr>
          </w:p>
          <w:p w14:paraId="1183FABB" w14:textId="77777777" w:rsidR="00764B8E" w:rsidRPr="004461FA" w:rsidRDefault="00764B8E" w:rsidP="00BC5F01">
            <w:pPr>
              <w:pStyle w:val="af0"/>
              <w:jc w:val="both"/>
              <w:rPr>
                <w:rFonts w:ascii="Times New Roman" w:hAnsi="Times New Roman"/>
                <w:sz w:val="20"/>
                <w:szCs w:val="20"/>
                <w:lang w:eastAsia="en-US"/>
              </w:rPr>
            </w:pPr>
          </w:p>
          <w:p w14:paraId="0F3680FF" w14:textId="77777777" w:rsidR="00764B8E" w:rsidRPr="004461FA" w:rsidRDefault="00764B8E" w:rsidP="00BC5F01">
            <w:pPr>
              <w:pStyle w:val="af0"/>
              <w:jc w:val="both"/>
              <w:rPr>
                <w:rFonts w:ascii="Times New Roman" w:hAnsi="Times New Roman"/>
                <w:sz w:val="20"/>
                <w:szCs w:val="20"/>
                <w:lang w:eastAsia="en-US"/>
              </w:rPr>
            </w:pPr>
          </w:p>
          <w:p w14:paraId="38FF7ECB" w14:textId="77777777" w:rsidR="00764B8E" w:rsidRPr="004461FA" w:rsidRDefault="00764B8E" w:rsidP="00BC5F01">
            <w:pPr>
              <w:pStyle w:val="af0"/>
              <w:jc w:val="both"/>
              <w:rPr>
                <w:rFonts w:ascii="Times New Roman" w:hAnsi="Times New Roman"/>
                <w:sz w:val="20"/>
                <w:szCs w:val="20"/>
                <w:lang w:eastAsia="en-US"/>
              </w:rPr>
            </w:pPr>
          </w:p>
          <w:p w14:paraId="3CB00883" w14:textId="77777777" w:rsidR="00764B8E" w:rsidRPr="004461FA" w:rsidRDefault="00764B8E" w:rsidP="00BC5F01">
            <w:pPr>
              <w:pStyle w:val="af0"/>
              <w:jc w:val="both"/>
              <w:rPr>
                <w:rFonts w:ascii="Times New Roman" w:hAnsi="Times New Roman"/>
                <w:sz w:val="20"/>
                <w:szCs w:val="20"/>
                <w:lang w:eastAsia="en-US"/>
              </w:rPr>
            </w:pPr>
          </w:p>
          <w:p w14:paraId="48437077" w14:textId="77777777" w:rsidR="00764B8E" w:rsidRPr="004461FA" w:rsidRDefault="00764B8E" w:rsidP="00BC5F01">
            <w:pPr>
              <w:pStyle w:val="af0"/>
              <w:jc w:val="both"/>
              <w:rPr>
                <w:rFonts w:ascii="Times New Roman" w:hAnsi="Times New Roman"/>
                <w:sz w:val="20"/>
                <w:szCs w:val="20"/>
                <w:lang w:eastAsia="en-US"/>
              </w:rPr>
            </w:pPr>
          </w:p>
          <w:p w14:paraId="5E3E6E21" w14:textId="77777777" w:rsidR="00764B8E" w:rsidRPr="004461FA" w:rsidRDefault="00764B8E" w:rsidP="00BC5F01">
            <w:pPr>
              <w:pStyle w:val="af0"/>
              <w:jc w:val="both"/>
              <w:rPr>
                <w:rFonts w:ascii="Times New Roman" w:hAnsi="Times New Roman"/>
                <w:sz w:val="20"/>
                <w:szCs w:val="20"/>
                <w:lang w:eastAsia="en-US"/>
              </w:rPr>
            </w:pPr>
          </w:p>
          <w:p w14:paraId="1C13CD38" w14:textId="77777777" w:rsidR="00764B8E" w:rsidRPr="004461FA" w:rsidRDefault="00764B8E" w:rsidP="00BC5F01">
            <w:pPr>
              <w:pStyle w:val="af0"/>
              <w:jc w:val="both"/>
              <w:rPr>
                <w:rFonts w:ascii="Times New Roman" w:hAnsi="Times New Roman"/>
                <w:sz w:val="20"/>
                <w:szCs w:val="20"/>
                <w:lang w:eastAsia="en-US"/>
              </w:rPr>
            </w:pPr>
          </w:p>
          <w:p w14:paraId="3EB4A008" w14:textId="77777777" w:rsidR="00764B8E" w:rsidRPr="004461FA" w:rsidRDefault="00764B8E" w:rsidP="00BC5F01">
            <w:pPr>
              <w:pStyle w:val="af0"/>
              <w:jc w:val="both"/>
              <w:rPr>
                <w:rFonts w:ascii="Times New Roman" w:hAnsi="Times New Roman"/>
                <w:sz w:val="20"/>
                <w:szCs w:val="20"/>
                <w:lang w:eastAsia="en-US"/>
              </w:rPr>
            </w:pPr>
          </w:p>
          <w:p w14:paraId="326C1FB5" w14:textId="77777777" w:rsidR="00764B8E" w:rsidRPr="004461FA" w:rsidRDefault="00764B8E" w:rsidP="00BC5F01">
            <w:pPr>
              <w:pStyle w:val="af0"/>
              <w:jc w:val="both"/>
              <w:rPr>
                <w:rFonts w:ascii="Times New Roman" w:hAnsi="Times New Roman"/>
                <w:sz w:val="20"/>
                <w:szCs w:val="20"/>
                <w:lang w:eastAsia="en-US"/>
              </w:rPr>
            </w:pPr>
          </w:p>
          <w:p w14:paraId="7909438F" w14:textId="77777777" w:rsidR="00764B8E" w:rsidRPr="004461FA" w:rsidRDefault="00764B8E" w:rsidP="00BC5F01">
            <w:pPr>
              <w:pStyle w:val="af0"/>
              <w:jc w:val="both"/>
              <w:rPr>
                <w:rFonts w:ascii="Times New Roman" w:hAnsi="Times New Roman"/>
                <w:sz w:val="20"/>
                <w:szCs w:val="20"/>
                <w:lang w:eastAsia="en-US"/>
              </w:rPr>
            </w:pPr>
          </w:p>
          <w:p w14:paraId="7371B8DC" w14:textId="77777777" w:rsidR="00764B8E" w:rsidRPr="004461FA" w:rsidRDefault="00764B8E" w:rsidP="00BC5F01">
            <w:pPr>
              <w:pStyle w:val="af0"/>
              <w:jc w:val="both"/>
              <w:rPr>
                <w:rFonts w:ascii="Times New Roman" w:hAnsi="Times New Roman"/>
                <w:sz w:val="20"/>
                <w:szCs w:val="20"/>
                <w:lang w:eastAsia="en-US"/>
              </w:rPr>
            </w:pPr>
          </w:p>
          <w:p w14:paraId="6CCDD01F" w14:textId="77777777" w:rsidR="00764B8E" w:rsidRPr="004461FA" w:rsidRDefault="00764B8E" w:rsidP="00BC5F01">
            <w:pPr>
              <w:pStyle w:val="af0"/>
              <w:jc w:val="both"/>
              <w:rPr>
                <w:rFonts w:ascii="Times New Roman" w:hAnsi="Times New Roman"/>
                <w:sz w:val="20"/>
                <w:szCs w:val="20"/>
                <w:lang w:eastAsia="en-US"/>
              </w:rPr>
            </w:pPr>
          </w:p>
          <w:p w14:paraId="2EB62D60" w14:textId="77777777" w:rsidR="00764B8E" w:rsidRPr="004461FA" w:rsidRDefault="00764B8E" w:rsidP="00BC5F01">
            <w:pPr>
              <w:pStyle w:val="af0"/>
              <w:jc w:val="both"/>
              <w:rPr>
                <w:rFonts w:ascii="Times New Roman" w:hAnsi="Times New Roman"/>
                <w:sz w:val="20"/>
                <w:szCs w:val="20"/>
                <w:lang w:eastAsia="en-US"/>
              </w:rPr>
            </w:pPr>
          </w:p>
          <w:p w14:paraId="1DF775F2" w14:textId="77777777" w:rsidR="00764B8E" w:rsidRPr="004461FA" w:rsidRDefault="00764B8E" w:rsidP="00BC5F01">
            <w:pPr>
              <w:pStyle w:val="af0"/>
              <w:jc w:val="both"/>
              <w:rPr>
                <w:rFonts w:ascii="Times New Roman" w:hAnsi="Times New Roman"/>
                <w:sz w:val="20"/>
                <w:szCs w:val="20"/>
                <w:lang w:eastAsia="en-US"/>
              </w:rPr>
            </w:pPr>
          </w:p>
          <w:p w14:paraId="397495FD" w14:textId="77777777" w:rsidR="00764B8E" w:rsidRPr="004461FA" w:rsidRDefault="00764B8E" w:rsidP="00BC5F01">
            <w:pPr>
              <w:pStyle w:val="af0"/>
              <w:jc w:val="both"/>
              <w:rPr>
                <w:rFonts w:ascii="Times New Roman" w:hAnsi="Times New Roman"/>
                <w:sz w:val="20"/>
                <w:szCs w:val="20"/>
                <w:lang w:eastAsia="en-US"/>
              </w:rPr>
            </w:pPr>
          </w:p>
          <w:p w14:paraId="48AAD2EB" w14:textId="77777777" w:rsidR="00764B8E" w:rsidRPr="004461FA" w:rsidRDefault="00764B8E" w:rsidP="00BC5F01">
            <w:pPr>
              <w:pStyle w:val="af0"/>
              <w:jc w:val="both"/>
              <w:rPr>
                <w:rFonts w:ascii="Times New Roman" w:hAnsi="Times New Roman"/>
                <w:sz w:val="20"/>
                <w:szCs w:val="20"/>
                <w:lang w:eastAsia="en-US"/>
              </w:rPr>
            </w:pPr>
          </w:p>
          <w:p w14:paraId="5C6A4A33" w14:textId="77777777" w:rsidR="00764B8E" w:rsidRPr="004461FA" w:rsidRDefault="00764B8E" w:rsidP="00BC5F01">
            <w:pPr>
              <w:pStyle w:val="af0"/>
              <w:jc w:val="both"/>
              <w:rPr>
                <w:rFonts w:ascii="Times New Roman" w:hAnsi="Times New Roman"/>
                <w:sz w:val="20"/>
                <w:szCs w:val="20"/>
                <w:lang w:eastAsia="en-US"/>
              </w:rPr>
            </w:pPr>
          </w:p>
          <w:p w14:paraId="74AD75A5" w14:textId="77777777" w:rsidR="00764B8E" w:rsidRPr="004461FA" w:rsidRDefault="00764B8E" w:rsidP="00BC5F01">
            <w:pPr>
              <w:pStyle w:val="af0"/>
              <w:jc w:val="both"/>
              <w:rPr>
                <w:rFonts w:ascii="Times New Roman" w:hAnsi="Times New Roman"/>
                <w:sz w:val="20"/>
                <w:szCs w:val="20"/>
                <w:lang w:eastAsia="en-US"/>
              </w:rPr>
            </w:pPr>
          </w:p>
          <w:p w14:paraId="3D872318" w14:textId="77777777" w:rsidR="00764B8E" w:rsidRPr="004461FA" w:rsidRDefault="00764B8E" w:rsidP="00BC5F01">
            <w:pPr>
              <w:pStyle w:val="af0"/>
              <w:jc w:val="both"/>
              <w:rPr>
                <w:rFonts w:ascii="Times New Roman" w:hAnsi="Times New Roman"/>
                <w:sz w:val="20"/>
                <w:szCs w:val="20"/>
                <w:lang w:eastAsia="en-US"/>
              </w:rPr>
            </w:pPr>
          </w:p>
          <w:p w14:paraId="045A15C8" w14:textId="77777777" w:rsidR="00764B8E" w:rsidRPr="004461FA" w:rsidRDefault="00764B8E" w:rsidP="00BC5F01">
            <w:pPr>
              <w:pStyle w:val="af0"/>
              <w:jc w:val="both"/>
              <w:rPr>
                <w:rFonts w:ascii="Times New Roman" w:hAnsi="Times New Roman"/>
                <w:sz w:val="20"/>
                <w:szCs w:val="20"/>
                <w:lang w:eastAsia="en-US"/>
              </w:rPr>
            </w:pPr>
          </w:p>
          <w:p w14:paraId="0F0246C4" w14:textId="77777777" w:rsidR="00764B8E" w:rsidRPr="004461FA" w:rsidRDefault="00764B8E" w:rsidP="00BC5F01">
            <w:pPr>
              <w:pStyle w:val="af0"/>
              <w:jc w:val="both"/>
              <w:rPr>
                <w:rFonts w:ascii="Times New Roman" w:hAnsi="Times New Roman"/>
                <w:sz w:val="20"/>
                <w:szCs w:val="20"/>
                <w:lang w:eastAsia="en-US"/>
              </w:rPr>
            </w:pPr>
          </w:p>
          <w:p w14:paraId="65618E04" w14:textId="77777777" w:rsidR="00A14F8E" w:rsidRPr="004461FA" w:rsidRDefault="00A14F8E" w:rsidP="00FB49F3">
            <w:pPr>
              <w:pStyle w:val="af0"/>
              <w:jc w:val="both"/>
              <w:rPr>
                <w:rFonts w:ascii="Times New Roman" w:hAnsi="Times New Roman"/>
                <w:sz w:val="20"/>
                <w:szCs w:val="20"/>
                <w:lang w:eastAsia="en-US"/>
              </w:rPr>
            </w:pPr>
          </w:p>
        </w:tc>
      </w:tr>
    </w:tbl>
    <w:p w14:paraId="002AAC09" w14:textId="77777777" w:rsidR="00101A1D" w:rsidRPr="009C3E16" w:rsidRDefault="00101A1D" w:rsidP="00BC5F01">
      <w:pPr>
        <w:spacing w:line="256" w:lineRule="auto"/>
        <w:rPr>
          <w:rFonts w:ascii="Times New Roman" w:hAnsi="Times New Roman" w:cs="Times New Roman"/>
          <w:b/>
          <w:sz w:val="20"/>
          <w:szCs w:val="20"/>
        </w:rPr>
      </w:pPr>
    </w:p>
    <w:p w14:paraId="00167318" w14:textId="77777777" w:rsidR="00852874" w:rsidRPr="009C3E16" w:rsidRDefault="00852874" w:rsidP="00BC5F01">
      <w:pPr>
        <w:spacing w:line="256" w:lineRule="auto"/>
        <w:jc w:val="right"/>
        <w:rPr>
          <w:rFonts w:ascii="Times New Roman" w:hAnsi="Times New Roman" w:cs="Times New Roman"/>
          <w:b/>
          <w:sz w:val="20"/>
          <w:szCs w:val="20"/>
        </w:rPr>
      </w:pPr>
      <w:r w:rsidRPr="009C3E16">
        <w:rPr>
          <w:rFonts w:ascii="Times New Roman" w:hAnsi="Times New Roman" w:cs="Times New Roman"/>
          <w:b/>
          <w:sz w:val="20"/>
          <w:szCs w:val="20"/>
        </w:rPr>
        <w:t xml:space="preserve">Приложение № 2 к Договору </w:t>
      </w:r>
    </w:p>
    <w:p w14:paraId="784A1E6F" w14:textId="77777777" w:rsidR="00852874" w:rsidRPr="009C3E16" w:rsidRDefault="00852874" w:rsidP="00BC5F01">
      <w:pPr>
        <w:ind w:firstLine="567"/>
        <w:jc w:val="right"/>
        <w:rPr>
          <w:rFonts w:ascii="Times New Roman" w:hAnsi="Times New Roman" w:cs="Times New Roman"/>
          <w:sz w:val="20"/>
          <w:szCs w:val="20"/>
        </w:rPr>
      </w:pPr>
      <w:r w:rsidRPr="009C3E16">
        <w:rPr>
          <w:rFonts w:ascii="Times New Roman" w:hAnsi="Times New Roman" w:cs="Times New Roman"/>
          <w:b/>
          <w:sz w:val="20"/>
          <w:szCs w:val="20"/>
        </w:rPr>
        <w:t>№ ____</w:t>
      </w:r>
      <w:r w:rsidR="005828C2" w:rsidRPr="009C3E16">
        <w:rPr>
          <w:rFonts w:ascii="Times New Roman" w:hAnsi="Times New Roman" w:cs="Times New Roman"/>
          <w:b/>
          <w:sz w:val="20"/>
          <w:szCs w:val="20"/>
        </w:rPr>
        <w:t>____________</w:t>
      </w:r>
      <w:r w:rsidR="00080667" w:rsidRPr="009C3E16">
        <w:rPr>
          <w:rFonts w:ascii="Times New Roman" w:hAnsi="Times New Roman" w:cs="Times New Roman"/>
          <w:b/>
          <w:sz w:val="20"/>
          <w:szCs w:val="20"/>
        </w:rPr>
        <w:t>____</w:t>
      </w:r>
      <w:r w:rsidRPr="009C3E16">
        <w:rPr>
          <w:rFonts w:ascii="Times New Roman" w:hAnsi="Times New Roman" w:cs="Times New Roman"/>
          <w:b/>
          <w:sz w:val="20"/>
          <w:szCs w:val="20"/>
        </w:rPr>
        <w:t xml:space="preserve"> от «______»</w:t>
      </w:r>
      <w:r w:rsidR="006A1BF3">
        <w:rPr>
          <w:rFonts w:ascii="Times New Roman" w:hAnsi="Times New Roman" w:cs="Times New Roman"/>
          <w:b/>
          <w:sz w:val="20"/>
          <w:szCs w:val="20"/>
        </w:rPr>
        <w:t xml:space="preserve"> </w:t>
      </w:r>
      <w:r w:rsidRPr="009C3E16">
        <w:rPr>
          <w:rFonts w:ascii="Times New Roman" w:hAnsi="Times New Roman" w:cs="Times New Roman"/>
          <w:b/>
          <w:sz w:val="20"/>
          <w:szCs w:val="20"/>
        </w:rPr>
        <w:t>_</w:t>
      </w:r>
      <w:r w:rsidR="00D72845" w:rsidRPr="009C3E16">
        <w:rPr>
          <w:rFonts w:ascii="Times New Roman" w:hAnsi="Times New Roman" w:cs="Times New Roman"/>
          <w:b/>
          <w:sz w:val="20"/>
          <w:szCs w:val="20"/>
        </w:rPr>
        <w:t>____________</w:t>
      </w:r>
      <w:r w:rsidR="00080667" w:rsidRPr="009C3E16">
        <w:rPr>
          <w:rFonts w:ascii="Times New Roman" w:hAnsi="Times New Roman" w:cs="Times New Roman"/>
          <w:b/>
          <w:sz w:val="20"/>
          <w:szCs w:val="20"/>
        </w:rPr>
        <w:t>___</w:t>
      </w:r>
      <w:r w:rsidR="00D72845" w:rsidRPr="009C3E16">
        <w:rPr>
          <w:rFonts w:ascii="Times New Roman" w:hAnsi="Times New Roman" w:cs="Times New Roman"/>
          <w:b/>
          <w:sz w:val="20"/>
          <w:szCs w:val="20"/>
        </w:rPr>
        <w:t>_</w:t>
      </w:r>
      <w:r w:rsidRPr="009C3E16">
        <w:rPr>
          <w:rFonts w:ascii="Times New Roman" w:hAnsi="Times New Roman" w:cs="Times New Roman"/>
          <w:b/>
          <w:sz w:val="20"/>
          <w:szCs w:val="20"/>
        </w:rPr>
        <w:t>_____ 20</w:t>
      </w:r>
      <w:r w:rsidR="008E14FE" w:rsidRPr="009C3E16">
        <w:rPr>
          <w:rFonts w:ascii="Times New Roman" w:hAnsi="Times New Roman" w:cs="Times New Roman"/>
          <w:b/>
          <w:sz w:val="20"/>
          <w:szCs w:val="20"/>
        </w:rPr>
        <w:t>2</w:t>
      </w:r>
      <w:r w:rsidR="00080667" w:rsidRPr="009C3E16">
        <w:rPr>
          <w:rFonts w:ascii="Times New Roman" w:hAnsi="Times New Roman" w:cs="Times New Roman"/>
          <w:b/>
          <w:sz w:val="20"/>
          <w:szCs w:val="20"/>
        </w:rPr>
        <w:t>__</w:t>
      </w:r>
      <w:r w:rsidRPr="009C3E16">
        <w:rPr>
          <w:rFonts w:ascii="Times New Roman" w:hAnsi="Times New Roman" w:cs="Times New Roman"/>
          <w:b/>
          <w:sz w:val="20"/>
          <w:szCs w:val="20"/>
        </w:rPr>
        <w:t>г.</w:t>
      </w:r>
    </w:p>
    <w:p w14:paraId="4E7E71CF" w14:textId="77777777" w:rsidR="00852874" w:rsidRPr="009C3E16" w:rsidRDefault="00852874" w:rsidP="00BC5F01">
      <w:pPr>
        <w:ind w:firstLine="567"/>
        <w:jc w:val="both"/>
        <w:rPr>
          <w:rFonts w:ascii="Times New Roman" w:hAnsi="Times New Roman" w:cs="Times New Roman"/>
          <w:sz w:val="20"/>
          <w:szCs w:val="20"/>
        </w:rPr>
      </w:pPr>
    </w:p>
    <w:p w14:paraId="63E10284" w14:textId="77777777" w:rsidR="00852874" w:rsidRPr="009C3E16" w:rsidRDefault="00852874" w:rsidP="00BC5F01">
      <w:pPr>
        <w:ind w:firstLine="567"/>
        <w:jc w:val="both"/>
        <w:rPr>
          <w:rFonts w:ascii="Times New Roman" w:hAnsi="Times New Roman" w:cs="Times New Roman"/>
          <w:color w:val="FF0000"/>
          <w:sz w:val="20"/>
          <w:szCs w:val="20"/>
        </w:rPr>
      </w:pPr>
      <w:r w:rsidRPr="009C3E16">
        <w:rPr>
          <w:rFonts w:ascii="Times New Roman" w:hAnsi="Times New Roman" w:cs="Times New Roman"/>
          <w:sz w:val="20"/>
          <w:szCs w:val="20"/>
        </w:rPr>
        <w:t xml:space="preserve">Планируемый ассортимент и процентный выход нефтепродуктов в </w:t>
      </w:r>
      <w:r w:rsidRPr="009C3E16">
        <w:rPr>
          <w:rFonts w:ascii="Times New Roman" w:hAnsi="Times New Roman" w:cs="Times New Roman"/>
          <w:sz w:val="20"/>
          <w:szCs w:val="20"/>
          <w:lang w:val="kk-KZ"/>
        </w:rPr>
        <w:t>____</w:t>
      </w:r>
      <w:r w:rsidRPr="009C3E16">
        <w:rPr>
          <w:rFonts w:ascii="Times New Roman" w:hAnsi="Times New Roman" w:cs="Times New Roman"/>
          <w:sz w:val="20"/>
          <w:szCs w:val="20"/>
        </w:rPr>
        <w:t xml:space="preserve"> 202</w:t>
      </w:r>
      <w:r w:rsidR="00A35FD1" w:rsidRPr="009C3E16">
        <w:rPr>
          <w:rFonts w:ascii="Times New Roman" w:hAnsi="Times New Roman" w:cs="Times New Roman"/>
          <w:sz w:val="20"/>
          <w:szCs w:val="20"/>
        </w:rPr>
        <w:t>_</w:t>
      </w:r>
      <w:r w:rsidR="00633D51" w:rsidRPr="009C3E16">
        <w:rPr>
          <w:rFonts w:ascii="Times New Roman" w:hAnsi="Times New Roman" w:cs="Times New Roman"/>
          <w:sz w:val="20"/>
          <w:szCs w:val="20"/>
        </w:rPr>
        <w:t xml:space="preserve"> </w:t>
      </w:r>
      <w:r w:rsidRPr="009C3E16">
        <w:rPr>
          <w:rFonts w:ascii="Times New Roman" w:hAnsi="Times New Roman" w:cs="Times New Roman"/>
          <w:sz w:val="20"/>
          <w:szCs w:val="20"/>
        </w:rPr>
        <w:t xml:space="preserve">года из общего объема переработанной </w:t>
      </w:r>
      <w:r w:rsidR="00D9344F" w:rsidRPr="009C3E16">
        <w:rPr>
          <w:rFonts w:ascii="Times New Roman" w:hAnsi="Times New Roman" w:cs="Times New Roman"/>
          <w:sz w:val="20"/>
          <w:szCs w:val="20"/>
          <w:lang w:val="kk-KZ"/>
        </w:rPr>
        <w:t>С</w:t>
      </w:r>
      <w:r w:rsidR="00BB2395" w:rsidRPr="009C3E16">
        <w:rPr>
          <w:rFonts w:ascii="Times New Roman" w:hAnsi="Times New Roman" w:cs="Times New Roman"/>
          <w:sz w:val="20"/>
          <w:szCs w:val="20"/>
        </w:rPr>
        <w:t xml:space="preserve">меси </w:t>
      </w:r>
      <w:r w:rsidR="00D9344F" w:rsidRPr="009C3E16">
        <w:rPr>
          <w:rFonts w:ascii="Times New Roman" w:hAnsi="Times New Roman" w:cs="Times New Roman"/>
          <w:sz w:val="20"/>
          <w:szCs w:val="20"/>
        </w:rPr>
        <w:t>нефтей (точка № 1)</w:t>
      </w:r>
      <w:r w:rsidRPr="009C3E16">
        <w:rPr>
          <w:rFonts w:ascii="Times New Roman" w:hAnsi="Times New Roman" w:cs="Times New Roman"/>
          <w:sz w:val="20"/>
          <w:szCs w:val="20"/>
        </w:rPr>
        <w:t xml:space="preserve"> составляет:</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560"/>
      </w:tblGrid>
      <w:tr w:rsidR="00852874" w:rsidRPr="009C3E16" w14:paraId="63A5A4A0" w14:textId="77777777" w:rsidTr="007A31CE">
        <w:trPr>
          <w:trHeight w:val="536"/>
          <w:jc w:val="center"/>
        </w:trPr>
        <w:tc>
          <w:tcPr>
            <w:tcW w:w="5098" w:type="dxa"/>
            <w:hideMark/>
          </w:tcPr>
          <w:p w14:paraId="4A2A6682" w14:textId="77777777" w:rsidR="00852874" w:rsidRPr="009C3E16" w:rsidRDefault="00852874" w:rsidP="00BC5F01">
            <w:pPr>
              <w:pStyle w:val="af0"/>
              <w:jc w:val="center"/>
              <w:rPr>
                <w:rFonts w:ascii="Times New Roman" w:hAnsi="Times New Roman"/>
                <w:b/>
                <w:sz w:val="20"/>
                <w:szCs w:val="20"/>
                <w:lang w:val="kk-KZ"/>
              </w:rPr>
            </w:pPr>
            <w:r w:rsidRPr="009C3E16">
              <w:rPr>
                <w:rFonts w:ascii="Times New Roman" w:hAnsi="Times New Roman"/>
                <w:b/>
                <w:sz w:val="20"/>
                <w:szCs w:val="20"/>
              </w:rPr>
              <w:t>Наименование нефтепродукта</w:t>
            </w:r>
          </w:p>
        </w:tc>
        <w:tc>
          <w:tcPr>
            <w:tcW w:w="1560" w:type="dxa"/>
          </w:tcPr>
          <w:p w14:paraId="57AB59EC" w14:textId="77777777" w:rsidR="00852874" w:rsidRPr="009C3E16" w:rsidRDefault="0082150A" w:rsidP="00BC5F01">
            <w:pPr>
              <w:pStyle w:val="af0"/>
              <w:jc w:val="center"/>
              <w:rPr>
                <w:rFonts w:ascii="Times New Roman" w:hAnsi="Times New Roman"/>
                <w:b/>
                <w:sz w:val="20"/>
                <w:szCs w:val="20"/>
                <w:lang w:val="kk-KZ"/>
              </w:rPr>
            </w:pPr>
            <w:r w:rsidRPr="009C3E16">
              <w:rPr>
                <w:rFonts w:ascii="Times New Roman" w:hAnsi="Times New Roman"/>
                <w:b/>
                <w:sz w:val="20"/>
                <w:szCs w:val="20"/>
                <w:lang w:val="kk-KZ"/>
              </w:rPr>
              <w:t>____</w:t>
            </w:r>
            <w:r w:rsidR="00852874" w:rsidRPr="009C3E16">
              <w:rPr>
                <w:rFonts w:ascii="Times New Roman" w:hAnsi="Times New Roman"/>
                <w:b/>
                <w:sz w:val="20"/>
                <w:szCs w:val="20"/>
                <w:lang w:val="kk-KZ"/>
              </w:rPr>
              <w:t>, %</w:t>
            </w:r>
          </w:p>
        </w:tc>
      </w:tr>
      <w:tr w:rsidR="00852874" w:rsidRPr="009C3E16" w14:paraId="02156390" w14:textId="77777777" w:rsidTr="007A31CE">
        <w:trPr>
          <w:jc w:val="center"/>
        </w:trPr>
        <w:tc>
          <w:tcPr>
            <w:tcW w:w="5098" w:type="dxa"/>
            <w:hideMark/>
          </w:tcPr>
          <w:p w14:paraId="64A96B8F" w14:textId="77777777" w:rsidR="00852874" w:rsidRPr="009C3E16" w:rsidRDefault="0082150A" w:rsidP="00BC5F01">
            <w:pPr>
              <w:pStyle w:val="af0"/>
              <w:rPr>
                <w:rFonts w:ascii="Times New Roman" w:hAnsi="Times New Roman"/>
                <w:sz w:val="20"/>
                <w:szCs w:val="20"/>
              </w:rPr>
            </w:pPr>
            <w:r w:rsidRPr="009C3E16">
              <w:rPr>
                <w:rFonts w:ascii="Times New Roman" w:hAnsi="Times New Roman"/>
                <w:b/>
                <w:bCs/>
                <w:sz w:val="20"/>
                <w:szCs w:val="20"/>
                <w:lang w:val="kk-KZ"/>
              </w:rPr>
              <w:t>Компонент автобензинов, в т.ч.:</w:t>
            </w:r>
          </w:p>
        </w:tc>
        <w:tc>
          <w:tcPr>
            <w:tcW w:w="1560" w:type="dxa"/>
          </w:tcPr>
          <w:p w14:paraId="52903A32" w14:textId="77777777" w:rsidR="00852874" w:rsidRPr="009C3E16" w:rsidRDefault="00852874" w:rsidP="00BC5F01">
            <w:pPr>
              <w:pStyle w:val="af0"/>
              <w:rPr>
                <w:rFonts w:ascii="Times New Roman" w:hAnsi="Times New Roman"/>
                <w:i/>
                <w:sz w:val="20"/>
                <w:szCs w:val="20"/>
                <w:lang w:val="kk-KZ"/>
              </w:rPr>
            </w:pPr>
          </w:p>
        </w:tc>
      </w:tr>
      <w:tr w:rsidR="00852874" w:rsidRPr="009C3E16" w14:paraId="6A993B2C" w14:textId="77777777" w:rsidTr="007A31CE">
        <w:trPr>
          <w:trHeight w:val="240"/>
          <w:jc w:val="center"/>
        </w:trPr>
        <w:tc>
          <w:tcPr>
            <w:tcW w:w="5098" w:type="dxa"/>
            <w:hideMark/>
          </w:tcPr>
          <w:p w14:paraId="09994529" w14:textId="77777777" w:rsidR="00852874" w:rsidRPr="009C3E16" w:rsidRDefault="008E4721" w:rsidP="00BC5F01">
            <w:pPr>
              <w:pStyle w:val="af0"/>
              <w:rPr>
                <w:rFonts w:ascii="Times New Roman" w:hAnsi="Times New Roman"/>
                <w:sz w:val="20"/>
                <w:szCs w:val="20"/>
              </w:rPr>
            </w:pPr>
            <w:r w:rsidRPr="009C3E16">
              <w:rPr>
                <w:rFonts w:ascii="Times New Roman" w:hAnsi="Times New Roman"/>
                <w:sz w:val="20"/>
                <w:szCs w:val="20"/>
                <w:lang w:val="kk-KZ"/>
              </w:rPr>
              <w:t xml:space="preserve">компонент </w:t>
            </w:r>
            <w:r w:rsidR="00A05A16" w:rsidRPr="009C3E16">
              <w:rPr>
                <w:rFonts w:ascii="Times New Roman" w:hAnsi="Times New Roman"/>
                <w:sz w:val="20"/>
                <w:szCs w:val="20"/>
              </w:rPr>
              <w:t>АИ</w:t>
            </w:r>
            <w:r w:rsidR="0082150A" w:rsidRPr="009C3E16">
              <w:rPr>
                <w:rFonts w:ascii="Times New Roman" w:hAnsi="Times New Roman"/>
                <w:sz w:val="20"/>
                <w:szCs w:val="20"/>
              </w:rPr>
              <w:t>-92</w:t>
            </w:r>
          </w:p>
        </w:tc>
        <w:tc>
          <w:tcPr>
            <w:tcW w:w="1560" w:type="dxa"/>
          </w:tcPr>
          <w:p w14:paraId="57FEF210" w14:textId="77777777" w:rsidR="00852874" w:rsidRPr="009C3E16" w:rsidRDefault="00852874" w:rsidP="00BC5F01">
            <w:pPr>
              <w:pStyle w:val="af0"/>
              <w:rPr>
                <w:rFonts w:ascii="Times New Roman" w:hAnsi="Times New Roman"/>
                <w:sz w:val="20"/>
                <w:szCs w:val="20"/>
                <w:lang w:val="kk-KZ"/>
              </w:rPr>
            </w:pPr>
          </w:p>
        </w:tc>
      </w:tr>
      <w:tr w:rsidR="00852874" w:rsidRPr="009C3E16" w14:paraId="4657E193" w14:textId="77777777" w:rsidTr="007A31CE">
        <w:trPr>
          <w:trHeight w:val="185"/>
          <w:jc w:val="center"/>
        </w:trPr>
        <w:tc>
          <w:tcPr>
            <w:tcW w:w="5098" w:type="dxa"/>
            <w:hideMark/>
          </w:tcPr>
          <w:p w14:paraId="13800312" w14:textId="77777777" w:rsidR="00852874" w:rsidRPr="009C3E16" w:rsidRDefault="008E4721" w:rsidP="00BC5F01">
            <w:pPr>
              <w:pStyle w:val="af0"/>
              <w:rPr>
                <w:rFonts w:ascii="Times New Roman" w:hAnsi="Times New Roman"/>
                <w:sz w:val="20"/>
                <w:szCs w:val="20"/>
                <w:lang w:val="kk-KZ"/>
              </w:rPr>
            </w:pPr>
            <w:r w:rsidRPr="009C3E16">
              <w:rPr>
                <w:rFonts w:ascii="Times New Roman" w:hAnsi="Times New Roman"/>
                <w:sz w:val="20"/>
                <w:szCs w:val="20"/>
                <w:lang w:val="kk-KZ"/>
              </w:rPr>
              <w:t xml:space="preserve">компонент </w:t>
            </w:r>
            <w:r w:rsidR="0082150A" w:rsidRPr="009C3E16">
              <w:rPr>
                <w:rFonts w:ascii="Times New Roman" w:hAnsi="Times New Roman"/>
                <w:sz w:val="20"/>
                <w:szCs w:val="20"/>
              </w:rPr>
              <w:t>АИ-95</w:t>
            </w:r>
            <w:r w:rsidR="00653C60" w:rsidRPr="009C3E16">
              <w:rPr>
                <w:rFonts w:ascii="Times New Roman" w:hAnsi="Times New Roman"/>
                <w:sz w:val="20"/>
                <w:szCs w:val="20"/>
              </w:rPr>
              <w:t xml:space="preserve"> </w:t>
            </w:r>
          </w:p>
        </w:tc>
        <w:tc>
          <w:tcPr>
            <w:tcW w:w="1560" w:type="dxa"/>
          </w:tcPr>
          <w:p w14:paraId="31027539" w14:textId="77777777" w:rsidR="00852874" w:rsidRPr="009C3E16" w:rsidRDefault="00852874" w:rsidP="00BC5F01">
            <w:pPr>
              <w:pStyle w:val="af0"/>
              <w:rPr>
                <w:rFonts w:ascii="Times New Roman" w:hAnsi="Times New Roman"/>
                <w:sz w:val="20"/>
                <w:szCs w:val="20"/>
                <w:lang w:val="kk-KZ"/>
              </w:rPr>
            </w:pPr>
          </w:p>
        </w:tc>
      </w:tr>
      <w:tr w:rsidR="00653C60" w:rsidRPr="009C3E16" w14:paraId="74D17C96" w14:textId="77777777" w:rsidTr="007A31CE">
        <w:trPr>
          <w:trHeight w:val="185"/>
          <w:jc w:val="center"/>
        </w:trPr>
        <w:tc>
          <w:tcPr>
            <w:tcW w:w="5098" w:type="dxa"/>
          </w:tcPr>
          <w:p w14:paraId="3475A463" w14:textId="77777777" w:rsidR="00653C60" w:rsidRPr="009C3E16" w:rsidRDefault="008E4721" w:rsidP="00BC5F01">
            <w:pPr>
              <w:pStyle w:val="af0"/>
              <w:rPr>
                <w:rFonts w:ascii="Times New Roman" w:hAnsi="Times New Roman"/>
                <w:sz w:val="20"/>
                <w:szCs w:val="20"/>
              </w:rPr>
            </w:pPr>
            <w:r w:rsidRPr="009C3E16">
              <w:rPr>
                <w:rFonts w:ascii="Times New Roman" w:hAnsi="Times New Roman"/>
                <w:sz w:val="20"/>
                <w:szCs w:val="20"/>
                <w:lang w:val="kk-KZ"/>
              </w:rPr>
              <w:t xml:space="preserve">компонент </w:t>
            </w:r>
            <w:r w:rsidR="00653C60" w:rsidRPr="009C3E16">
              <w:rPr>
                <w:rFonts w:ascii="Times New Roman" w:hAnsi="Times New Roman"/>
                <w:sz w:val="20"/>
                <w:szCs w:val="20"/>
              </w:rPr>
              <w:t>АИ-9</w:t>
            </w:r>
            <w:r w:rsidR="0082150A" w:rsidRPr="009C3E16">
              <w:rPr>
                <w:rFonts w:ascii="Times New Roman" w:hAnsi="Times New Roman"/>
                <w:sz w:val="20"/>
                <w:szCs w:val="20"/>
              </w:rPr>
              <w:t>8</w:t>
            </w:r>
          </w:p>
        </w:tc>
        <w:tc>
          <w:tcPr>
            <w:tcW w:w="1560" w:type="dxa"/>
          </w:tcPr>
          <w:p w14:paraId="20303798" w14:textId="77777777" w:rsidR="00653C60" w:rsidRPr="009C3E16" w:rsidRDefault="00653C60" w:rsidP="00BC5F01">
            <w:pPr>
              <w:pStyle w:val="af0"/>
              <w:rPr>
                <w:rFonts w:ascii="Times New Roman" w:hAnsi="Times New Roman"/>
                <w:sz w:val="20"/>
                <w:szCs w:val="20"/>
                <w:lang w:val="kk-KZ"/>
              </w:rPr>
            </w:pPr>
          </w:p>
        </w:tc>
      </w:tr>
      <w:tr w:rsidR="0082150A" w:rsidRPr="009C3E16" w14:paraId="4B602A79" w14:textId="77777777" w:rsidTr="007A31CE">
        <w:trPr>
          <w:jc w:val="center"/>
        </w:trPr>
        <w:tc>
          <w:tcPr>
            <w:tcW w:w="5098" w:type="dxa"/>
            <w:vAlign w:val="bottom"/>
          </w:tcPr>
          <w:p w14:paraId="23A57371" w14:textId="77777777" w:rsidR="0082150A" w:rsidRPr="009C3E16" w:rsidRDefault="0082150A" w:rsidP="00BC5F01">
            <w:pPr>
              <w:pStyle w:val="af0"/>
              <w:rPr>
                <w:rFonts w:ascii="Times New Roman" w:hAnsi="Times New Roman"/>
                <w:i/>
                <w:sz w:val="20"/>
                <w:szCs w:val="20"/>
              </w:rPr>
            </w:pPr>
            <w:r w:rsidRPr="009C3E16">
              <w:rPr>
                <w:rFonts w:ascii="Times New Roman" w:hAnsi="Times New Roman"/>
                <w:b/>
                <w:bCs/>
                <w:sz w:val="20"/>
                <w:szCs w:val="20"/>
                <w:lang w:val="kk-KZ"/>
              </w:rPr>
              <w:t>Гидроочищенный КГФ (дизельное топливо)</w:t>
            </w:r>
          </w:p>
        </w:tc>
        <w:tc>
          <w:tcPr>
            <w:tcW w:w="1560" w:type="dxa"/>
          </w:tcPr>
          <w:p w14:paraId="1D4A6DBA" w14:textId="77777777" w:rsidR="0082150A" w:rsidRPr="009C3E16" w:rsidRDefault="0082150A" w:rsidP="00BC5F01">
            <w:pPr>
              <w:pStyle w:val="af0"/>
              <w:rPr>
                <w:rFonts w:ascii="Times New Roman" w:hAnsi="Times New Roman"/>
                <w:sz w:val="20"/>
                <w:szCs w:val="20"/>
                <w:lang w:val="kk-KZ"/>
              </w:rPr>
            </w:pPr>
          </w:p>
        </w:tc>
      </w:tr>
      <w:tr w:rsidR="0082150A" w:rsidRPr="009C3E16" w14:paraId="0A18E394" w14:textId="77777777" w:rsidTr="007A31CE">
        <w:trPr>
          <w:jc w:val="center"/>
        </w:trPr>
        <w:tc>
          <w:tcPr>
            <w:tcW w:w="5098" w:type="dxa"/>
            <w:vAlign w:val="center"/>
          </w:tcPr>
          <w:p w14:paraId="434A3CBF" w14:textId="77777777" w:rsidR="0082150A" w:rsidRPr="009C3E16" w:rsidRDefault="0082150A" w:rsidP="00BC5F01">
            <w:pPr>
              <w:pStyle w:val="af0"/>
              <w:rPr>
                <w:rFonts w:ascii="Times New Roman" w:hAnsi="Times New Roman"/>
                <w:i/>
                <w:sz w:val="20"/>
                <w:szCs w:val="20"/>
              </w:rPr>
            </w:pPr>
            <w:r w:rsidRPr="009C3E16">
              <w:rPr>
                <w:rFonts w:ascii="Times New Roman" w:hAnsi="Times New Roman"/>
                <w:b/>
                <w:bCs/>
                <w:sz w:val="20"/>
                <w:szCs w:val="20"/>
                <w:lang w:val="kk-KZ"/>
              </w:rPr>
              <w:t>Компонент реактивного топлива (</w:t>
            </w:r>
            <w:r w:rsidRPr="009C3E16">
              <w:rPr>
                <w:rFonts w:ascii="Times New Roman" w:hAnsi="Times New Roman"/>
                <w:b/>
                <w:bCs/>
                <w:sz w:val="20"/>
                <w:szCs w:val="20"/>
              </w:rPr>
              <w:t>РТ</w:t>
            </w:r>
            <w:r w:rsidR="00EF7683" w:rsidRPr="009C3E16">
              <w:rPr>
                <w:rFonts w:ascii="Times New Roman" w:hAnsi="Times New Roman"/>
                <w:b/>
                <w:bCs/>
                <w:sz w:val="20"/>
                <w:szCs w:val="20"/>
              </w:rPr>
              <w:t>/ТС-1</w:t>
            </w:r>
            <w:r w:rsidRPr="009C3E16">
              <w:rPr>
                <w:rFonts w:ascii="Times New Roman" w:hAnsi="Times New Roman"/>
                <w:b/>
                <w:bCs/>
                <w:sz w:val="20"/>
                <w:szCs w:val="20"/>
                <w:lang w:val="kk-KZ"/>
              </w:rPr>
              <w:t>)</w:t>
            </w:r>
            <w:r w:rsidRPr="009C3E16">
              <w:rPr>
                <w:rFonts w:ascii="Times New Roman" w:hAnsi="Times New Roman"/>
                <w:b/>
                <w:bCs/>
                <w:sz w:val="20"/>
                <w:szCs w:val="20"/>
              </w:rPr>
              <w:t xml:space="preserve"> </w:t>
            </w:r>
          </w:p>
        </w:tc>
        <w:tc>
          <w:tcPr>
            <w:tcW w:w="1560" w:type="dxa"/>
          </w:tcPr>
          <w:p w14:paraId="12094E98" w14:textId="77777777" w:rsidR="0082150A" w:rsidRPr="009C3E16" w:rsidRDefault="0082150A" w:rsidP="00BC5F01">
            <w:pPr>
              <w:pStyle w:val="af0"/>
              <w:rPr>
                <w:rFonts w:ascii="Times New Roman" w:hAnsi="Times New Roman"/>
                <w:sz w:val="20"/>
                <w:szCs w:val="20"/>
                <w:lang w:val="kk-KZ"/>
              </w:rPr>
            </w:pPr>
          </w:p>
        </w:tc>
      </w:tr>
      <w:tr w:rsidR="0082150A" w:rsidRPr="009C3E16" w14:paraId="05895241" w14:textId="77777777" w:rsidTr="007A31CE">
        <w:trPr>
          <w:jc w:val="center"/>
        </w:trPr>
        <w:tc>
          <w:tcPr>
            <w:tcW w:w="5098" w:type="dxa"/>
            <w:vAlign w:val="bottom"/>
          </w:tcPr>
          <w:p w14:paraId="77DF6DBE" w14:textId="77777777" w:rsidR="0082150A" w:rsidRPr="009C3E16" w:rsidRDefault="0082150A" w:rsidP="00BC5F01">
            <w:pPr>
              <w:pStyle w:val="af0"/>
              <w:rPr>
                <w:rFonts w:ascii="Times New Roman" w:hAnsi="Times New Roman"/>
                <w:i/>
                <w:sz w:val="20"/>
                <w:szCs w:val="20"/>
              </w:rPr>
            </w:pPr>
            <w:r w:rsidRPr="009C3E16">
              <w:rPr>
                <w:rFonts w:ascii="Times New Roman" w:hAnsi="Times New Roman"/>
                <w:b/>
                <w:bCs/>
                <w:sz w:val="20"/>
                <w:szCs w:val="20"/>
              </w:rPr>
              <w:t xml:space="preserve">Бензол </w:t>
            </w:r>
          </w:p>
        </w:tc>
        <w:tc>
          <w:tcPr>
            <w:tcW w:w="1560" w:type="dxa"/>
          </w:tcPr>
          <w:p w14:paraId="51820F14" w14:textId="77777777" w:rsidR="0082150A" w:rsidRPr="009C3E16" w:rsidRDefault="0082150A" w:rsidP="00BC5F01">
            <w:pPr>
              <w:pStyle w:val="af0"/>
              <w:rPr>
                <w:rFonts w:ascii="Times New Roman" w:hAnsi="Times New Roman"/>
                <w:sz w:val="20"/>
                <w:szCs w:val="20"/>
                <w:lang w:val="kk-KZ"/>
              </w:rPr>
            </w:pPr>
          </w:p>
        </w:tc>
      </w:tr>
      <w:tr w:rsidR="0082150A" w:rsidRPr="009C3E16" w14:paraId="420380C2" w14:textId="77777777" w:rsidTr="007A31CE">
        <w:trPr>
          <w:jc w:val="center"/>
        </w:trPr>
        <w:tc>
          <w:tcPr>
            <w:tcW w:w="5098" w:type="dxa"/>
            <w:vAlign w:val="bottom"/>
          </w:tcPr>
          <w:p w14:paraId="00252EE1" w14:textId="77777777" w:rsidR="0082150A" w:rsidRPr="009C3E16" w:rsidRDefault="0082150A" w:rsidP="00BC5F01">
            <w:pPr>
              <w:pStyle w:val="af0"/>
              <w:rPr>
                <w:rFonts w:ascii="Times New Roman" w:hAnsi="Times New Roman"/>
                <w:i/>
                <w:sz w:val="20"/>
                <w:szCs w:val="20"/>
              </w:rPr>
            </w:pPr>
            <w:r w:rsidRPr="009C3E16">
              <w:rPr>
                <w:rFonts w:ascii="Times New Roman" w:hAnsi="Times New Roman"/>
                <w:b/>
                <w:bCs/>
                <w:sz w:val="20"/>
                <w:szCs w:val="20"/>
              </w:rPr>
              <w:t>Параксилол</w:t>
            </w:r>
          </w:p>
        </w:tc>
        <w:tc>
          <w:tcPr>
            <w:tcW w:w="1560" w:type="dxa"/>
          </w:tcPr>
          <w:p w14:paraId="2D84281C" w14:textId="77777777" w:rsidR="0082150A" w:rsidRPr="009C3E16" w:rsidRDefault="0082150A" w:rsidP="00BC5F01">
            <w:pPr>
              <w:pStyle w:val="af0"/>
              <w:rPr>
                <w:rFonts w:ascii="Times New Roman" w:hAnsi="Times New Roman"/>
                <w:sz w:val="20"/>
                <w:szCs w:val="20"/>
                <w:lang w:val="kk-KZ"/>
              </w:rPr>
            </w:pPr>
          </w:p>
        </w:tc>
      </w:tr>
      <w:tr w:rsidR="0082150A" w:rsidRPr="009C3E16" w14:paraId="738D5E8D" w14:textId="77777777" w:rsidTr="007A31CE">
        <w:trPr>
          <w:jc w:val="center"/>
        </w:trPr>
        <w:tc>
          <w:tcPr>
            <w:tcW w:w="5098" w:type="dxa"/>
            <w:vAlign w:val="bottom"/>
          </w:tcPr>
          <w:p w14:paraId="1B6F5863" w14:textId="77777777" w:rsidR="0082150A" w:rsidRPr="009C3E16" w:rsidRDefault="0082150A" w:rsidP="00BC5F01">
            <w:pPr>
              <w:pStyle w:val="af0"/>
              <w:rPr>
                <w:rFonts w:ascii="Times New Roman" w:hAnsi="Times New Roman"/>
                <w:i/>
                <w:sz w:val="20"/>
                <w:szCs w:val="20"/>
              </w:rPr>
            </w:pPr>
            <w:r w:rsidRPr="009C3E16">
              <w:rPr>
                <w:rFonts w:ascii="Times New Roman" w:hAnsi="Times New Roman"/>
                <w:b/>
                <w:bCs/>
                <w:sz w:val="20"/>
                <w:szCs w:val="20"/>
                <w:lang w:val="kk-KZ"/>
              </w:rPr>
              <w:t>Легкий газойль (п</w:t>
            </w:r>
            <w:r w:rsidRPr="009C3E16">
              <w:rPr>
                <w:rFonts w:ascii="Times New Roman" w:hAnsi="Times New Roman"/>
                <w:b/>
                <w:bCs/>
                <w:sz w:val="20"/>
                <w:szCs w:val="20"/>
              </w:rPr>
              <w:t>ечное топливо</w:t>
            </w:r>
            <w:r w:rsidRPr="009C3E16">
              <w:rPr>
                <w:rFonts w:ascii="Times New Roman" w:hAnsi="Times New Roman"/>
                <w:b/>
                <w:bCs/>
                <w:sz w:val="20"/>
                <w:szCs w:val="20"/>
                <w:lang w:val="kk-KZ"/>
              </w:rPr>
              <w:t>)</w:t>
            </w:r>
          </w:p>
        </w:tc>
        <w:tc>
          <w:tcPr>
            <w:tcW w:w="1560" w:type="dxa"/>
          </w:tcPr>
          <w:p w14:paraId="199E9380" w14:textId="77777777" w:rsidR="0082150A" w:rsidRPr="009C3E16" w:rsidRDefault="0082150A" w:rsidP="00BC5F01">
            <w:pPr>
              <w:pStyle w:val="af0"/>
              <w:rPr>
                <w:rFonts w:ascii="Times New Roman" w:hAnsi="Times New Roman"/>
                <w:sz w:val="20"/>
                <w:szCs w:val="20"/>
                <w:lang w:val="kk-KZ"/>
              </w:rPr>
            </w:pPr>
          </w:p>
        </w:tc>
      </w:tr>
      <w:tr w:rsidR="0082150A" w:rsidRPr="009C3E16" w14:paraId="0CE0F2A0" w14:textId="77777777" w:rsidTr="007A31CE">
        <w:trPr>
          <w:jc w:val="center"/>
        </w:trPr>
        <w:tc>
          <w:tcPr>
            <w:tcW w:w="5098" w:type="dxa"/>
            <w:vAlign w:val="bottom"/>
          </w:tcPr>
          <w:p w14:paraId="11714B40" w14:textId="77777777" w:rsidR="0082150A" w:rsidRPr="009C3E16" w:rsidRDefault="0082150A" w:rsidP="00BC5F01">
            <w:pPr>
              <w:pStyle w:val="af0"/>
              <w:rPr>
                <w:rFonts w:ascii="Times New Roman" w:hAnsi="Times New Roman"/>
                <w:sz w:val="20"/>
                <w:szCs w:val="20"/>
              </w:rPr>
            </w:pPr>
            <w:r w:rsidRPr="009C3E16">
              <w:rPr>
                <w:rFonts w:ascii="Times New Roman" w:hAnsi="Times New Roman"/>
                <w:b/>
                <w:bCs/>
                <w:sz w:val="20"/>
                <w:szCs w:val="20"/>
              </w:rPr>
              <w:t xml:space="preserve">Кокс </w:t>
            </w:r>
          </w:p>
        </w:tc>
        <w:tc>
          <w:tcPr>
            <w:tcW w:w="1560" w:type="dxa"/>
          </w:tcPr>
          <w:p w14:paraId="42608BD3" w14:textId="77777777" w:rsidR="0082150A" w:rsidRPr="009C3E16" w:rsidRDefault="0082150A" w:rsidP="00BC5F01">
            <w:pPr>
              <w:pStyle w:val="af0"/>
              <w:rPr>
                <w:rFonts w:ascii="Times New Roman" w:hAnsi="Times New Roman"/>
                <w:sz w:val="20"/>
                <w:szCs w:val="20"/>
                <w:lang w:val="kk-KZ"/>
              </w:rPr>
            </w:pPr>
          </w:p>
        </w:tc>
      </w:tr>
      <w:tr w:rsidR="0082150A" w:rsidRPr="009C3E16" w14:paraId="666623E1" w14:textId="77777777" w:rsidTr="007A31CE">
        <w:trPr>
          <w:trHeight w:val="283"/>
          <w:jc w:val="center"/>
        </w:trPr>
        <w:tc>
          <w:tcPr>
            <w:tcW w:w="5098" w:type="dxa"/>
            <w:vAlign w:val="bottom"/>
          </w:tcPr>
          <w:p w14:paraId="2CC896DA" w14:textId="77777777" w:rsidR="0082150A" w:rsidRPr="009C3E16" w:rsidRDefault="0082150A" w:rsidP="00BC5F01">
            <w:pPr>
              <w:pStyle w:val="af0"/>
              <w:rPr>
                <w:rFonts w:ascii="Times New Roman" w:hAnsi="Times New Roman"/>
                <w:sz w:val="20"/>
                <w:szCs w:val="20"/>
                <w:lang w:val="kk-KZ"/>
              </w:rPr>
            </w:pPr>
            <w:r w:rsidRPr="009C3E16">
              <w:rPr>
                <w:rFonts w:ascii="Times New Roman" w:hAnsi="Times New Roman"/>
                <w:b/>
                <w:bCs/>
                <w:sz w:val="20"/>
                <w:szCs w:val="20"/>
              </w:rPr>
              <w:t>Вакуумный газойль</w:t>
            </w:r>
          </w:p>
        </w:tc>
        <w:tc>
          <w:tcPr>
            <w:tcW w:w="1560" w:type="dxa"/>
          </w:tcPr>
          <w:p w14:paraId="265001EA" w14:textId="77777777" w:rsidR="0082150A" w:rsidRPr="009C3E16" w:rsidRDefault="0082150A" w:rsidP="00BC5F01">
            <w:pPr>
              <w:pStyle w:val="af0"/>
              <w:rPr>
                <w:rFonts w:ascii="Times New Roman" w:hAnsi="Times New Roman"/>
                <w:sz w:val="20"/>
                <w:szCs w:val="20"/>
                <w:lang w:val="kk-KZ"/>
              </w:rPr>
            </w:pPr>
          </w:p>
        </w:tc>
      </w:tr>
      <w:tr w:rsidR="0082150A" w:rsidRPr="009C3E16" w14:paraId="7312C995" w14:textId="77777777" w:rsidTr="007A31CE">
        <w:trPr>
          <w:trHeight w:val="272"/>
          <w:jc w:val="center"/>
        </w:trPr>
        <w:tc>
          <w:tcPr>
            <w:tcW w:w="5098" w:type="dxa"/>
            <w:vAlign w:val="bottom"/>
          </w:tcPr>
          <w:p w14:paraId="777B5F94" w14:textId="77777777" w:rsidR="0082150A" w:rsidRPr="009C3E16" w:rsidRDefault="0082150A" w:rsidP="00BC5F01">
            <w:pPr>
              <w:pStyle w:val="af0"/>
              <w:rPr>
                <w:rFonts w:ascii="Times New Roman" w:hAnsi="Times New Roman"/>
                <w:sz w:val="20"/>
                <w:szCs w:val="20"/>
                <w:lang w:val="kk-KZ"/>
              </w:rPr>
            </w:pPr>
            <w:r w:rsidRPr="009C3E16">
              <w:rPr>
                <w:rFonts w:ascii="Times New Roman" w:hAnsi="Times New Roman"/>
                <w:b/>
                <w:bCs/>
                <w:sz w:val="20"/>
                <w:szCs w:val="20"/>
                <w:lang w:val="kk-KZ"/>
              </w:rPr>
              <w:t>Прямогонный м</w:t>
            </w:r>
            <w:r w:rsidRPr="009C3E16">
              <w:rPr>
                <w:rFonts w:ascii="Times New Roman" w:hAnsi="Times New Roman"/>
                <w:b/>
                <w:bCs/>
                <w:sz w:val="20"/>
                <w:szCs w:val="20"/>
              </w:rPr>
              <w:t xml:space="preserve">азут </w:t>
            </w:r>
          </w:p>
        </w:tc>
        <w:tc>
          <w:tcPr>
            <w:tcW w:w="1560" w:type="dxa"/>
          </w:tcPr>
          <w:p w14:paraId="530E9FBC" w14:textId="77777777" w:rsidR="0082150A" w:rsidRPr="009C3E16" w:rsidRDefault="0082150A" w:rsidP="00BC5F01">
            <w:pPr>
              <w:pStyle w:val="af0"/>
              <w:rPr>
                <w:rFonts w:ascii="Times New Roman" w:hAnsi="Times New Roman"/>
                <w:sz w:val="20"/>
                <w:szCs w:val="20"/>
                <w:lang w:val="kk-KZ"/>
              </w:rPr>
            </w:pPr>
          </w:p>
        </w:tc>
      </w:tr>
      <w:tr w:rsidR="0082150A" w:rsidRPr="009C3E16" w14:paraId="42516280" w14:textId="77777777" w:rsidTr="007A31CE">
        <w:trPr>
          <w:trHeight w:val="252"/>
          <w:jc w:val="center"/>
        </w:trPr>
        <w:tc>
          <w:tcPr>
            <w:tcW w:w="5098" w:type="dxa"/>
            <w:vAlign w:val="bottom"/>
          </w:tcPr>
          <w:p w14:paraId="32CC549D" w14:textId="77777777" w:rsidR="0082150A" w:rsidRPr="009C3E16" w:rsidRDefault="0082150A" w:rsidP="00BC5F01">
            <w:pPr>
              <w:pStyle w:val="af0"/>
              <w:rPr>
                <w:rFonts w:ascii="Times New Roman" w:hAnsi="Times New Roman"/>
                <w:sz w:val="20"/>
                <w:szCs w:val="20"/>
                <w:lang w:val="kk-KZ"/>
              </w:rPr>
            </w:pPr>
            <w:r w:rsidRPr="009C3E16">
              <w:rPr>
                <w:rFonts w:ascii="Times New Roman" w:hAnsi="Times New Roman"/>
                <w:b/>
                <w:bCs/>
                <w:sz w:val="20"/>
                <w:szCs w:val="20"/>
              </w:rPr>
              <w:t>Сжиженный газ</w:t>
            </w:r>
          </w:p>
        </w:tc>
        <w:tc>
          <w:tcPr>
            <w:tcW w:w="1560" w:type="dxa"/>
          </w:tcPr>
          <w:p w14:paraId="63D6CBB2" w14:textId="77777777" w:rsidR="0082150A" w:rsidRPr="009C3E16" w:rsidRDefault="0082150A" w:rsidP="00BC5F01">
            <w:pPr>
              <w:pStyle w:val="af0"/>
              <w:rPr>
                <w:rFonts w:ascii="Times New Roman" w:hAnsi="Times New Roman"/>
                <w:sz w:val="20"/>
                <w:szCs w:val="20"/>
                <w:lang w:val="kk-KZ"/>
              </w:rPr>
            </w:pPr>
          </w:p>
        </w:tc>
      </w:tr>
      <w:tr w:rsidR="0082150A" w:rsidRPr="009C3E16" w14:paraId="71C09D96" w14:textId="77777777" w:rsidTr="007A31CE">
        <w:trPr>
          <w:trHeight w:val="252"/>
          <w:jc w:val="center"/>
        </w:trPr>
        <w:tc>
          <w:tcPr>
            <w:tcW w:w="5098" w:type="dxa"/>
            <w:vAlign w:val="bottom"/>
          </w:tcPr>
          <w:p w14:paraId="473CA57C" w14:textId="77777777" w:rsidR="0082150A" w:rsidRPr="009C3E16" w:rsidRDefault="0082150A" w:rsidP="00BC5F01">
            <w:pPr>
              <w:pStyle w:val="af0"/>
              <w:rPr>
                <w:rFonts w:ascii="Times New Roman" w:hAnsi="Times New Roman"/>
                <w:sz w:val="20"/>
                <w:szCs w:val="20"/>
                <w:lang w:val="kk-KZ"/>
              </w:rPr>
            </w:pPr>
            <w:r w:rsidRPr="009C3E16">
              <w:rPr>
                <w:rFonts w:ascii="Times New Roman" w:hAnsi="Times New Roman"/>
                <w:b/>
                <w:bCs/>
                <w:sz w:val="20"/>
                <w:szCs w:val="20"/>
                <w:lang w:val="kk-KZ"/>
              </w:rPr>
              <w:t>Пропан-Бутановая фракция (ПБФ)</w:t>
            </w:r>
          </w:p>
        </w:tc>
        <w:tc>
          <w:tcPr>
            <w:tcW w:w="1560" w:type="dxa"/>
          </w:tcPr>
          <w:p w14:paraId="7CA56FD8" w14:textId="77777777" w:rsidR="0082150A" w:rsidRPr="009C3E16" w:rsidRDefault="0082150A" w:rsidP="00BC5F01">
            <w:pPr>
              <w:pStyle w:val="af0"/>
              <w:rPr>
                <w:rFonts w:ascii="Times New Roman" w:hAnsi="Times New Roman"/>
                <w:sz w:val="20"/>
                <w:szCs w:val="20"/>
                <w:lang w:val="kk-KZ"/>
              </w:rPr>
            </w:pPr>
          </w:p>
        </w:tc>
      </w:tr>
      <w:tr w:rsidR="0082150A" w:rsidRPr="009C3E16" w14:paraId="14E86762" w14:textId="77777777" w:rsidTr="007A31CE">
        <w:trPr>
          <w:jc w:val="center"/>
        </w:trPr>
        <w:tc>
          <w:tcPr>
            <w:tcW w:w="5098" w:type="dxa"/>
            <w:vAlign w:val="bottom"/>
          </w:tcPr>
          <w:p w14:paraId="056A87E5" w14:textId="77777777" w:rsidR="0082150A" w:rsidRPr="009C3E16" w:rsidRDefault="0082150A" w:rsidP="00BC5F01">
            <w:pPr>
              <w:pStyle w:val="af0"/>
              <w:rPr>
                <w:rFonts w:ascii="Times New Roman" w:hAnsi="Times New Roman"/>
                <w:sz w:val="20"/>
                <w:szCs w:val="20"/>
              </w:rPr>
            </w:pPr>
            <w:r w:rsidRPr="009C3E16">
              <w:rPr>
                <w:rFonts w:ascii="Times New Roman" w:hAnsi="Times New Roman"/>
                <w:b/>
                <w:bCs/>
                <w:sz w:val="20"/>
                <w:szCs w:val="20"/>
              </w:rPr>
              <w:t>Сера</w:t>
            </w:r>
          </w:p>
        </w:tc>
        <w:tc>
          <w:tcPr>
            <w:tcW w:w="1560" w:type="dxa"/>
          </w:tcPr>
          <w:p w14:paraId="62EC0E2B" w14:textId="77777777" w:rsidR="0082150A" w:rsidRPr="009C3E16" w:rsidRDefault="0082150A" w:rsidP="00BC5F01">
            <w:pPr>
              <w:pStyle w:val="af0"/>
              <w:rPr>
                <w:rFonts w:ascii="Times New Roman" w:hAnsi="Times New Roman"/>
                <w:sz w:val="20"/>
                <w:szCs w:val="20"/>
                <w:lang w:val="kk-KZ"/>
              </w:rPr>
            </w:pPr>
          </w:p>
        </w:tc>
      </w:tr>
      <w:tr w:rsidR="0082150A" w:rsidRPr="009C3E16" w14:paraId="2BAA12ED" w14:textId="77777777" w:rsidTr="007A31CE">
        <w:trPr>
          <w:trHeight w:val="300"/>
          <w:jc w:val="center"/>
        </w:trPr>
        <w:tc>
          <w:tcPr>
            <w:tcW w:w="5098" w:type="dxa"/>
            <w:vAlign w:val="bottom"/>
          </w:tcPr>
          <w:p w14:paraId="32D2D353" w14:textId="77777777" w:rsidR="0082150A" w:rsidRPr="009C3E16" w:rsidRDefault="0082150A" w:rsidP="00BC5F01">
            <w:pPr>
              <w:pStyle w:val="af0"/>
              <w:rPr>
                <w:rFonts w:ascii="Times New Roman" w:hAnsi="Times New Roman"/>
                <w:sz w:val="20"/>
                <w:szCs w:val="20"/>
              </w:rPr>
            </w:pPr>
            <w:r w:rsidRPr="009C3E16">
              <w:rPr>
                <w:rFonts w:ascii="Times New Roman" w:hAnsi="Times New Roman"/>
                <w:b/>
                <w:bCs/>
                <w:sz w:val="20"/>
                <w:szCs w:val="20"/>
              </w:rPr>
              <w:t xml:space="preserve">Потери </w:t>
            </w:r>
          </w:p>
        </w:tc>
        <w:tc>
          <w:tcPr>
            <w:tcW w:w="1560" w:type="dxa"/>
          </w:tcPr>
          <w:p w14:paraId="5D01DDE2" w14:textId="77777777" w:rsidR="0082150A" w:rsidRPr="009C3E16" w:rsidRDefault="0082150A" w:rsidP="00BC5F01">
            <w:pPr>
              <w:pStyle w:val="af0"/>
              <w:rPr>
                <w:rFonts w:ascii="Times New Roman" w:hAnsi="Times New Roman"/>
                <w:sz w:val="20"/>
                <w:szCs w:val="20"/>
                <w:lang w:val="kk-KZ"/>
              </w:rPr>
            </w:pPr>
          </w:p>
        </w:tc>
      </w:tr>
      <w:tr w:rsidR="0082150A" w:rsidRPr="009C3E16" w14:paraId="2B69B8F9" w14:textId="77777777" w:rsidTr="007A31CE">
        <w:trPr>
          <w:trHeight w:val="242"/>
          <w:jc w:val="center"/>
        </w:trPr>
        <w:tc>
          <w:tcPr>
            <w:tcW w:w="5098" w:type="dxa"/>
            <w:vAlign w:val="bottom"/>
          </w:tcPr>
          <w:p w14:paraId="36A4D02F" w14:textId="77777777" w:rsidR="0082150A" w:rsidRPr="009C3E16" w:rsidRDefault="0082150A" w:rsidP="00BC5F01">
            <w:pPr>
              <w:pStyle w:val="af0"/>
              <w:rPr>
                <w:rFonts w:ascii="Times New Roman" w:hAnsi="Times New Roman"/>
                <w:sz w:val="20"/>
                <w:szCs w:val="20"/>
              </w:rPr>
            </w:pPr>
            <w:r w:rsidRPr="009C3E16">
              <w:rPr>
                <w:rFonts w:ascii="Times New Roman" w:hAnsi="Times New Roman"/>
                <w:b/>
                <w:bCs/>
                <w:sz w:val="20"/>
                <w:szCs w:val="20"/>
              </w:rPr>
              <w:t>Технологическое топливо</w:t>
            </w:r>
          </w:p>
        </w:tc>
        <w:tc>
          <w:tcPr>
            <w:tcW w:w="1560" w:type="dxa"/>
          </w:tcPr>
          <w:p w14:paraId="6BD37CDA" w14:textId="77777777" w:rsidR="0082150A" w:rsidRPr="009C3E16" w:rsidRDefault="0082150A" w:rsidP="00BC5F01">
            <w:pPr>
              <w:pStyle w:val="af0"/>
              <w:rPr>
                <w:rFonts w:ascii="Times New Roman" w:hAnsi="Times New Roman"/>
                <w:sz w:val="20"/>
                <w:szCs w:val="20"/>
                <w:lang w:val="kk-KZ"/>
              </w:rPr>
            </w:pPr>
          </w:p>
        </w:tc>
      </w:tr>
      <w:tr w:rsidR="0082150A" w:rsidRPr="009C3E16" w14:paraId="7CDA14D9" w14:textId="77777777" w:rsidTr="007A31CE">
        <w:trPr>
          <w:trHeight w:val="242"/>
          <w:jc w:val="center"/>
        </w:trPr>
        <w:tc>
          <w:tcPr>
            <w:tcW w:w="5098" w:type="dxa"/>
            <w:vAlign w:val="bottom"/>
          </w:tcPr>
          <w:p w14:paraId="11E9F304" w14:textId="77777777" w:rsidR="0082150A" w:rsidRPr="009C3E16" w:rsidRDefault="0082150A" w:rsidP="00BC5F01">
            <w:pPr>
              <w:pStyle w:val="af0"/>
              <w:rPr>
                <w:rFonts w:ascii="Times New Roman" w:hAnsi="Times New Roman"/>
                <w:bCs/>
                <w:sz w:val="20"/>
                <w:szCs w:val="20"/>
              </w:rPr>
            </w:pPr>
            <w:r w:rsidRPr="009C3E16">
              <w:rPr>
                <w:rFonts w:ascii="Times New Roman" w:hAnsi="Times New Roman"/>
                <w:b/>
                <w:bCs/>
                <w:sz w:val="20"/>
                <w:szCs w:val="20"/>
              </w:rPr>
              <w:t>Итого</w:t>
            </w:r>
          </w:p>
        </w:tc>
        <w:tc>
          <w:tcPr>
            <w:tcW w:w="1560" w:type="dxa"/>
          </w:tcPr>
          <w:p w14:paraId="571C89AA" w14:textId="77777777" w:rsidR="0082150A" w:rsidRPr="009C3E16" w:rsidRDefault="0082150A" w:rsidP="00BC5F01">
            <w:pPr>
              <w:pStyle w:val="af0"/>
              <w:jc w:val="center"/>
              <w:rPr>
                <w:rFonts w:ascii="Times New Roman" w:hAnsi="Times New Roman"/>
                <w:b/>
                <w:sz w:val="20"/>
                <w:szCs w:val="20"/>
                <w:lang w:val="kk-KZ"/>
              </w:rPr>
            </w:pPr>
            <w:r w:rsidRPr="009C3E16">
              <w:rPr>
                <w:rFonts w:ascii="Times New Roman" w:hAnsi="Times New Roman"/>
                <w:b/>
                <w:sz w:val="20"/>
                <w:szCs w:val="20"/>
                <w:lang w:val="kk-KZ"/>
              </w:rPr>
              <w:t>100,000</w:t>
            </w:r>
          </w:p>
        </w:tc>
      </w:tr>
    </w:tbl>
    <w:p w14:paraId="555EBDB8" w14:textId="77777777" w:rsidR="00AB03EC" w:rsidRPr="009C3E16" w:rsidRDefault="00AB03EC" w:rsidP="00BC5F01">
      <w:pPr>
        <w:ind w:right="-1" w:firstLine="567"/>
        <w:jc w:val="both"/>
        <w:rPr>
          <w:rFonts w:ascii="Times New Roman" w:hAnsi="Times New Roman" w:cs="Times New Roman"/>
          <w:sz w:val="20"/>
          <w:szCs w:val="20"/>
        </w:rPr>
      </w:pPr>
    </w:p>
    <w:p w14:paraId="2EA12379" w14:textId="77777777" w:rsidR="00852874" w:rsidRPr="009C3E16" w:rsidRDefault="00852874" w:rsidP="00BC5F01">
      <w:pPr>
        <w:ind w:right="-1" w:firstLine="567"/>
        <w:jc w:val="both"/>
        <w:rPr>
          <w:rFonts w:ascii="Times New Roman" w:hAnsi="Times New Roman" w:cs="Times New Roman"/>
          <w:sz w:val="20"/>
          <w:szCs w:val="20"/>
          <w:lang w:val="kk-KZ"/>
        </w:rPr>
      </w:pPr>
      <w:r w:rsidRPr="009C3E16">
        <w:rPr>
          <w:rFonts w:ascii="Times New Roman" w:hAnsi="Times New Roman" w:cs="Times New Roman"/>
          <w:sz w:val="20"/>
          <w:szCs w:val="20"/>
        </w:rPr>
        <w:t xml:space="preserve">Настоящее Приложение является неотъемлемой частью вышеуказанного </w:t>
      </w:r>
      <w:r w:rsidR="00AB03EC" w:rsidRPr="009C3E16">
        <w:rPr>
          <w:rFonts w:ascii="Times New Roman" w:hAnsi="Times New Roman" w:cs="Times New Roman"/>
          <w:sz w:val="20"/>
          <w:szCs w:val="20"/>
        </w:rPr>
        <w:t>Д</w:t>
      </w:r>
      <w:r w:rsidRPr="009C3E16">
        <w:rPr>
          <w:rFonts w:ascii="Times New Roman" w:hAnsi="Times New Roman" w:cs="Times New Roman"/>
          <w:sz w:val="20"/>
          <w:szCs w:val="20"/>
        </w:rPr>
        <w:t>оговора.</w:t>
      </w:r>
    </w:p>
    <w:p w14:paraId="76DA9472" w14:textId="77777777" w:rsidR="005A403B" w:rsidRPr="009C3E16" w:rsidRDefault="00852874" w:rsidP="00BC5F01">
      <w:pPr>
        <w:ind w:right="-1" w:firstLine="567"/>
        <w:jc w:val="both"/>
        <w:rPr>
          <w:rFonts w:ascii="Times New Roman" w:hAnsi="Times New Roman" w:cs="Times New Roman"/>
          <w:sz w:val="20"/>
          <w:szCs w:val="20"/>
        </w:rPr>
      </w:pPr>
      <w:r w:rsidRPr="009C3E16">
        <w:rPr>
          <w:rFonts w:ascii="Times New Roman" w:hAnsi="Times New Roman" w:cs="Times New Roman"/>
          <w:sz w:val="20"/>
          <w:szCs w:val="20"/>
        </w:rPr>
        <w:t xml:space="preserve">Фактический выход нефтепродуктов из переработанной </w:t>
      </w:r>
      <w:r w:rsidR="0017439C" w:rsidRPr="009C3E16">
        <w:rPr>
          <w:rFonts w:ascii="Times New Roman" w:hAnsi="Times New Roman" w:cs="Times New Roman"/>
          <w:sz w:val="20"/>
          <w:szCs w:val="20"/>
          <w:lang w:val="kk-KZ"/>
        </w:rPr>
        <w:t>С</w:t>
      </w:r>
      <w:r w:rsidR="0017439C" w:rsidRPr="009C3E16">
        <w:rPr>
          <w:rFonts w:ascii="Times New Roman" w:hAnsi="Times New Roman" w:cs="Times New Roman"/>
          <w:sz w:val="20"/>
          <w:szCs w:val="20"/>
        </w:rPr>
        <w:t>меси нефтей (точка № 1)</w:t>
      </w:r>
      <w:r w:rsidRPr="009C3E16">
        <w:rPr>
          <w:rFonts w:ascii="Times New Roman" w:hAnsi="Times New Roman" w:cs="Times New Roman"/>
          <w:sz w:val="20"/>
          <w:szCs w:val="20"/>
        </w:rPr>
        <w:t xml:space="preserve"> уточняется ежемесячно в зависимости от работы технологических установок</w:t>
      </w:r>
      <w:r w:rsidRPr="009C3E16">
        <w:rPr>
          <w:rFonts w:ascii="Times New Roman" w:hAnsi="Times New Roman" w:cs="Times New Roman"/>
          <w:sz w:val="20"/>
          <w:szCs w:val="20"/>
          <w:lang w:val="kk-KZ"/>
        </w:rPr>
        <w:t xml:space="preserve"> </w:t>
      </w:r>
      <w:r w:rsidRPr="009C3E16">
        <w:rPr>
          <w:rFonts w:ascii="Times New Roman" w:hAnsi="Times New Roman" w:cs="Times New Roman"/>
          <w:sz w:val="20"/>
          <w:szCs w:val="20"/>
        </w:rPr>
        <w:t xml:space="preserve">путем подписания ежемесячного Приложения к </w:t>
      </w:r>
      <w:r w:rsidR="00AB03EC" w:rsidRPr="009C3E16">
        <w:rPr>
          <w:rFonts w:ascii="Times New Roman" w:hAnsi="Times New Roman" w:cs="Times New Roman"/>
          <w:sz w:val="20"/>
          <w:szCs w:val="20"/>
        </w:rPr>
        <w:t>Д</w:t>
      </w:r>
      <w:r w:rsidRPr="009C3E16">
        <w:rPr>
          <w:rFonts w:ascii="Times New Roman" w:hAnsi="Times New Roman" w:cs="Times New Roman"/>
          <w:sz w:val="20"/>
          <w:szCs w:val="20"/>
        </w:rPr>
        <w:t>оговору с указанием месяца переработки.</w:t>
      </w:r>
    </w:p>
    <w:tbl>
      <w:tblPr>
        <w:tblW w:w="9682" w:type="dxa"/>
        <w:jc w:val="center"/>
        <w:tblLook w:val="04A0" w:firstRow="1" w:lastRow="0" w:firstColumn="1" w:lastColumn="0" w:noHBand="0" w:noVBand="1"/>
      </w:tblPr>
      <w:tblGrid>
        <w:gridCol w:w="4820"/>
        <w:gridCol w:w="4862"/>
      </w:tblGrid>
      <w:tr w:rsidR="005A403B" w:rsidRPr="009C3E16" w14:paraId="3B3D1722" w14:textId="77777777" w:rsidTr="00AB105E">
        <w:trPr>
          <w:trHeight w:val="365"/>
          <w:jc w:val="center"/>
        </w:trPr>
        <w:tc>
          <w:tcPr>
            <w:tcW w:w="4820" w:type="dxa"/>
            <w:shd w:val="clear" w:color="auto" w:fill="auto"/>
            <w:noWrap/>
            <w:vAlign w:val="center"/>
            <w:hideMark/>
          </w:tcPr>
          <w:p w14:paraId="3A7DE229" w14:textId="77777777" w:rsidR="00E4001F" w:rsidRPr="009C3E16" w:rsidRDefault="00E4001F" w:rsidP="00BC5F01">
            <w:pPr>
              <w:autoSpaceDE w:val="0"/>
              <w:autoSpaceDN w:val="0"/>
              <w:adjustRightInd w:val="0"/>
              <w:rPr>
                <w:rFonts w:ascii="Times New Roman" w:hAnsi="Times New Roman" w:cs="Times New Roman"/>
                <w:b/>
                <w:bCs/>
                <w:sz w:val="20"/>
                <w:szCs w:val="20"/>
                <w:lang w:val="kk-KZ"/>
              </w:rPr>
            </w:pPr>
          </w:p>
          <w:p w14:paraId="0A5A0568" w14:textId="77777777" w:rsidR="005A403B" w:rsidRPr="009C3E16" w:rsidRDefault="002373DB" w:rsidP="004C16DF">
            <w:pPr>
              <w:pStyle w:val="a4"/>
              <w:ind w:left="0"/>
              <w:jc w:val="center"/>
              <w:rPr>
                <w:rFonts w:ascii="Times New Roman" w:hAnsi="Times New Roman"/>
                <w:b/>
                <w:bCs/>
                <w:sz w:val="20"/>
              </w:rPr>
            </w:pPr>
            <w:r>
              <w:rPr>
                <w:rFonts w:ascii="Times New Roman" w:hAnsi="Times New Roman"/>
                <w:b/>
                <w:bCs/>
                <w:sz w:val="20"/>
                <w:lang w:val="ru-RU"/>
              </w:rPr>
              <w:t xml:space="preserve"> </w:t>
            </w:r>
            <w:r w:rsidR="008B7D67" w:rsidRPr="009C3E16">
              <w:rPr>
                <w:rFonts w:ascii="Times New Roman" w:hAnsi="Times New Roman"/>
                <w:b/>
                <w:bCs/>
                <w:sz w:val="20"/>
              </w:rPr>
              <w:t xml:space="preserve"> «</w:t>
            </w:r>
            <w:r>
              <w:rPr>
                <w:rFonts w:ascii="Times New Roman" w:hAnsi="Times New Roman"/>
                <w:b/>
                <w:bCs/>
                <w:sz w:val="20"/>
                <w:lang w:val="ru-RU"/>
              </w:rPr>
              <w:t>__________________________</w:t>
            </w:r>
            <w:r w:rsidR="004C16DF" w:rsidRPr="009C3E16">
              <w:rPr>
                <w:rFonts w:ascii="Times New Roman" w:hAnsi="Times New Roman"/>
                <w:b/>
                <w:bCs/>
                <w:sz w:val="20"/>
              </w:rPr>
              <w:t>»</w:t>
            </w:r>
          </w:p>
          <w:p w14:paraId="3A8E1756" w14:textId="77777777" w:rsidR="004C16DF" w:rsidRPr="009C3E16" w:rsidRDefault="004C16DF" w:rsidP="004C16DF">
            <w:pPr>
              <w:pStyle w:val="a4"/>
              <w:ind w:left="0"/>
              <w:jc w:val="center"/>
              <w:rPr>
                <w:rFonts w:ascii="Times New Roman" w:hAnsi="Times New Roman"/>
                <w:b/>
                <w:bCs/>
                <w:sz w:val="20"/>
              </w:rPr>
            </w:pPr>
          </w:p>
        </w:tc>
        <w:tc>
          <w:tcPr>
            <w:tcW w:w="4862" w:type="dxa"/>
            <w:shd w:val="clear" w:color="auto" w:fill="auto"/>
            <w:vAlign w:val="center"/>
            <w:hideMark/>
          </w:tcPr>
          <w:p w14:paraId="78220CB0" w14:textId="77777777" w:rsidR="00320EAC" w:rsidRPr="009C3E16" w:rsidRDefault="00320EAC" w:rsidP="00320EAC">
            <w:pPr>
              <w:pStyle w:val="af0"/>
              <w:jc w:val="center"/>
              <w:rPr>
                <w:rFonts w:ascii="Times New Roman" w:hAnsi="Times New Roman"/>
                <w:b/>
                <w:sz w:val="20"/>
                <w:szCs w:val="20"/>
                <w:lang w:eastAsia="en-US"/>
              </w:rPr>
            </w:pPr>
          </w:p>
          <w:p w14:paraId="4D4DC2F5" w14:textId="77777777" w:rsidR="005A403B" w:rsidRPr="009C3E16" w:rsidRDefault="00320EAC" w:rsidP="004C16DF">
            <w:pPr>
              <w:pStyle w:val="af0"/>
              <w:jc w:val="center"/>
              <w:rPr>
                <w:rFonts w:ascii="Times New Roman" w:hAnsi="Times New Roman"/>
                <w:b/>
                <w:sz w:val="20"/>
                <w:szCs w:val="20"/>
                <w:lang w:eastAsia="en-US"/>
              </w:rPr>
            </w:pPr>
            <w:r w:rsidRPr="009C3E16">
              <w:rPr>
                <w:rFonts w:ascii="Times New Roman" w:hAnsi="Times New Roman"/>
                <w:b/>
                <w:sz w:val="20"/>
                <w:szCs w:val="20"/>
                <w:lang w:eastAsia="en-US"/>
              </w:rPr>
              <w:t>Товарищество с ограниченной ответственностью «Атырауск</w:t>
            </w:r>
            <w:r w:rsidR="004C16DF" w:rsidRPr="009C3E16">
              <w:rPr>
                <w:rFonts w:ascii="Times New Roman" w:hAnsi="Times New Roman"/>
                <w:b/>
                <w:sz w:val="20"/>
                <w:szCs w:val="20"/>
                <w:lang w:eastAsia="en-US"/>
              </w:rPr>
              <w:t>ий нефтеперерабатывающий завод»</w:t>
            </w:r>
          </w:p>
        </w:tc>
      </w:tr>
      <w:tr w:rsidR="005A403B" w:rsidRPr="009C3E16" w14:paraId="291BB0AC" w14:textId="77777777" w:rsidTr="00AB105E">
        <w:trPr>
          <w:trHeight w:val="395"/>
          <w:jc w:val="center"/>
        </w:trPr>
        <w:tc>
          <w:tcPr>
            <w:tcW w:w="4820" w:type="dxa"/>
            <w:shd w:val="clear" w:color="auto" w:fill="auto"/>
            <w:noWrap/>
            <w:vAlign w:val="bottom"/>
            <w:hideMark/>
          </w:tcPr>
          <w:p w14:paraId="31AD3CEF" w14:textId="77777777" w:rsidR="00AB105E" w:rsidRPr="009C3E16" w:rsidRDefault="00AB105E" w:rsidP="00AB105E">
            <w:pPr>
              <w:rPr>
                <w:rFonts w:ascii="Times New Roman" w:hAnsi="Times New Roman" w:cs="Times New Roman"/>
                <w:sz w:val="20"/>
                <w:szCs w:val="20"/>
              </w:rPr>
            </w:pPr>
          </w:p>
          <w:p w14:paraId="5E075E89" w14:textId="77777777" w:rsidR="00AB105E" w:rsidRPr="009C3E16" w:rsidRDefault="004C16DF" w:rsidP="002373DB">
            <w:pPr>
              <w:jc w:val="center"/>
              <w:rPr>
                <w:rFonts w:ascii="Times New Roman" w:hAnsi="Times New Roman" w:cs="Times New Roman"/>
                <w:b/>
                <w:sz w:val="20"/>
                <w:szCs w:val="20"/>
                <w:lang w:val="kk-KZ"/>
              </w:rPr>
            </w:pPr>
            <w:r w:rsidRPr="009C3E16">
              <w:rPr>
                <w:rFonts w:ascii="Times New Roman" w:hAnsi="Times New Roman" w:cs="Times New Roman"/>
                <w:sz w:val="20"/>
                <w:szCs w:val="20"/>
              </w:rPr>
              <w:t>______________________</w:t>
            </w:r>
            <w:r w:rsidR="004D2F60" w:rsidRPr="009C3E16">
              <w:rPr>
                <w:rFonts w:ascii="Times New Roman" w:hAnsi="Times New Roman" w:cs="Times New Roman"/>
                <w:b/>
                <w:sz w:val="20"/>
                <w:szCs w:val="20"/>
                <w:lang w:val="kk-KZ"/>
              </w:rPr>
              <w:t xml:space="preserve"> </w:t>
            </w:r>
            <w:r w:rsidR="002373DB">
              <w:rPr>
                <w:rFonts w:ascii="Times New Roman" w:hAnsi="Times New Roman" w:cs="Times New Roman"/>
                <w:b/>
                <w:sz w:val="20"/>
                <w:szCs w:val="20"/>
                <w:lang w:val="kk-KZ"/>
              </w:rPr>
              <w:t xml:space="preserve"> </w:t>
            </w:r>
          </w:p>
        </w:tc>
        <w:tc>
          <w:tcPr>
            <w:tcW w:w="4862" w:type="dxa"/>
            <w:shd w:val="clear" w:color="auto" w:fill="auto"/>
            <w:noWrap/>
            <w:vAlign w:val="bottom"/>
            <w:hideMark/>
          </w:tcPr>
          <w:p w14:paraId="5BC29312" w14:textId="77777777" w:rsidR="00AB105E" w:rsidRPr="009C3E16" w:rsidRDefault="00AB105E" w:rsidP="00AB105E">
            <w:pPr>
              <w:pStyle w:val="af0"/>
              <w:rPr>
                <w:rFonts w:ascii="Times New Roman" w:hAnsi="Times New Roman"/>
                <w:sz w:val="20"/>
                <w:szCs w:val="20"/>
              </w:rPr>
            </w:pPr>
          </w:p>
          <w:p w14:paraId="5291098E" w14:textId="77777777" w:rsidR="004C16DF" w:rsidRPr="009C3E16" w:rsidRDefault="004C16DF" w:rsidP="00AB105E">
            <w:pPr>
              <w:pStyle w:val="af0"/>
              <w:jc w:val="center"/>
              <w:rPr>
                <w:rFonts w:ascii="Times New Roman" w:hAnsi="Times New Roman"/>
                <w:b/>
                <w:sz w:val="20"/>
                <w:szCs w:val="20"/>
                <w:lang w:eastAsia="en-US"/>
              </w:rPr>
            </w:pPr>
            <w:r w:rsidRPr="009C3E16">
              <w:rPr>
                <w:rFonts w:ascii="Times New Roman" w:hAnsi="Times New Roman"/>
                <w:sz w:val="20"/>
                <w:szCs w:val="20"/>
              </w:rPr>
              <w:t xml:space="preserve">  ____________________</w:t>
            </w:r>
            <w:r w:rsidRPr="009C3E16">
              <w:rPr>
                <w:rFonts w:ascii="Times New Roman" w:hAnsi="Times New Roman"/>
                <w:sz w:val="20"/>
                <w:szCs w:val="20"/>
                <w:lang w:val="kk-KZ"/>
              </w:rPr>
              <w:t xml:space="preserve"> </w:t>
            </w:r>
            <w:r w:rsidR="006A1BF3">
              <w:rPr>
                <w:rFonts w:ascii="Times New Roman" w:hAnsi="Times New Roman"/>
                <w:b/>
                <w:sz w:val="20"/>
                <w:szCs w:val="20"/>
                <w:lang w:eastAsia="en-US"/>
              </w:rPr>
              <w:t xml:space="preserve"> </w:t>
            </w:r>
          </w:p>
          <w:p w14:paraId="21287BA2" w14:textId="77777777" w:rsidR="00AB105E" w:rsidRPr="009C3E16" w:rsidRDefault="00AB105E" w:rsidP="00AB105E">
            <w:pPr>
              <w:pStyle w:val="af0"/>
              <w:rPr>
                <w:rFonts w:ascii="Times New Roman" w:hAnsi="Times New Roman"/>
                <w:b/>
                <w:sz w:val="20"/>
                <w:szCs w:val="20"/>
                <w:lang w:eastAsia="en-US"/>
              </w:rPr>
            </w:pPr>
          </w:p>
        </w:tc>
      </w:tr>
    </w:tbl>
    <w:p w14:paraId="26558084" w14:textId="77777777" w:rsidR="005A403B" w:rsidRPr="009C3E16" w:rsidRDefault="005A403B" w:rsidP="00BC5F01">
      <w:pPr>
        <w:pStyle w:val="af0"/>
        <w:jc w:val="both"/>
        <w:rPr>
          <w:rFonts w:ascii="Times New Roman" w:hAnsi="Times New Roman"/>
          <w:b/>
          <w:sz w:val="20"/>
          <w:szCs w:val="20"/>
          <w:lang w:val="kk-KZ" w:eastAsia="en-US"/>
        </w:rPr>
      </w:pPr>
      <w:r w:rsidRPr="009C3E16">
        <w:rPr>
          <w:rFonts w:ascii="Times New Roman" w:hAnsi="Times New Roman"/>
          <w:b/>
          <w:sz w:val="20"/>
          <w:szCs w:val="20"/>
          <w:lang w:val="kk-KZ" w:eastAsia="en-US"/>
        </w:rPr>
        <w:t xml:space="preserve">                                                                           </w:t>
      </w:r>
    </w:p>
    <w:p w14:paraId="39300D1D" w14:textId="77777777" w:rsidR="005A403B" w:rsidRPr="009C3E16" w:rsidRDefault="007439B9" w:rsidP="00BC5F01">
      <w:pPr>
        <w:rPr>
          <w:rFonts w:ascii="Times New Roman" w:hAnsi="Times New Roman" w:cs="Times New Roman"/>
          <w:sz w:val="20"/>
          <w:szCs w:val="20"/>
        </w:rPr>
      </w:pPr>
      <w:r w:rsidRPr="009C3E16">
        <w:rPr>
          <w:rFonts w:ascii="Times New Roman" w:hAnsi="Times New Roman" w:cs="Times New Roman"/>
          <w:sz w:val="20"/>
          <w:szCs w:val="20"/>
          <w:lang w:val="kk-KZ"/>
        </w:rPr>
        <w:t xml:space="preserve">      </w:t>
      </w:r>
      <w:r w:rsidR="007224F3" w:rsidRPr="009C3E16">
        <w:rPr>
          <w:rFonts w:ascii="Times New Roman" w:hAnsi="Times New Roman" w:cs="Times New Roman"/>
          <w:sz w:val="20"/>
          <w:szCs w:val="20"/>
        </w:rPr>
        <w:t xml:space="preserve"> </w:t>
      </w:r>
      <w:r w:rsidR="00A13B03" w:rsidRPr="009C3E16">
        <w:rPr>
          <w:rFonts w:ascii="Times New Roman" w:hAnsi="Times New Roman" w:cs="Times New Roman"/>
          <w:color w:val="000000"/>
          <w:sz w:val="20"/>
          <w:szCs w:val="20"/>
        </w:rPr>
        <w:t xml:space="preserve"> </w:t>
      </w:r>
    </w:p>
    <w:p w14:paraId="0373DE1E" w14:textId="77777777" w:rsidR="005A403B" w:rsidRPr="009C3E16" w:rsidRDefault="005A403B" w:rsidP="00BC5F01">
      <w:pPr>
        <w:ind w:right="-1" w:firstLine="567"/>
        <w:jc w:val="both"/>
        <w:rPr>
          <w:rFonts w:ascii="Times New Roman" w:hAnsi="Times New Roman" w:cs="Times New Roman"/>
          <w:sz w:val="20"/>
          <w:szCs w:val="20"/>
        </w:rPr>
      </w:pPr>
    </w:p>
    <w:p w14:paraId="0F1CCA71" w14:textId="77777777" w:rsidR="00852874" w:rsidRPr="009C3E16" w:rsidRDefault="00852874" w:rsidP="00BC5F01">
      <w:pPr>
        <w:jc w:val="right"/>
        <w:rPr>
          <w:rFonts w:ascii="Times New Roman" w:hAnsi="Times New Roman" w:cs="Times New Roman"/>
          <w:b/>
          <w:sz w:val="20"/>
          <w:szCs w:val="20"/>
          <w:lang w:val="kk-KZ"/>
        </w:rPr>
      </w:pPr>
    </w:p>
    <w:p w14:paraId="5E8F049A" w14:textId="77777777" w:rsidR="002956D5" w:rsidRPr="009C3E16" w:rsidRDefault="002956D5" w:rsidP="00BC5F01">
      <w:pPr>
        <w:pStyle w:val="af0"/>
        <w:jc w:val="both"/>
        <w:rPr>
          <w:rFonts w:ascii="Times New Roman" w:hAnsi="Times New Roman"/>
          <w:b/>
          <w:sz w:val="20"/>
          <w:szCs w:val="20"/>
          <w:lang w:val="kk-KZ" w:eastAsia="en-US"/>
        </w:rPr>
      </w:pPr>
      <w:r w:rsidRPr="009C3E16">
        <w:rPr>
          <w:rFonts w:ascii="Times New Roman" w:hAnsi="Times New Roman"/>
          <w:b/>
          <w:sz w:val="20"/>
          <w:szCs w:val="20"/>
          <w:lang w:val="kk-KZ" w:eastAsia="en-US"/>
        </w:rPr>
        <w:t xml:space="preserve">                        </w:t>
      </w:r>
      <w:r w:rsidR="00D60028" w:rsidRPr="009C3E16">
        <w:rPr>
          <w:rFonts w:ascii="Times New Roman" w:hAnsi="Times New Roman"/>
          <w:b/>
          <w:sz w:val="20"/>
          <w:szCs w:val="20"/>
          <w:lang w:val="kk-KZ" w:eastAsia="en-US"/>
        </w:rPr>
        <w:t xml:space="preserve">                                                   </w:t>
      </w:r>
    </w:p>
    <w:p w14:paraId="2FB06096" w14:textId="77777777" w:rsidR="001942E2" w:rsidRPr="009C3E16" w:rsidRDefault="001942E2" w:rsidP="00BC5F01">
      <w:pPr>
        <w:rPr>
          <w:rFonts w:ascii="Times New Roman" w:hAnsi="Times New Roman" w:cs="Times New Roman"/>
          <w:sz w:val="20"/>
          <w:szCs w:val="20"/>
          <w:lang w:val="uk-UA"/>
        </w:rPr>
      </w:pPr>
    </w:p>
    <w:p w14:paraId="1C762FC3" w14:textId="77777777" w:rsidR="00870B0D" w:rsidRPr="009C3E16" w:rsidRDefault="00870B0D" w:rsidP="00BC5F01">
      <w:pPr>
        <w:rPr>
          <w:rFonts w:ascii="Times New Roman" w:hAnsi="Times New Roman" w:cs="Times New Roman"/>
          <w:sz w:val="20"/>
          <w:szCs w:val="20"/>
          <w:lang w:val="uk-UA"/>
        </w:rPr>
      </w:pPr>
    </w:p>
    <w:p w14:paraId="7D131A70" w14:textId="77777777" w:rsidR="009F0889" w:rsidRPr="009C3E16" w:rsidRDefault="009F0889" w:rsidP="00DF6453">
      <w:pPr>
        <w:rPr>
          <w:rFonts w:ascii="Times New Roman" w:hAnsi="Times New Roman" w:cs="Times New Roman"/>
          <w:sz w:val="20"/>
          <w:szCs w:val="20"/>
          <w:lang w:val="uk-UA"/>
        </w:rPr>
      </w:pPr>
    </w:p>
    <w:p w14:paraId="60EA2948" w14:textId="77777777" w:rsidR="00DF6453" w:rsidRPr="009C3E16" w:rsidRDefault="00DF6453" w:rsidP="00DF6453">
      <w:pPr>
        <w:rPr>
          <w:rFonts w:ascii="Times New Roman" w:hAnsi="Times New Roman" w:cs="Times New Roman"/>
          <w:b/>
          <w:sz w:val="20"/>
          <w:szCs w:val="20"/>
          <w:lang w:val="kk-KZ"/>
        </w:rPr>
      </w:pPr>
    </w:p>
    <w:p w14:paraId="123E8CE5" w14:textId="77777777" w:rsidR="002454BB" w:rsidRDefault="002454BB" w:rsidP="00DF6453">
      <w:pPr>
        <w:rPr>
          <w:rFonts w:ascii="Times New Roman" w:hAnsi="Times New Roman" w:cs="Times New Roman"/>
          <w:b/>
          <w:sz w:val="20"/>
          <w:szCs w:val="20"/>
          <w:lang w:val="kk-KZ"/>
        </w:rPr>
      </w:pPr>
    </w:p>
    <w:p w14:paraId="04AFE996" w14:textId="77777777" w:rsidR="002373DB" w:rsidRPr="009C3E16" w:rsidRDefault="002373DB" w:rsidP="00DF6453">
      <w:pPr>
        <w:rPr>
          <w:rFonts w:ascii="Times New Roman" w:hAnsi="Times New Roman" w:cs="Times New Roman"/>
          <w:b/>
          <w:sz w:val="20"/>
          <w:szCs w:val="20"/>
          <w:lang w:val="kk-KZ"/>
        </w:rPr>
      </w:pPr>
    </w:p>
    <w:p w14:paraId="6BA0E267" w14:textId="77777777" w:rsidR="002454BB" w:rsidRPr="009C3E16" w:rsidRDefault="002454BB" w:rsidP="00DF6453">
      <w:pPr>
        <w:rPr>
          <w:rFonts w:ascii="Times New Roman" w:hAnsi="Times New Roman" w:cs="Times New Roman"/>
          <w:b/>
          <w:sz w:val="20"/>
          <w:szCs w:val="20"/>
          <w:lang w:val="kk-KZ"/>
        </w:rPr>
      </w:pPr>
    </w:p>
    <w:p w14:paraId="6016F941" w14:textId="77777777" w:rsidR="00AE42D2" w:rsidRDefault="00AE42D2" w:rsidP="00BC5F01">
      <w:pPr>
        <w:jc w:val="right"/>
        <w:rPr>
          <w:rFonts w:ascii="Times New Roman" w:hAnsi="Times New Roman" w:cs="Times New Roman"/>
          <w:b/>
          <w:sz w:val="20"/>
          <w:szCs w:val="20"/>
          <w:lang w:val="kk-KZ"/>
        </w:rPr>
      </w:pPr>
    </w:p>
    <w:p w14:paraId="00ABF57E" w14:textId="77777777" w:rsidR="00AE42D2" w:rsidRDefault="00AE42D2" w:rsidP="00BC5F01">
      <w:pPr>
        <w:jc w:val="right"/>
        <w:rPr>
          <w:rFonts w:ascii="Times New Roman" w:hAnsi="Times New Roman" w:cs="Times New Roman"/>
          <w:b/>
          <w:sz w:val="20"/>
          <w:szCs w:val="20"/>
          <w:lang w:val="kk-KZ"/>
        </w:rPr>
      </w:pPr>
    </w:p>
    <w:p w14:paraId="161A6B21" w14:textId="6C652E3E" w:rsidR="00852874" w:rsidRPr="009C3E16" w:rsidRDefault="00852874" w:rsidP="00BC5F01">
      <w:pPr>
        <w:jc w:val="right"/>
        <w:rPr>
          <w:rFonts w:ascii="Times New Roman" w:hAnsi="Times New Roman" w:cs="Times New Roman"/>
          <w:b/>
          <w:sz w:val="20"/>
          <w:szCs w:val="20"/>
          <w:lang w:val="kk-KZ"/>
        </w:rPr>
      </w:pPr>
      <w:r w:rsidRPr="009C3E16">
        <w:rPr>
          <w:rFonts w:ascii="Times New Roman" w:hAnsi="Times New Roman" w:cs="Times New Roman"/>
          <w:b/>
          <w:sz w:val="20"/>
          <w:szCs w:val="20"/>
          <w:lang w:val="kk-KZ"/>
        </w:rPr>
        <w:t>20</w:t>
      </w:r>
      <w:r w:rsidR="008E14FE" w:rsidRPr="009C3E16">
        <w:rPr>
          <w:rFonts w:ascii="Times New Roman" w:hAnsi="Times New Roman" w:cs="Times New Roman"/>
          <w:b/>
          <w:sz w:val="20"/>
          <w:szCs w:val="20"/>
          <w:lang w:val="kk-KZ"/>
        </w:rPr>
        <w:t>2</w:t>
      </w:r>
      <w:r w:rsidR="00080667" w:rsidRPr="009C3E16">
        <w:rPr>
          <w:rFonts w:ascii="Times New Roman" w:hAnsi="Times New Roman" w:cs="Times New Roman"/>
          <w:b/>
          <w:sz w:val="20"/>
          <w:szCs w:val="20"/>
          <w:lang w:val="kk-KZ"/>
        </w:rPr>
        <w:t>__</w:t>
      </w:r>
      <w:r w:rsidRPr="009C3E16">
        <w:rPr>
          <w:rFonts w:ascii="Times New Roman" w:hAnsi="Times New Roman" w:cs="Times New Roman"/>
          <w:b/>
          <w:sz w:val="20"/>
          <w:szCs w:val="20"/>
          <w:lang w:val="kk-KZ"/>
        </w:rPr>
        <w:t xml:space="preserve"> жылғы «______»____</w:t>
      </w:r>
      <w:r w:rsidR="00D72845" w:rsidRPr="009C3E16">
        <w:rPr>
          <w:rFonts w:ascii="Times New Roman" w:hAnsi="Times New Roman" w:cs="Times New Roman"/>
          <w:b/>
          <w:sz w:val="20"/>
          <w:szCs w:val="20"/>
          <w:lang w:val="kk-KZ"/>
        </w:rPr>
        <w:t>__________</w:t>
      </w:r>
      <w:r w:rsidRPr="009C3E16">
        <w:rPr>
          <w:rFonts w:ascii="Times New Roman" w:hAnsi="Times New Roman" w:cs="Times New Roman"/>
          <w:b/>
          <w:sz w:val="20"/>
          <w:szCs w:val="20"/>
          <w:lang w:val="kk-KZ"/>
        </w:rPr>
        <w:t>_________</w:t>
      </w:r>
    </w:p>
    <w:p w14:paraId="0E8C7F13" w14:textId="77777777" w:rsidR="00852874" w:rsidRPr="009C3E16" w:rsidRDefault="00852874" w:rsidP="00BC5F01">
      <w:pPr>
        <w:jc w:val="right"/>
        <w:rPr>
          <w:rFonts w:ascii="Times New Roman" w:hAnsi="Times New Roman" w:cs="Times New Roman"/>
          <w:b/>
          <w:sz w:val="20"/>
          <w:szCs w:val="20"/>
          <w:lang w:val="kk-KZ"/>
        </w:rPr>
      </w:pPr>
      <w:r w:rsidRPr="009C3E16">
        <w:rPr>
          <w:rFonts w:ascii="Times New Roman" w:hAnsi="Times New Roman" w:cs="Times New Roman"/>
          <w:b/>
          <w:sz w:val="20"/>
          <w:szCs w:val="20"/>
          <w:lang w:val="kk-KZ"/>
        </w:rPr>
        <w:t>№ _____</w:t>
      </w:r>
      <w:r w:rsidR="005828C2" w:rsidRPr="009C3E16">
        <w:rPr>
          <w:rFonts w:ascii="Times New Roman" w:hAnsi="Times New Roman" w:cs="Times New Roman"/>
          <w:b/>
          <w:sz w:val="20"/>
          <w:szCs w:val="20"/>
          <w:lang w:val="kk-KZ"/>
        </w:rPr>
        <w:t>_____________</w:t>
      </w:r>
      <w:r w:rsidR="00F00B7C" w:rsidRPr="009C3E16">
        <w:rPr>
          <w:rFonts w:ascii="Times New Roman" w:hAnsi="Times New Roman" w:cs="Times New Roman"/>
          <w:b/>
          <w:sz w:val="20"/>
          <w:szCs w:val="20"/>
          <w:lang w:val="kk-KZ"/>
        </w:rPr>
        <w:t>_</w:t>
      </w:r>
      <w:r w:rsidRPr="009C3E16">
        <w:rPr>
          <w:rFonts w:ascii="Times New Roman" w:hAnsi="Times New Roman" w:cs="Times New Roman"/>
          <w:b/>
          <w:sz w:val="20"/>
          <w:szCs w:val="20"/>
          <w:lang w:val="kk-KZ"/>
        </w:rPr>
        <w:t xml:space="preserve"> Шартқа № 2 қосымша</w:t>
      </w:r>
    </w:p>
    <w:p w14:paraId="3EF3A437" w14:textId="77777777" w:rsidR="00852874" w:rsidRPr="009C3E16" w:rsidRDefault="00852874" w:rsidP="00BC5F01">
      <w:pPr>
        <w:rPr>
          <w:rFonts w:ascii="Times New Roman" w:hAnsi="Times New Roman" w:cs="Times New Roman"/>
          <w:sz w:val="20"/>
          <w:szCs w:val="20"/>
          <w:lang w:val="kk-KZ"/>
        </w:rPr>
      </w:pPr>
    </w:p>
    <w:p w14:paraId="23EFA12F" w14:textId="77777777" w:rsidR="00852874" w:rsidRPr="009C3E16" w:rsidRDefault="00852874" w:rsidP="00BC5F01">
      <w:pPr>
        <w:ind w:firstLine="567"/>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202</w:t>
      </w:r>
      <w:r w:rsidR="00A35FD1" w:rsidRPr="009C3E16">
        <w:rPr>
          <w:rFonts w:ascii="Times New Roman" w:hAnsi="Times New Roman" w:cs="Times New Roman"/>
          <w:sz w:val="20"/>
          <w:szCs w:val="20"/>
          <w:lang w:val="kk-KZ"/>
        </w:rPr>
        <w:t>_</w:t>
      </w:r>
      <w:r w:rsidRPr="009C3E16">
        <w:rPr>
          <w:rFonts w:ascii="Times New Roman" w:hAnsi="Times New Roman" w:cs="Times New Roman"/>
          <w:sz w:val="20"/>
          <w:szCs w:val="20"/>
          <w:lang w:val="kk-KZ"/>
        </w:rPr>
        <w:t xml:space="preserve"> жылдың_____ айында өңделген </w:t>
      </w:r>
      <w:r w:rsidR="00D9344F" w:rsidRPr="009C3E16">
        <w:rPr>
          <w:rFonts w:ascii="Times New Roman" w:hAnsi="Times New Roman" w:cs="Times New Roman"/>
          <w:sz w:val="20"/>
          <w:szCs w:val="20"/>
          <w:lang w:val="kk-KZ"/>
        </w:rPr>
        <w:t>М</w:t>
      </w:r>
      <w:r w:rsidRPr="009C3E16">
        <w:rPr>
          <w:rFonts w:ascii="Times New Roman" w:hAnsi="Times New Roman" w:cs="Times New Roman"/>
          <w:sz w:val="20"/>
          <w:szCs w:val="20"/>
          <w:lang w:val="kk-KZ"/>
        </w:rPr>
        <w:t>ұнай</w:t>
      </w:r>
      <w:r w:rsidR="001B39DA" w:rsidRPr="009C3E16">
        <w:rPr>
          <w:rFonts w:ascii="Times New Roman" w:hAnsi="Times New Roman" w:cs="Times New Roman"/>
          <w:sz w:val="20"/>
          <w:szCs w:val="20"/>
          <w:lang w:val="kk-KZ"/>
        </w:rPr>
        <w:t>лар</w:t>
      </w:r>
      <w:r w:rsidR="00BB2395" w:rsidRPr="009C3E16">
        <w:rPr>
          <w:rFonts w:ascii="Times New Roman" w:hAnsi="Times New Roman" w:cs="Times New Roman"/>
          <w:sz w:val="20"/>
          <w:szCs w:val="20"/>
          <w:lang w:val="kk-KZ"/>
        </w:rPr>
        <w:t xml:space="preserve"> қоспасын</w:t>
      </w:r>
      <w:r w:rsidRPr="009C3E16">
        <w:rPr>
          <w:rFonts w:ascii="Times New Roman" w:hAnsi="Times New Roman" w:cs="Times New Roman"/>
          <w:sz w:val="20"/>
          <w:szCs w:val="20"/>
          <w:lang w:val="kk-KZ"/>
        </w:rPr>
        <w:t>ың</w:t>
      </w:r>
      <w:r w:rsidR="00D9344F" w:rsidRPr="009C3E16">
        <w:rPr>
          <w:rFonts w:ascii="Times New Roman" w:hAnsi="Times New Roman" w:cs="Times New Roman"/>
          <w:sz w:val="20"/>
          <w:szCs w:val="20"/>
          <w:lang w:val="kk-KZ"/>
        </w:rPr>
        <w:t xml:space="preserve"> (нүкте</w:t>
      </w:r>
      <w:r w:rsidR="00781F5C" w:rsidRPr="009C3E16">
        <w:rPr>
          <w:rFonts w:ascii="Times New Roman" w:hAnsi="Times New Roman" w:cs="Times New Roman"/>
          <w:sz w:val="20"/>
          <w:szCs w:val="20"/>
          <w:lang w:val="kk-KZ"/>
        </w:rPr>
        <w:t xml:space="preserve"> №1</w:t>
      </w:r>
      <w:r w:rsidR="00D9344F" w:rsidRPr="009C3E16">
        <w:rPr>
          <w:rFonts w:ascii="Times New Roman" w:hAnsi="Times New Roman" w:cs="Times New Roman"/>
          <w:sz w:val="20"/>
          <w:szCs w:val="20"/>
          <w:lang w:val="kk-KZ"/>
        </w:rPr>
        <w:t>)</w:t>
      </w:r>
      <w:r w:rsidRPr="009C3E16">
        <w:rPr>
          <w:rFonts w:ascii="Times New Roman" w:hAnsi="Times New Roman" w:cs="Times New Roman"/>
          <w:sz w:val="20"/>
          <w:szCs w:val="20"/>
          <w:lang w:val="kk-KZ"/>
        </w:rPr>
        <w:t xml:space="preserve"> жалпы көлемінен жоспарланып отырған мұнай өнімдерінің ассортименті</w:t>
      </w:r>
      <w:r w:rsidR="001942E2" w:rsidRPr="009C3E16">
        <w:rPr>
          <w:rFonts w:ascii="Times New Roman" w:hAnsi="Times New Roman" w:cs="Times New Roman"/>
          <w:sz w:val="20"/>
          <w:szCs w:val="20"/>
          <w:lang w:val="kk-KZ"/>
        </w:rPr>
        <w:t xml:space="preserve"> мен проценттік түсімі мынадай:</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701"/>
      </w:tblGrid>
      <w:tr w:rsidR="00852874" w:rsidRPr="009C3E16" w14:paraId="4B299CBF" w14:textId="77777777" w:rsidTr="00E05CE2">
        <w:trPr>
          <w:trHeight w:val="400"/>
          <w:jc w:val="center"/>
        </w:trPr>
        <w:tc>
          <w:tcPr>
            <w:tcW w:w="5098" w:type="dxa"/>
            <w:tcBorders>
              <w:top w:val="single" w:sz="4" w:space="0" w:color="000000"/>
              <w:left w:val="single" w:sz="4" w:space="0" w:color="000000"/>
              <w:bottom w:val="single" w:sz="4" w:space="0" w:color="000000"/>
              <w:right w:val="single" w:sz="4" w:space="0" w:color="000000"/>
            </w:tcBorders>
            <w:hideMark/>
          </w:tcPr>
          <w:p w14:paraId="3B073B53" w14:textId="77777777" w:rsidR="00852874" w:rsidRPr="009C3E16" w:rsidRDefault="00852874" w:rsidP="00BC5F01">
            <w:pPr>
              <w:pStyle w:val="af0"/>
              <w:jc w:val="center"/>
              <w:rPr>
                <w:rFonts w:ascii="Times New Roman" w:hAnsi="Times New Roman"/>
                <w:b/>
                <w:sz w:val="20"/>
                <w:szCs w:val="20"/>
                <w:lang w:val="kk-KZ"/>
              </w:rPr>
            </w:pPr>
            <w:r w:rsidRPr="009C3E16">
              <w:rPr>
                <w:rFonts w:ascii="Times New Roman" w:hAnsi="Times New Roman"/>
                <w:b/>
                <w:sz w:val="20"/>
                <w:szCs w:val="20"/>
                <w:lang w:val="kk-KZ"/>
              </w:rPr>
              <w:t>Мұнай өнімдерінің атауы</w:t>
            </w:r>
          </w:p>
        </w:tc>
        <w:tc>
          <w:tcPr>
            <w:tcW w:w="1701" w:type="dxa"/>
            <w:tcBorders>
              <w:top w:val="single" w:sz="4" w:space="0" w:color="000000"/>
              <w:left w:val="single" w:sz="4" w:space="0" w:color="000000"/>
              <w:bottom w:val="single" w:sz="4" w:space="0" w:color="000000"/>
              <w:right w:val="single" w:sz="4" w:space="0" w:color="000000"/>
            </w:tcBorders>
            <w:hideMark/>
          </w:tcPr>
          <w:p w14:paraId="1F7BC249" w14:textId="77777777" w:rsidR="00852874" w:rsidRPr="009C3E16" w:rsidRDefault="00852874" w:rsidP="00BC5F01">
            <w:pPr>
              <w:pStyle w:val="af0"/>
              <w:jc w:val="center"/>
              <w:rPr>
                <w:rFonts w:ascii="Times New Roman" w:hAnsi="Times New Roman"/>
                <w:b/>
                <w:sz w:val="20"/>
                <w:szCs w:val="20"/>
                <w:lang w:val="kk-KZ"/>
              </w:rPr>
            </w:pPr>
            <w:r w:rsidRPr="009C3E16">
              <w:rPr>
                <w:rFonts w:ascii="Times New Roman" w:hAnsi="Times New Roman"/>
                <w:b/>
                <w:sz w:val="20"/>
                <w:szCs w:val="20"/>
                <w:lang w:val="kk-KZ"/>
              </w:rPr>
              <w:t>____, %</w:t>
            </w:r>
          </w:p>
          <w:p w14:paraId="69D929E8" w14:textId="77777777" w:rsidR="00852874" w:rsidRPr="009C3E16" w:rsidRDefault="00852874" w:rsidP="00BC5F01">
            <w:pPr>
              <w:pStyle w:val="af0"/>
              <w:jc w:val="center"/>
              <w:rPr>
                <w:rFonts w:ascii="Times New Roman" w:hAnsi="Times New Roman"/>
                <w:b/>
                <w:sz w:val="20"/>
                <w:szCs w:val="20"/>
                <w:lang w:val="kk-KZ"/>
              </w:rPr>
            </w:pPr>
          </w:p>
        </w:tc>
      </w:tr>
      <w:tr w:rsidR="00852874" w:rsidRPr="009C3E16" w14:paraId="2AED288E" w14:textId="77777777" w:rsidTr="00E05CE2">
        <w:trPr>
          <w:jc w:val="center"/>
        </w:trPr>
        <w:tc>
          <w:tcPr>
            <w:tcW w:w="5098" w:type="dxa"/>
            <w:tcBorders>
              <w:top w:val="single" w:sz="4" w:space="0" w:color="000000"/>
              <w:left w:val="single" w:sz="4" w:space="0" w:color="000000"/>
              <w:bottom w:val="single" w:sz="4" w:space="0" w:color="000000"/>
              <w:right w:val="single" w:sz="4" w:space="0" w:color="000000"/>
            </w:tcBorders>
            <w:hideMark/>
          </w:tcPr>
          <w:p w14:paraId="166F21B5" w14:textId="77777777" w:rsidR="00852874" w:rsidRPr="009C3E16" w:rsidRDefault="00A27184" w:rsidP="00BC5F01">
            <w:pPr>
              <w:pStyle w:val="af0"/>
              <w:rPr>
                <w:rFonts w:ascii="Times New Roman" w:hAnsi="Times New Roman"/>
                <w:sz w:val="20"/>
                <w:szCs w:val="20"/>
              </w:rPr>
            </w:pPr>
            <w:r w:rsidRPr="009C3E16">
              <w:rPr>
                <w:rFonts w:ascii="Times New Roman" w:hAnsi="Times New Roman"/>
                <w:b/>
                <w:sz w:val="20"/>
                <w:szCs w:val="20"/>
              </w:rPr>
              <w:t>Автобензиндер</w:t>
            </w:r>
            <w:r w:rsidRPr="009C3E16">
              <w:rPr>
                <w:rFonts w:ascii="Times New Roman" w:hAnsi="Times New Roman"/>
                <w:b/>
                <w:sz w:val="20"/>
                <w:szCs w:val="20"/>
                <w:lang w:val="kk-KZ"/>
              </w:rPr>
              <w:t xml:space="preserve"> компоненті, оның ішінде:</w:t>
            </w:r>
          </w:p>
        </w:tc>
        <w:tc>
          <w:tcPr>
            <w:tcW w:w="1701" w:type="dxa"/>
            <w:tcBorders>
              <w:top w:val="single" w:sz="4" w:space="0" w:color="000000"/>
              <w:left w:val="single" w:sz="4" w:space="0" w:color="000000"/>
              <w:bottom w:val="single" w:sz="4" w:space="0" w:color="000000"/>
              <w:right w:val="single" w:sz="4" w:space="0" w:color="000000"/>
            </w:tcBorders>
          </w:tcPr>
          <w:p w14:paraId="406CD9D2" w14:textId="77777777" w:rsidR="00852874" w:rsidRPr="009C3E16" w:rsidRDefault="00852874" w:rsidP="00BC5F01">
            <w:pPr>
              <w:pStyle w:val="af0"/>
              <w:rPr>
                <w:rFonts w:ascii="Times New Roman" w:hAnsi="Times New Roman"/>
                <w:i/>
                <w:sz w:val="20"/>
                <w:szCs w:val="20"/>
                <w:lang w:val="kk-KZ"/>
              </w:rPr>
            </w:pPr>
          </w:p>
        </w:tc>
      </w:tr>
      <w:tr w:rsidR="00852874" w:rsidRPr="009C3E16" w14:paraId="7E3DBB18" w14:textId="77777777" w:rsidTr="00E05CE2">
        <w:trPr>
          <w:trHeight w:val="240"/>
          <w:jc w:val="center"/>
        </w:trPr>
        <w:tc>
          <w:tcPr>
            <w:tcW w:w="5098" w:type="dxa"/>
            <w:tcBorders>
              <w:top w:val="single" w:sz="4" w:space="0" w:color="auto"/>
              <w:left w:val="single" w:sz="4" w:space="0" w:color="000000"/>
              <w:bottom w:val="single" w:sz="4" w:space="0" w:color="000000"/>
              <w:right w:val="single" w:sz="4" w:space="0" w:color="000000"/>
            </w:tcBorders>
            <w:hideMark/>
          </w:tcPr>
          <w:p w14:paraId="67398C33" w14:textId="77777777" w:rsidR="00852874" w:rsidRPr="009C3E16" w:rsidRDefault="000D2DC8" w:rsidP="00BC5F01">
            <w:pPr>
              <w:pStyle w:val="af0"/>
              <w:rPr>
                <w:rFonts w:ascii="Times New Roman" w:hAnsi="Times New Roman"/>
                <w:sz w:val="20"/>
                <w:szCs w:val="20"/>
                <w:lang w:val="kk-KZ"/>
              </w:rPr>
            </w:pPr>
            <w:r w:rsidRPr="009C3E16">
              <w:rPr>
                <w:rFonts w:ascii="Times New Roman" w:hAnsi="Times New Roman"/>
                <w:sz w:val="20"/>
                <w:szCs w:val="20"/>
              </w:rPr>
              <w:t>АИ</w:t>
            </w:r>
            <w:r w:rsidR="00A27184" w:rsidRPr="009C3E16">
              <w:rPr>
                <w:rFonts w:ascii="Times New Roman" w:hAnsi="Times New Roman"/>
                <w:sz w:val="20"/>
                <w:szCs w:val="20"/>
              </w:rPr>
              <w:t>-92</w:t>
            </w:r>
            <w:r w:rsidR="008E4721" w:rsidRPr="009C3E16">
              <w:rPr>
                <w:rFonts w:ascii="Times New Roman" w:hAnsi="Times New Roman"/>
                <w:sz w:val="20"/>
                <w:szCs w:val="20"/>
                <w:lang w:val="en-US"/>
              </w:rPr>
              <w:t xml:space="preserve"> </w:t>
            </w:r>
            <w:r w:rsidR="008E4721" w:rsidRPr="009C3E16">
              <w:rPr>
                <w:rFonts w:ascii="Times New Roman" w:hAnsi="Times New Roman"/>
                <w:sz w:val="20"/>
                <w:szCs w:val="20"/>
                <w:lang w:val="kk-KZ"/>
              </w:rPr>
              <w:t>компоненті</w:t>
            </w:r>
          </w:p>
        </w:tc>
        <w:tc>
          <w:tcPr>
            <w:tcW w:w="1701" w:type="dxa"/>
            <w:tcBorders>
              <w:top w:val="single" w:sz="4" w:space="0" w:color="auto"/>
              <w:left w:val="single" w:sz="4" w:space="0" w:color="000000"/>
              <w:bottom w:val="single" w:sz="4" w:space="0" w:color="000000"/>
              <w:right w:val="single" w:sz="4" w:space="0" w:color="000000"/>
            </w:tcBorders>
          </w:tcPr>
          <w:p w14:paraId="25C47EB5" w14:textId="77777777" w:rsidR="00852874" w:rsidRPr="009C3E16" w:rsidRDefault="00852874" w:rsidP="00BC5F01">
            <w:pPr>
              <w:pStyle w:val="af0"/>
              <w:rPr>
                <w:rFonts w:ascii="Times New Roman" w:hAnsi="Times New Roman"/>
                <w:sz w:val="20"/>
                <w:szCs w:val="20"/>
                <w:lang w:val="kk-KZ"/>
              </w:rPr>
            </w:pPr>
          </w:p>
        </w:tc>
      </w:tr>
      <w:tr w:rsidR="00852874" w:rsidRPr="009C3E16" w14:paraId="4F7BAD25" w14:textId="77777777" w:rsidTr="00E05CE2">
        <w:trPr>
          <w:trHeight w:val="291"/>
          <w:jc w:val="center"/>
        </w:trPr>
        <w:tc>
          <w:tcPr>
            <w:tcW w:w="5098" w:type="dxa"/>
            <w:tcBorders>
              <w:top w:val="single" w:sz="4" w:space="0" w:color="000000"/>
              <w:left w:val="single" w:sz="4" w:space="0" w:color="000000"/>
              <w:bottom w:val="single" w:sz="4" w:space="0" w:color="auto"/>
              <w:right w:val="single" w:sz="4" w:space="0" w:color="000000"/>
            </w:tcBorders>
            <w:hideMark/>
          </w:tcPr>
          <w:p w14:paraId="213F83A7" w14:textId="77777777" w:rsidR="00852874" w:rsidRPr="009C3E16" w:rsidRDefault="00852874" w:rsidP="00BC5F01">
            <w:pPr>
              <w:pStyle w:val="af0"/>
              <w:rPr>
                <w:rFonts w:ascii="Times New Roman" w:hAnsi="Times New Roman"/>
                <w:sz w:val="20"/>
                <w:szCs w:val="20"/>
                <w:lang w:val="kk-KZ"/>
              </w:rPr>
            </w:pPr>
            <w:r w:rsidRPr="009C3E16">
              <w:rPr>
                <w:rFonts w:ascii="Times New Roman" w:hAnsi="Times New Roman"/>
                <w:sz w:val="20"/>
                <w:szCs w:val="20"/>
              </w:rPr>
              <w:t>АИ-95</w:t>
            </w:r>
            <w:r w:rsidR="000D2DC8" w:rsidRPr="009C3E16">
              <w:rPr>
                <w:rFonts w:ascii="Times New Roman" w:hAnsi="Times New Roman"/>
                <w:sz w:val="20"/>
                <w:szCs w:val="20"/>
              </w:rPr>
              <w:t xml:space="preserve"> </w:t>
            </w:r>
            <w:r w:rsidR="008E4721" w:rsidRPr="009C3E16">
              <w:rPr>
                <w:rFonts w:ascii="Times New Roman" w:hAnsi="Times New Roman"/>
                <w:sz w:val="20"/>
                <w:szCs w:val="20"/>
                <w:lang w:val="kk-KZ"/>
              </w:rPr>
              <w:t xml:space="preserve"> компоненті</w:t>
            </w:r>
          </w:p>
        </w:tc>
        <w:tc>
          <w:tcPr>
            <w:tcW w:w="1701" w:type="dxa"/>
            <w:tcBorders>
              <w:top w:val="single" w:sz="4" w:space="0" w:color="000000"/>
              <w:left w:val="single" w:sz="4" w:space="0" w:color="000000"/>
              <w:bottom w:val="single" w:sz="4" w:space="0" w:color="auto"/>
              <w:right w:val="single" w:sz="4" w:space="0" w:color="000000"/>
            </w:tcBorders>
          </w:tcPr>
          <w:p w14:paraId="1CAA61EE" w14:textId="77777777" w:rsidR="00852874" w:rsidRPr="009C3E16" w:rsidRDefault="00852874" w:rsidP="00BC5F01">
            <w:pPr>
              <w:pStyle w:val="af0"/>
              <w:rPr>
                <w:rFonts w:ascii="Times New Roman" w:hAnsi="Times New Roman"/>
                <w:sz w:val="20"/>
                <w:szCs w:val="20"/>
                <w:lang w:val="kk-KZ"/>
              </w:rPr>
            </w:pPr>
          </w:p>
        </w:tc>
      </w:tr>
      <w:tr w:rsidR="000D2DC8" w:rsidRPr="009C3E16" w14:paraId="09E2E390" w14:textId="77777777" w:rsidTr="008E4721">
        <w:trPr>
          <w:trHeight w:val="259"/>
          <w:jc w:val="center"/>
        </w:trPr>
        <w:tc>
          <w:tcPr>
            <w:tcW w:w="5098" w:type="dxa"/>
            <w:tcBorders>
              <w:top w:val="single" w:sz="4" w:space="0" w:color="000000"/>
              <w:left w:val="single" w:sz="4" w:space="0" w:color="000000"/>
              <w:bottom w:val="single" w:sz="4" w:space="0" w:color="auto"/>
              <w:right w:val="single" w:sz="4" w:space="0" w:color="000000"/>
            </w:tcBorders>
          </w:tcPr>
          <w:p w14:paraId="56AE3B6F" w14:textId="77777777" w:rsidR="000D2DC8" w:rsidRPr="009C3E16" w:rsidRDefault="000D2DC8" w:rsidP="00BC5F01">
            <w:pPr>
              <w:pStyle w:val="af0"/>
              <w:rPr>
                <w:rFonts w:ascii="Times New Roman" w:hAnsi="Times New Roman"/>
                <w:sz w:val="20"/>
                <w:szCs w:val="20"/>
                <w:lang w:val="kk-KZ"/>
              </w:rPr>
            </w:pPr>
            <w:r w:rsidRPr="009C3E16">
              <w:rPr>
                <w:rFonts w:ascii="Times New Roman" w:hAnsi="Times New Roman"/>
                <w:sz w:val="20"/>
                <w:szCs w:val="20"/>
              </w:rPr>
              <w:t>АИ-9</w:t>
            </w:r>
            <w:r w:rsidR="00A27184" w:rsidRPr="009C3E16">
              <w:rPr>
                <w:rFonts w:ascii="Times New Roman" w:hAnsi="Times New Roman"/>
                <w:sz w:val="20"/>
                <w:szCs w:val="20"/>
              </w:rPr>
              <w:t>8</w:t>
            </w:r>
            <w:r w:rsidR="008E4721" w:rsidRPr="009C3E16">
              <w:rPr>
                <w:rFonts w:ascii="Times New Roman" w:hAnsi="Times New Roman"/>
                <w:sz w:val="20"/>
                <w:szCs w:val="20"/>
                <w:lang w:val="kk-KZ"/>
              </w:rPr>
              <w:t xml:space="preserve"> компоненті</w:t>
            </w:r>
          </w:p>
        </w:tc>
        <w:tc>
          <w:tcPr>
            <w:tcW w:w="1701" w:type="dxa"/>
            <w:tcBorders>
              <w:top w:val="single" w:sz="4" w:space="0" w:color="000000"/>
              <w:left w:val="single" w:sz="4" w:space="0" w:color="000000"/>
              <w:bottom w:val="single" w:sz="4" w:space="0" w:color="auto"/>
              <w:right w:val="single" w:sz="4" w:space="0" w:color="000000"/>
            </w:tcBorders>
          </w:tcPr>
          <w:p w14:paraId="752AE6BD" w14:textId="77777777" w:rsidR="000D2DC8" w:rsidRPr="009C3E16" w:rsidRDefault="000D2DC8" w:rsidP="00BC5F01">
            <w:pPr>
              <w:pStyle w:val="af0"/>
              <w:rPr>
                <w:rFonts w:ascii="Times New Roman" w:hAnsi="Times New Roman"/>
                <w:sz w:val="20"/>
                <w:szCs w:val="20"/>
                <w:lang w:val="kk-KZ"/>
              </w:rPr>
            </w:pPr>
          </w:p>
        </w:tc>
      </w:tr>
      <w:tr w:rsidR="00A27184" w:rsidRPr="009C3E16" w14:paraId="5E70F91B" w14:textId="77777777" w:rsidTr="00E05CE2">
        <w:trPr>
          <w:trHeight w:val="263"/>
          <w:jc w:val="center"/>
        </w:trPr>
        <w:tc>
          <w:tcPr>
            <w:tcW w:w="5098" w:type="dxa"/>
            <w:tcBorders>
              <w:top w:val="single" w:sz="4" w:space="0" w:color="auto"/>
              <w:left w:val="single" w:sz="4" w:space="0" w:color="000000"/>
              <w:bottom w:val="single" w:sz="4" w:space="0" w:color="000000"/>
              <w:right w:val="single" w:sz="4" w:space="0" w:color="000000"/>
            </w:tcBorders>
            <w:vAlign w:val="bottom"/>
          </w:tcPr>
          <w:p w14:paraId="6040CB60" w14:textId="77777777" w:rsidR="00A27184" w:rsidRPr="009C3E16" w:rsidRDefault="00A27184" w:rsidP="00BC5F01">
            <w:pPr>
              <w:pStyle w:val="af0"/>
              <w:rPr>
                <w:rFonts w:ascii="Times New Roman" w:hAnsi="Times New Roman"/>
                <w:i/>
                <w:sz w:val="20"/>
                <w:szCs w:val="20"/>
                <w:lang w:val="kk-KZ"/>
              </w:rPr>
            </w:pPr>
            <w:r w:rsidRPr="009C3E16">
              <w:rPr>
                <w:rFonts w:ascii="Times New Roman" w:hAnsi="Times New Roman"/>
                <w:b/>
                <w:sz w:val="20"/>
                <w:szCs w:val="20"/>
                <w:lang w:val="kk-KZ"/>
              </w:rPr>
              <w:t>Гидротазартылған КГФ (дизель отыны)</w:t>
            </w:r>
          </w:p>
        </w:tc>
        <w:tc>
          <w:tcPr>
            <w:tcW w:w="1701" w:type="dxa"/>
            <w:tcBorders>
              <w:top w:val="single" w:sz="4" w:space="0" w:color="auto"/>
              <w:left w:val="single" w:sz="4" w:space="0" w:color="000000"/>
              <w:bottom w:val="single" w:sz="4" w:space="0" w:color="000000"/>
              <w:right w:val="single" w:sz="4" w:space="0" w:color="000000"/>
            </w:tcBorders>
          </w:tcPr>
          <w:p w14:paraId="30C70754" w14:textId="77777777" w:rsidR="00A27184" w:rsidRPr="009C3E16" w:rsidRDefault="00A27184" w:rsidP="00BC5F01">
            <w:pPr>
              <w:pStyle w:val="af0"/>
              <w:rPr>
                <w:rFonts w:ascii="Times New Roman" w:hAnsi="Times New Roman"/>
                <w:sz w:val="20"/>
                <w:szCs w:val="20"/>
                <w:lang w:val="kk-KZ"/>
              </w:rPr>
            </w:pPr>
          </w:p>
        </w:tc>
      </w:tr>
      <w:tr w:rsidR="00A27184" w:rsidRPr="009C3E16" w14:paraId="7FD0D64A" w14:textId="77777777" w:rsidTr="00E05CE2">
        <w:trPr>
          <w:trHeight w:val="263"/>
          <w:jc w:val="center"/>
        </w:trPr>
        <w:tc>
          <w:tcPr>
            <w:tcW w:w="5098" w:type="dxa"/>
            <w:tcBorders>
              <w:top w:val="single" w:sz="4" w:space="0" w:color="auto"/>
              <w:left w:val="single" w:sz="4" w:space="0" w:color="000000"/>
              <w:bottom w:val="single" w:sz="4" w:space="0" w:color="000000"/>
              <w:right w:val="single" w:sz="4" w:space="0" w:color="000000"/>
            </w:tcBorders>
          </w:tcPr>
          <w:p w14:paraId="2F11679D" w14:textId="77777777" w:rsidR="00A27184" w:rsidRPr="009C3E16" w:rsidRDefault="00A27184" w:rsidP="00BC5F01">
            <w:pPr>
              <w:pStyle w:val="af0"/>
              <w:rPr>
                <w:rFonts w:ascii="Times New Roman" w:hAnsi="Times New Roman"/>
                <w:sz w:val="20"/>
                <w:szCs w:val="20"/>
              </w:rPr>
            </w:pPr>
            <w:r w:rsidRPr="009C3E16">
              <w:rPr>
                <w:rFonts w:ascii="Times New Roman" w:hAnsi="Times New Roman"/>
                <w:b/>
                <w:sz w:val="20"/>
                <w:szCs w:val="20"/>
              </w:rPr>
              <w:t>Реактивті қозғалтқыштарға арналған отын</w:t>
            </w:r>
            <w:r w:rsidRPr="009C3E16">
              <w:rPr>
                <w:rFonts w:ascii="Times New Roman" w:hAnsi="Times New Roman"/>
                <w:b/>
                <w:sz w:val="20"/>
                <w:szCs w:val="20"/>
                <w:lang w:val="kk-KZ"/>
              </w:rPr>
              <w:t xml:space="preserve"> компоненті</w:t>
            </w:r>
            <w:r w:rsidRPr="009C3E16">
              <w:rPr>
                <w:rFonts w:ascii="Times New Roman" w:hAnsi="Times New Roman"/>
                <w:b/>
                <w:sz w:val="20"/>
                <w:szCs w:val="20"/>
              </w:rPr>
              <w:t xml:space="preserve"> </w:t>
            </w:r>
            <w:r w:rsidRPr="009C3E16">
              <w:rPr>
                <w:rFonts w:ascii="Times New Roman" w:hAnsi="Times New Roman"/>
                <w:b/>
                <w:sz w:val="20"/>
                <w:szCs w:val="20"/>
                <w:lang w:val="kk-KZ"/>
              </w:rPr>
              <w:t>(</w:t>
            </w:r>
            <w:r w:rsidRPr="009C3E16">
              <w:rPr>
                <w:rFonts w:ascii="Times New Roman" w:hAnsi="Times New Roman"/>
                <w:b/>
                <w:sz w:val="20"/>
                <w:szCs w:val="20"/>
              </w:rPr>
              <w:t>РТ</w:t>
            </w:r>
            <w:r w:rsidR="00EF7683" w:rsidRPr="009C3E16">
              <w:rPr>
                <w:rFonts w:ascii="Times New Roman" w:hAnsi="Times New Roman"/>
                <w:b/>
                <w:sz w:val="20"/>
                <w:szCs w:val="20"/>
              </w:rPr>
              <w:t>/ТС-1</w:t>
            </w:r>
            <w:r w:rsidRPr="009C3E16">
              <w:rPr>
                <w:rFonts w:ascii="Times New Roman" w:hAnsi="Times New Roman"/>
                <w:b/>
                <w:sz w:val="20"/>
                <w:szCs w:val="20"/>
                <w:lang w:val="kk-KZ"/>
              </w:rPr>
              <w:t>)</w:t>
            </w:r>
          </w:p>
        </w:tc>
        <w:tc>
          <w:tcPr>
            <w:tcW w:w="1701" w:type="dxa"/>
            <w:tcBorders>
              <w:top w:val="single" w:sz="4" w:space="0" w:color="auto"/>
              <w:left w:val="single" w:sz="4" w:space="0" w:color="000000"/>
              <w:bottom w:val="single" w:sz="4" w:space="0" w:color="000000"/>
              <w:right w:val="single" w:sz="4" w:space="0" w:color="000000"/>
            </w:tcBorders>
          </w:tcPr>
          <w:p w14:paraId="49C0AD9A" w14:textId="77777777" w:rsidR="00A27184" w:rsidRPr="009C3E16" w:rsidRDefault="00A27184" w:rsidP="00BC5F01">
            <w:pPr>
              <w:pStyle w:val="af0"/>
              <w:rPr>
                <w:rFonts w:ascii="Times New Roman" w:hAnsi="Times New Roman"/>
                <w:sz w:val="20"/>
                <w:szCs w:val="20"/>
                <w:lang w:val="kk-KZ"/>
              </w:rPr>
            </w:pPr>
          </w:p>
        </w:tc>
      </w:tr>
      <w:tr w:rsidR="00A27184" w:rsidRPr="009C3E16" w14:paraId="5EF0DF5E" w14:textId="77777777" w:rsidTr="00E05CE2">
        <w:trPr>
          <w:trHeight w:val="263"/>
          <w:jc w:val="center"/>
        </w:trPr>
        <w:tc>
          <w:tcPr>
            <w:tcW w:w="5098" w:type="dxa"/>
            <w:tcBorders>
              <w:top w:val="single" w:sz="4" w:space="0" w:color="auto"/>
              <w:left w:val="single" w:sz="4" w:space="0" w:color="000000"/>
              <w:bottom w:val="single" w:sz="4" w:space="0" w:color="000000"/>
              <w:right w:val="single" w:sz="4" w:space="0" w:color="000000"/>
            </w:tcBorders>
          </w:tcPr>
          <w:p w14:paraId="09B9E3ED" w14:textId="77777777" w:rsidR="00A27184" w:rsidRPr="009C3E16" w:rsidRDefault="00A27184" w:rsidP="00BC5F01">
            <w:pPr>
              <w:pStyle w:val="af0"/>
              <w:rPr>
                <w:rFonts w:ascii="Times New Roman" w:hAnsi="Times New Roman"/>
                <w:sz w:val="20"/>
                <w:szCs w:val="20"/>
              </w:rPr>
            </w:pPr>
            <w:r w:rsidRPr="009C3E16">
              <w:rPr>
                <w:rFonts w:ascii="Times New Roman" w:hAnsi="Times New Roman"/>
                <w:b/>
                <w:sz w:val="20"/>
                <w:szCs w:val="20"/>
              </w:rPr>
              <w:t>Бензол</w:t>
            </w:r>
          </w:p>
        </w:tc>
        <w:tc>
          <w:tcPr>
            <w:tcW w:w="1701" w:type="dxa"/>
            <w:tcBorders>
              <w:top w:val="single" w:sz="4" w:space="0" w:color="auto"/>
              <w:left w:val="single" w:sz="4" w:space="0" w:color="000000"/>
              <w:bottom w:val="single" w:sz="4" w:space="0" w:color="000000"/>
              <w:right w:val="single" w:sz="4" w:space="0" w:color="000000"/>
            </w:tcBorders>
          </w:tcPr>
          <w:p w14:paraId="3B69A522" w14:textId="77777777" w:rsidR="00A27184" w:rsidRPr="009C3E16" w:rsidRDefault="00A27184" w:rsidP="00BC5F01">
            <w:pPr>
              <w:pStyle w:val="af0"/>
              <w:rPr>
                <w:rFonts w:ascii="Times New Roman" w:hAnsi="Times New Roman"/>
                <w:sz w:val="20"/>
                <w:szCs w:val="20"/>
                <w:lang w:val="kk-KZ"/>
              </w:rPr>
            </w:pPr>
          </w:p>
        </w:tc>
      </w:tr>
      <w:tr w:rsidR="00A27184" w:rsidRPr="009C3E16" w14:paraId="478EF937" w14:textId="77777777" w:rsidTr="008E4721">
        <w:trPr>
          <w:trHeight w:val="121"/>
          <w:jc w:val="center"/>
        </w:trPr>
        <w:tc>
          <w:tcPr>
            <w:tcW w:w="5098" w:type="dxa"/>
            <w:tcBorders>
              <w:top w:val="single" w:sz="4" w:space="0" w:color="auto"/>
              <w:left w:val="single" w:sz="4" w:space="0" w:color="000000"/>
              <w:bottom w:val="single" w:sz="4" w:space="0" w:color="000000"/>
              <w:right w:val="single" w:sz="4" w:space="0" w:color="000000"/>
            </w:tcBorders>
          </w:tcPr>
          <w:p w14:paraId="59B60711" w14:textId="77777777" w:rsidR="00A27184" w:rsidRPr="009C3E16" w:rsidRDefault="00A27184" w:rsidP="00BC5F01">
            <w:pPr>
              <w:pStyle w:val="af0"/>
              <w:rPr>
                <w:rFonts w:ascii="Times New Roman" w:hAnsi="Times New Roman"/>
                <w:sz w:val="20"/>
                <w:szCs w:val="20"/>
              </w:rPr>
            </w:pPr>
            <w:r w:rsidRPr="009C3E16">
              <w:rPr>
                <w:rFonts w:ascii="Times New Roman" w:hAnsi="Times New Roman"/>
                <w:b/>
                <w:sz w:val="20"/>
                <w:szCs w:val="20"/>
                <w:lang w:val="kk-KZ"/>
              </w:rPr>
              <w:t>Параксилол</w:t>
            </w:r>
          </w:p>
        </w:tc>
        <w:tc>
          <w:tcPr>
            <w:tcW w:w="1701" w:type="dxa"/>
            <w:tcBorders>
              <w:top w:val="single" w:sz="4" w:space="0" w:color="auto"/>
              <w:left w:val="single" w:sz="4" w:space="0" w:color="000000"/>
              <w:bottom w:val="single" w:sz="4" w:space="0" w:color="000000"/>
              <w:right w:val="single" w:sz="4" w:space="0" w:color="000000"/>
            </w:tcBorders>
          </w:tcPr>
          <w:p w14:paraId="373A02EC" w14:textId="77777777" w:rsidR="00A27184" w:rsidRPr="009C3E16" w:rsidRDefault="00A27184" w:rsidP="00BC5F01">
            <w:pPr>
              <w:pStyle w:val="af0"/>
              <w:rPr>
                <w:rFonts w:ascii="Times New Roman" w:hAnsi="Times New Roman"/>
                <w:sz w:val="20"/>
                <w:szCs w:val="20"/>
                <w:lang w:val="kk-KZ"/>
              </w:rPr>
            </w:pPr>
          </w:p>
        </w:tc>
      </w:tr>
      <w:tr w:rsidR="00A27184" w:rsidRPr="009C3E16" w14:paraId="3943C027" w14:textId="77777777" w:rsidTr="00E05CE2">
        <w:trPr>
          <w:trHeight w:val="263"/>
          <w:jc w:val="center"/>
        </w:trPr>
        <w:tc>
          <w:tcPr>
            <w:tcW w:w="5098" w:type="dxa"/>
            <w:tcBorders>
              <w:top w:val="single" w:sz="4" w:space="0" w:color="auto"/>
              <w:left w:val="single" w:sz="4" w:space="0" w:color="000000"/>
              <w:bottom w:val="single" w:sz="4" w:space="0" w:color="000000"/>
              <w:right w:val="single" w:sz="4" w:space="0" w:color="000000"/>
            </w:tcBorders>
          </w:tcPr>
          <w:p w14:paraId="52FB98E2" w14:textId="77777777" w:rsidR="00A27184" w:rsidRPr="009C3E16" w:rsidRDefault="00A27184">
            <w:pPr>
              <w:pStyle w:val="af0"/>
              <w:rPr>
                <w:rFonts w:ascii="Times New Roman" w:hAnsi="Times New Roman"/>
                <w:sz w:val="20"/>
                <w:szCs w:val="20"/>
              </w:rPr>
            </w:pPr>
            <w:r w:rsidRPr="009C3E16">
              <w:rPr>
                <w:rFonts w:ascii="Times New Roman" w:hAnsi="Times New Roman"/>
                <w:b/>
                <w:sz w:val="20"/>
                <w:szCs w:val="20"/>
                <w:lang w:val="kk-KZ"/>
              </w:rPr>
              <w:t>Жеңіл газойл (Пеш отыны)</w:t>
            </w:r>
          </w:p>
        </w:tc>
        <w:tc>
          <w:tcPr>
            <w:tcW w:w="1701" w:type="dxa"/>
            <w:tcBorders>
              <w:top w:val="single" w:sz="4" w:space="0" w:color="auto"/>
              <w:left w:val="single" w:sz="4" w:space="0" w:color="000000"/>
              <w:bottom w:val="single" w:sz="4" w:space="0" w:color="000000"/>
              <w:right w:val="single" w:sz="4" w:space="0" w:color="000000"/>
            </w:tcBorders>
          </w:tcPr>
          <w:p w14:paraId="1924F124" w14:textId="77777777" w:rsidR="00A27184" w:rsidRPr="009C3E16" w:rsidRDefault="00A27184" w:rsidP="00BC5F01">
            <w:pPr>
              <w:pStyle w:val="af0"/>
              <w:rPr>
                <w:rFonts w:ascii="Times New Roman" w:hAnsi="Times New Roman"/>
                <w:sz w:val="20"/>
                <w:szCs w:val="20"/>
                <w:lang w:val="kk-KZ"/>
              </w:rPr>
            </w:pPr>
          </w:p>
        </w:tc>
      </w:tr>
      <w:tr w:rsidR="00A27184" w:rsidRPr="009C3E16" w14:paraId="7CB39F5A" w14:textId="77777777" w:rsidTr="008E4721">
        <w:trPr>
          <w:trHeight w:val="129"/>
          <w:jc w:val="center"/>
        </w:trPr>
        <w:tc>
          <w:tcPr>
            <w:tcW w:w="5098" w:type="dxa"/>
            <w:tcBorders>
              <w:top w:val="single" w:sz="4" w:space="0" w:color="auto"/>
              <w:left w:val="single" w:sz="4" w:space="0" w:color="000000"/>
              <w:bottom w:val="single" w:sz="4" w:space="0" w:color="000000"/>
              <w:right w:val="single" w:sz="4" w:space="0" w:color="000000"/>
            </w:tcBorders>
          </w:tcPr>
          <w:p w14:paraId="772F7C58" w14:textId="77777777" w:rsidR="00A27184" w:rsidRPr="009C3E16" w:rsidRDefault="00A27184" w:rsidP="00BC5F01">
            <w:pPr>
              <w:pStyle w:val="af0"/>
              <w:rPr>
                <w:rFonts w:ascii="Times New Roman" w:hAnsi="Times New Roman"/>
                <w:sz w:val="20"/>
                <w:szCs w:val="20"/>
              </w:rPr>
            </w:pPr>
            <w:r w:rsidRPr="009C3E16">
              <w:rPr>
                <w:rFonts w:ascii="Times New Roman" w:hAnsi="Times New Roman"/>
                <w:b/>
                <w:sz w:val="20"/>
                <w:szCs w:val="20"/>
                <w:lang w:val="kk-KZ"/>
              </w:rPr>
              <w:t>Кокс</w:t>
            </w:r>
          </w:p>
        </w:tc>
        <w:tc>
          <w:tcPr>
            <w:tcW w:w="1701" w:type="dxa"/>
            <w:tcBorders>
              <w:top w:val="single" w:sz="4" w:space="0" w:color="auto"/>
              <w:left w:val="single" w:sz="4" w:space="0" w:color="000000"/>
              <w:bottom w:val="single" w:sz="4" w:space="0" w:color="000000"/>
              <w:right w:val="single" w:sz="4" w:space="0" w:color="000000"/>
            </w:tcBorders>
          </w:tcPr>
          <w:p w14:paraId="73C2368C" w14:textId="77777777" w:rsidR="00A27184" w:rsidRPr="009C3E16" w:rsidRDefault="00A27184" w:rsidP="00BC5F01">
            <w:pPr>
              <w:pStyle w:val="af0"/>
              <w:rPr>
                <w:rFonts w:ascii="Times New Roman" w:hAnsi="Times New Roman"/>
                <w:sz w:val="20"/>
                <w:szCs w:val="20"/>
                <w:lang w:val="kk-KZ"/>
              </w:rPr>
            </w:pPr>
          </w:p>
        </w:tc>
      </w:tr>
      <w:tr w:rsidR="00A27184" w:rsidRPr="009C3E16" w14:paraId="00C753B6" w14:textId="77777777" w:rsidTr="00E05CE2">
        <w:trPr>
          <w:jc w:val="center"/>
        </w:trPr>
        <w:tc>
          <w:tcPr>
            <w:tcW w:w="5098" w:type="dxa"/>
            <w:tcBorders>
              <w:top w:val="single" w:sz="4" w:space="0" w:color="000000"/>
              <w:left w:val="single" w:sz="4" w:space="0" w:color="000000"/>
              <w:bottom w:val="single" w:sz="4" w:space="0" w:color="000000"/>
              <w:right w:val="single" w:sz="4" w:space="0" w:color="000000"/>
            </w:tcBorders>
          </w:tcPr>
          <w:p w14:paraId="11F541B3" w14:textId="77777777" w:rsidR="00A27184" w:rsidRPr="009C3E16" w:rsidRDefault="00A27184" w:rsidP="00BC5F01">
            <w:pPr>
              <w:pStyle w:val="af0"/>
              <w:rPr>
                <w:rFonts w:ascii="Times New Roman" w:hAnsi="Times New Roman"/>
                <w:sz w:val="20"/>
                <w:szCs w:val="20"/>
                <w:lang w:val="kk-KZ"/>
              </w:rPr>
            </w:pPr>
            <w:r w:rsidRPr="009C3E16">
              <w:rPr>
                <w:rFonts w:ascii="Times New Roman" w:hAnsi="Times New Roman"/>
                <w:b/>
                <w:sz w:val="20"/>
                <w:szCs w:val="20"/>
                <w:lang w:val="kk-KZ"/>
              </w:rPr>
              <w:t>Вакуум газойлы</w:t>
            </w:r>
          </w:p>
        </w:tc>
        <w:tc>
          <w:tcPr>
            <w:tcW w:w="1701" w:type="dxa"/>
            <w:tcBorders>
              <w:top w:val="single" w:sz="4" w:space="0" w:color="000000"/>
              <w:left w:val="single" w:sz="4" w:space="0" w:color="000000"/>
              <w:bottom w:val="single" w:sz="4" w:space="0" w:color="000000"/>
              <w:right w:val="single" w:sz="4" w:space="0" w:color="000000"/>
            </w:tcBorders>
          </w:tcPr>
          <w:p w14:paraId="08E62934" w14:textId="77777777" w:rsidR="00A27184" w:rsidRPr="009C3E16" w:rsidRDefault="00A27184" w:rsidP="00BC5F01">
            <w:pPr>
              <w:pStyle w:val="af0"/>
              <w:rPr>
                <w:rFonts w:ascii="Times New Roman" w:hAnsi="Times New Roman"/>
                <w:sz w:val="20"/>
                <w:szCs w:val="20"/>
                <w:lang w:val="kk-KZ"/>
              </w:rPr>
            </w:pPr>
          </w:p>
        </w:tc>
      </w:tr>
      <w:tr w:rsidR="00A27184" w:rsidRPr="009C3E16" w14:paraId="3CE02D99" w14:textId="77777777" w:rsidTr="00E05CE2">
        <w:trPr>
          <w:trHeight w:val="181"/>
          <w:jc w:val="center"/>
        </w:trPr>
        <w:tc>
          <w:tcPr>
            <w:tcW w:w="5098" w:type="dxa"/>
            <w:tcBorders>
              <w:top w:val="single" w:sz="4" w:space="0" w:color="000000"/>
              <w:left w:val="single" w:sz="4" w:space="0" w:color="000000"/>
              <w:bottom w:val="single" w:sz="4" w:space="0" w:color="auto"/>
              <w:right w:val="single" w:sz="4" w:space="0" w:color="000000"/>
            </w:tcBorders>
          </w:tcPr>
          <w:p w14:paraId="79E319D9" w14:textId="77777777" w:rsidR="00A27184" w:rsidRPr="009C3E16" w:rsidRDefault="00FF0EEB">
            <w:pPr>
              <w:pStyle w:val="af0"/>
              <w:rPr>
                <w:rFonts w:ascii="Times New Roman" w:hAnsi="Times New Roman"/>
                <w:sz w:val="20"/>
                <w:szCs w:val="20"/>
                <w:lang w:val="kk-KZ"/>
              </w:rPr>
            </w:pPr>
            <w:r w:rsidRPr="009C3E16">
              <w:rPr>
                <w:rFonts w:ascii="Times New Roman" w:hAnsi="Times New Roman"/>
                <w:b/>
                <w:sz w:val="20"/>
                <w:szCs w:val="20"/>
                <w:lang w:val="kk-KZ"/>
              </w:rPr>
              <w:t>Тіке айдау қ</w:t>
            </w:r>
            <w:r w:rsidR="00A27184" w:rsidRPr="009C3E16">
              <w:rPr>
                <w:rFonts w:ascii="Times New Roman" w:hAnsi="Times New Roman"/>
                <w:b/>
                <w:sz w:val="20"/>
                <w:szCs w:val="20"/>
                <w:lang w:val="kk-KZ"/>
              </w:rPr>
              <w:t>арамай</w:t>
            </w:r>
            <w:r w:rsidRPr="009C3E16">
              <w:rPr>
                <w:rFonts w:ascii="Times New Roman" w:hAnsi="Times New Roman"/>
                <w:b/>
                <w:sz w:val="20"/>
                <w:szCs w:val="20"/>
                <w:lang w:val="kk-KZ"/>
              </w:rPr>
              <w:t>ы</w:t>
            </w:r>
            <w:r w:rsidR="00A27184" w:rsidRPr="009C3E16">
              <w:rPr>
                <w:rFonts w:ascii="Times New Roman" w:hAnsi="Times New Roman"/>
                <w:b/>
                <w:sz w:val="20"/>
                <w:szCs w:val="20"/>
                <w:lang w:val="kk-KZ"/>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18638489" w14:textId="77777777" w:rsidR="00A27184" w:rsidRPr="009C3E16" w:rsidRDefault="00A27184" w:rsidP="00BC5F01">
            <w:pPr>
              <w:pStyle w:val="af0"/>
              <w:rPr>
                <w:rFonts w:ascii="Times New Roman" w:hAnsi="Times New Roman"/>
                <w:sz w:val="20"/>
                <w:szCs w:val="20"/>
                <w:lang w:val="kk-KZ"/>
              </w:rPr>
            </w:pPr>
          </w:p>
        </w:tc>
      </w:tr>
      <w:tr w:rsidR="00A27184" w:rsidRPr="009C3E16" w14:paraId="47D57B72" w14:textId="77777777" w:rsidTr="00E05CE2">
        <w:trPr>
          <w:trHeight w:val="181"/>
          <w:jc w:val="center"/>
        </w:trPr>
        <w:tc>
          <w:tcPr>
            <w:tcW w:w="5098" w:type="dxa"/>
            <w:tcBorders>
              <w:top w:val="single" w:sz="4" w:space="0" w:color="000000"/>
              <w:left w:val="single" w:sz="4" w:space="0" w:color="000000"/>
              <w:bottom w:val="single" w:sz="4" w:space="0" w:color="auto"/>
              <w:right w:val="single" w:sz="4" w:space="0" w:color="000000"/>
            </w:tcBorders>
          </w:tcPr>
          <w:p w14:paraId="7F421866" w14:textId="77777777" w:rsidR="00A27184" w:rsidRPr="009C3E16" w:rsidRDefault="00A27184" w:rsidP="00BC5F01">
            <w:pPr>
              <w:pStyle w:val="af0"/>
              <w:rPr>
                <w:rFonts w:ascii="Times New Roman" w:hAnsi="Times New Roman"/>
                <w:sz w:val="20"/>
                <w:szCs w:val="20"/>
                <w:lang w:val="kk-KZ"/>
              </w:rPr>
            </w:pPr>
            <w:r w:rsidRPr="009C3E16">
              <w:rPr>
                <w:rFonts w:ascii="Times New Roman" w:hAnsi="Times New Roman"/>
                <w:b/>
                <w:sz w:val="20"/>
                <w:szCs w:val="20"/>
                <w:lang w:val="kk-KZ"/>
              </w:rPr>
              <w:t xml:space="preserve">Сұйытылған </w:t>
            </w:r>
            <w:r w:rsidRPr="009C3E16">
              <w:rPr>
                <w:rFonts w:ascii="Times New Roman" w:hAnsi="Times New Roman"/>
                <w:b/>
                <w:sz w:val="20"/>
                <w:szCs w:val="20"/>
              </w:rPr>
              <w:t>газ</w:t>
            </w:r>
          </w:p>
        </w:tc>
        <w:tc>
          <w:tcPr>
            <w:tcW w:w="1701" w:type="dxa"/>
            <w:tcBorders>
              <w:top w:val="single" w:sz="4" w:space="0" w:color="000000"/>
              <w:left w:val="single" w:sz="4" w:space="0" w:color="000000"/>
              <w:bottom w:val="single" w:sz="4" w:space="0" w:color="auto"/>
              <w:right w:val="single" w:sz="4" w:space="0" w:color="000000"/>
            </w:tcBorders>
          </w:tcPr>
          <w:p w14:paraId="25AF0EBF" w14:textId="77777777" w:rsidR="00A27184" w:rsidRPr="009C3E16" w:rsidRDefault="00A27184" w:rsidP="00BC5F01">
            <w:pPr>
              <w:pStyle w:val="af0"/>
              <w:rPr>
                <w:rFonts w:ascii="Times New Roman" w:hAnsi="Times New Roman"/>
                <w:sz w:val="20"/>
                <w:szCs w:val="20"/>
                <w:lang w:val="kk-KZ"/>
              </w:rPr>
            </w:pPr>
          </w:p>
        </w:tc>
      </w:tr>
      <w:tr w:rsidR="00A27184" w:rsidRPr="009C3E16" w14:paraId="7359A233" w14:textId="77777777" w:rsidTr="00E05CE2">
        <w:trPr>
          <w:trHeight w:val="195"/>
          <w:jc w:val="center"/>
        </w:trPr>
        <w:tc>
          <w:tcPr>
            <w:tcW w:w="5098" w:type="dxa"/>
            <w:tcBorders>
              <w:top w:val="single" w:sz="4" w:space="0" w:color="auto"/>
              <w:left w:val="single" w:sz="4" w:space="0" w:color="000000"/>
              <w:bottom w:val="single" w:sz="4" w:space="0" w:color="000000"/>
              <w:right w:val="single" w:sz="4" w:space="0" w:color="000000"/>
            </w:tcBorders>
          </w:tcPr>
          <w:p w14:paraId="63ED97E2" w14:textId="77777777" w:rsidR="00A27184" w:rsidRPr="009C3E16" w:rsidRDefault="00A27184" w:rsidP="00BC5F01">
            <w:pPr>
              <w:pStyle w:val="af0"/>
              <w:rPr>
                <w:rFonts w:ascii="Times New Roman" w:hAnsi="Times New Roman"/>
                <w:sz w:val="20"/>
                <w:szCs w:val="20"/>
                <w:lang w:val="kk-KZ"/>
              </w:rPr>
            </w:pPr>
            <w:r w:rsidRPr="009C3E16">
              <w:rPr>
                <w:rFonts w:ascii="Times New Roman" w:hAnsi="Times New Roman"/>
                <w:b/>
                <w:bCs/>
                <w:sz w:val="20"/>
                <w:szCs w:val="20"/>
                <w:lang w:val="kk-KZ"/>
              </w:rPr>
              <w:t>Пропан-бутан фракциясы (ПБФ)</w:t>
            </w:r>
          </w:p>
        </w:tc>
        <w:tc>
          <w:tcPr>
            <w:tcW w:w="1701" w:type="dxa"/>
            <w:tcBorders>
              <w:top w:val="single" w:sz="4" w:space="0" w:color="auto"/>
              <w:left w:val="single" w:sz="4" w:space="0" w:color="000000"/>
              <w:bottom w:val="single" w:sz="4" w:space="0" w:color="000000"/>
              <w:right w:val="single" w:sz="4" w:space="0" w:color="000000"/>
            </w:tcBorders>
          </w:tcPr>
          <w:p w14:paraId="2CE8A048" w14:textId="77777777" w:rsidR="00A27184" w:rsidRPr="009C3E16" w:rsidRDefault="00A27184" w:rsidP="00BC5F01">
            <w:pPr>
              <w:pStyle w:val="af0"/>
              <w:rPr>
                <w:rFonts w:ascii="Times New Roman" w:hAnsi="Times New Roman"/>
                <w:sz w:val="20"/>
                <w:szCs w:val="20"/>
                <w:lang w:val="kk-KZ"/>
              </w:rPr>
            </w:pPr>
          </w:p>
        </w:tc>
      </w:tr>
      <w:tr w:rsidR="00A27184" w:rsidRPr="009C3E16" w14:paraId="67CBDC00" w14:textId="77777777" w:rsidTr="008E4721">
        <w:trPr>
          <w:trHeight w:val="174"/>
          <w:jc w:val="center"/>
        </w:trPr>
        <w:tc>
          <w:tcPr>
            <w:tcW w:w="5098" w:type="dxa"/>
            <w:tcBorders>
              <w:top w:val="single" w:sz="4" w:space="0" w:color="000000"/>
              <w:left w:val="single" w:sz="4" w:space="0" w:color="000000"/>
              <w:bottom w:val="single" w:sz="4" w:space="0" w:color="auto"/>
              <w:right w:val="single" w:sz="4" w:space="0" w:color="000000"/>
            </w:tcBorders>
          </w:tcPr>
          <w:p w14:paraId="50B079A2" w14:textId="77777777" w:rsidR="00A27184" w:rsidRPr="009C3E16" w:rsidRDefault="00A27184" w:rsidP="00BC5F01">
            <w:pPr>
              <w:pStyle w:val="af0"/>
              <w:rPr>
                <w:rFonts w:ascii="Times New Roman" w:hAnsi="Times New Roman"/>
                <w:sz w:val="20"/>
                <w:szCs w:val="20"/>
                <w:lang w:val="kk-KZ"/>
              </w:rPr>
            </w:pPr>
            <w:r w:rsidRPr="009C3E16">
              <w:rPr>
                <w:rFonts w:ascii="Times New Roman" w:hAnsi="Times New Roman"/>
                <w:b/>
                <w:sz w:val="20"/>
                <w:szCs w:val="20"/>
                <w:lang w:val="kk-KZ"/>
              </w:rPr>
              <w:t xml:space="preserve">Күкірт </w:t>
            </w:r>
          </w:p>
        </w:tc>
        <w:tc>
          <w:tcPr>
            <w:tcW w:w="1701" w:type="dxa"/>
            <w:tcBorders>
              <w:top w:val="single" w:sz="4" w:space="0" w:color="000000"/>
              <w:left w:val="single" w:sz="4" w:space="0" w:color="000000"/>
              <w:bottom w:val="single" w:sz="4" w:space="0" w:color="auto"/>
              <w:right w:val="single" w:sz="4" w:space="0" w:color="000000"/>
            </w:tcBorders>
          </w:tcPr>
          <w:p w14:paraId="1D37267A" w14:textId="77777777" w:rsidR="00A27184" w:rsidRPr="009C3E16" w:rsidRDefault="00A27184" w:rsidP="00BC5F01">
            <w:pPr>
              <w:pStyle w:val="af0"/>
              <w:rPr>
                <w:rFonts w:ascii="Times New Roman" w:hAnsi="Times New Roman"/>
                <w:sz w:val="20"/>
                <w:szCs w:val="20"/>
                <w:lang w:val="kk-KZ"/>
              </w:rPr>
            </w:pPr>
          </w:p>
        </w:tc>
      </w:tr>
      <w:tr w:rsidR="00A27184" w:rsidRPr="009C3E16" w14:paraId="1763ADDC" w14:textId="77777777" w:rsidTr="00E05CE2">
        <w:trPr>
          <w:trHeight w:val="222"/>
          <w:jc w:val="center"/>
        </w:trPr>
        <w:tc>
          <w:tcPr>
            <w:tcW w:w="5098" w:type="dxa"/>
            <w:tcBorders>
              <w:top w:val="single" w:sz="4" w:space="0" w:color="auto"/>
              <w:left w:val="single" w:sz="4" w:space="0" w:color="000000"/>
              <w:bottom w:val="single" w:sz="4" w:space="0" w:color="000000"/>
              <w:right w:val="single" w:sz="4" w:space="0" w:color="000000"/>
            </w:tcBorders>
            <w:vAlign w:val="bottom"/>
          </w:tcPr>
          <w:p w14:paraId="12C3E95C" w14:textId="77777777" w:rsidR="00A27184" w:rsidRPr="009C3E16" w:rsidRDefault="00A27184" w:rsidP="00BC5F01">
            <w:pPr>
              <w:pStyle w:val="af0"/>
              <w:rPr>
                <w:rFonts w:ascii="Times New Roman" w:hAnsi="Times New Roman"/>
                <w:sz w:val="20"/>
                <w:szCs w:val="20"/>
              </w:rPr>
            </w:pPr>
            <w:r w:rsidRPr="009C3E16">
              <w:rPr>
                <w:rFonts w:ascii="Times New Roman" w:hAnsi="Times New Roman"/>
                <w:b/>
                <w:bCs/>
                <w:sz w:val="20"/>
                <w:szCs w:val="20"/>
                <w:lang w:val="kk-KZ"/>
              </w:rPr>
              <w:t>Шығын</w:t>
            </w:r>
          </w:p>
        </w:tc>
        <w:tc>
          <w:tcPr>
            <w:tcW w:w="1701" w:type="dxa"/>
            <w:tcBorders>
              <w:top w:val="single" w:sz="4" w:space="0" w:color="auto"/>
              <w:left w:val="single" w:sz="4" w:space="0" w:color="000000"/>
              <w:bottom w:val="single" w:sz="4" w:space="0" w:color="000000"/>
              <w:right w:val="single" w:sz="4" w:space="0" w:color="000000"/>
            </w:tcBorders>
          </w:tcPr>
          <w:p w14:paraId="00DC1D7B" w14:textId="77777777" w:rsidR="00A27184" w:rsidRPr="009C3E16" w:rsidRDefault="00A27184" w:rsidP="00BC5F01">
            <w:pPr>
              <w:pStyle w:val="af0"/>
              <w:rPr>
                <w:rFonts w:ascii="Times New Roman" w:hAnsi="Times New Roman"/>
                <w:sz w:val="20"/>
                <w:szCs w:val="20"/>
                <w:lang w:val="kk-KZ"/>
              </w:rPr>
            </w:pPr>
          </w:p>
        </w:tc>
      </w:tr>
      <w:tr w:rsidR="00A27184" w:rsidRPr="009C3E16" w14:paraId="20171EE4" w14:textId="77777777" w:rsidTr="00E05CE2">
        <w:trPr>
          <w:jc w:val="center"/>
        </w:trPr>
        <w:tc>
          <w:tcPr>
            <w:tcW w:w="5098" w:type="dxa"/>
            <w:tcBorders>
              <w:top w:val="single" w:sz="4" w:space="0" w:color="000000"/>
              <w:left w:val="single" w:sz="4" w:space="0" w:color="000000"/>
              <w:bottom w:val="single" w:sz="4" w:space="0" w:color="000000"/>
              <w:right w:val="single" w:sz="4" w:space="0" w:color="000000"/>
            </w:tcBorders>
            <w:vAlign w:val="bottom"/>
          </w:tcPr>
          <w:p w14:paraId="661190E9" w14:textId="77777777" w:rsidR="00A27184" w:rsidRPr="009C3E16" w:rsidRDefault="00A27184" w:rsidP="00BC5F01">
            <w:pPr>
              <w:pStyle w:val="af0"/>
              <w:rPr>
                <w:rFonts w:ascii="Times New Roman" w:hAnsi="Times New Roman"/>
                <w:sz w:val="20"/>
                <w:szCs w:val="20"/>
                <w:lang w:val="kk-KZ"/>
              </w:rPr>
            </w:pPr>
            <w:r w:rsidRPr="009C3E16">
              <w:rPr>
                <w:rFonts w:ascii="Times New Roman" w:hAnsi="Times New Roman"/>
                <w:b/>
                <w:bCs/>
                <w:sz w:val="20"/>
                <w:szCs w:val="20"/>
              </w:rPr>
              <w:t>Технологиялық отын</w:t>
            </w:r>
          </w:p>
        </w:tc>
        <w:tc>
          <w:tcPr>
            <w:tcW w:w="1701" w:type="dxa"/>
            <w:tcBorders>
              <w:top w:val="single" w:sz="4" w:space="0" w:color="000000"/>
              <w:left w:val="single" w:sz="4" w:space="0" w:color="000000"/>
              <w:bottom w:val="single" w:sz="4" w:space="0" w:color="000000"/>
              <w:right w:val="single" w:sz="4" w:space="0" w:color="000000"/>
            </w:tcBorders>
          </w:tcPr>
          <w:p w14:paraId="4AF124A1" w14:textId="77777777" w:rsidR="00A27184" w:rsidRPr="009C3E16" w:rsidRDefault="00A27184" w:rsidP="00BC5F01">
            <w:pPr>
              <w:pStyle w:val="af0"/>
              <w:rPr>
                <w:rFonts w:ascii="Times New Roman" w:hAnsi="Times New Roman"/>
                <w:sz w:val="20"/>
                <w:szCs w:val="20"/>
                <w:lang w:val="kk-KZ"/>
              </w:rPr>
            </w:pPr>
          </w:p>
        </w:tc>
      </w:tr>
      <w:tr w:rsidR="00A27184" w:rsidRPr="009C3E16" w14:paraId="11EF600E" w14:textId="77777777" w:rsidTr="00E05CE2">
        <w:trPr>
          <w:trHeight w:val="244"/>
          <w:jc w:val="center"/>
        </w:trPr>
        <w:tc>
          <w:tcPr>
            <w:tcW w:w="5098" w:type="dxa"/>
            <w:tcBorders>
              <w:top w:val="single" w:sz="4" w:space="0" w:color="000000"/>
              <w:left w:val="single" w:sz="4" w:space="0" w:color="000000"/>
              <w:bottom w:val="single" w:sz="4" w:space="0" w:color="auto"/>
              <w:right w:val="single" w:sz="4" w:space="0" w:color="000000"/>
            </w:tcBorders>
            <w:vAlign w:val="bottom"/>
          </w:tcPr>
          <w:p w14:paraId="3208C19C" w14:textId="77777777" w:rsidR="00A27184" w:rsidRPr="009C3E16" w:rsidRDefault="00FF0EEB" w:rsidP="00BC5F01">
            <w:pPr>
              <w:pStyle w:val="af0"/>
              <w:rPr>
                <w:rFonts w:ascii="Times New Roman" w:hAnsi="Times New Roman"/>
                <w:sz w:val="20"/>
                <w:szCs w:val="20"/>
                <w:lang w:val="kk-KZ"/>
              </w:rPr>
            </w:pPr>
            <w:r w:rsidRPr="009C3E16">
              <w:rPr>
                <w:rFonts w:ascii="Times New Roman" w:hAnsi="Times New Roman"/>
                <w:b/>
                <w:bCs/>
                <w:sz w:val="20"/>
                <w:szCs w:val="20"/>
                <w:lang w:val="kk-KZ"/>
              </w:rPr>
              <w:t xml:space="preserve">Барлығы </w:t>
            </w:r>
          </w:p>
        </w:tc>
        <w:tc>
          <w:tcPr>
            <w:tcW w:w="1701" w:type="dxa"/>
            <w:tcBorders>
              <w:top w:val="single" w:sz="4" w:space="0" w:color="000000"/>
              <w:left w:val="single" w:sz="4" w:space="0" w:color="000000"/>
              <w:bottom w:val="single" w:sz="4" w:space="0" w:color="auto"/>
              <w:right w:val="single" w:sz="4" w:space="0" w:color="000000"/>
            </w:tcBorders>
          </w:tcPr>
          <w:p w14:paraId="14F83AAB" w14:textId="77777777" w:rsidR="00A27184" w:rsidRPr="009C3E16" w:rsidRDefault="00A27184" w:rsidP="00BC5F01">
            <w:pPr>
              <w:pStyle w:val="af0"/>
              <w:jc w:val="center"/>
              <w:rPr>
                <w:rFonts w:ascii="Times New Roman" w:hAnsi="Times New Roman"/>
                <w:b/>
                <w:sz w:val="20"/>
                <w:szCs w:val="20"/>
                <w:lang w:val="kk-KZ"/>
              </w:rPr>
            </w:pPr>
            <w:r w:rsidRPr="009C3E16">
              <w:rPr>
                <w:rFonts w:ascii="Times New Roman" w:hAnsi="Times New Roman"/>
                <w:b/>
                <w:sz w:val="20"/>
                <w:szCs w:val="20"/>
                <w:lang w:val="kk-KZ"/>
              </w:rPr>
              <w:t>100,000</w:t>
            </w:r>
          </w:p>
        </w:tc>
      </w:tr>
    </w:tbl>
    <w:p w14:paraId="2744B9D3" w14:textId="77777777" w:rsidR="00852874" w:rsidRPr="009C3E16" w:rsidRDefault="00852874" w:rsidP="00BC5F01">
      <w:pPr>
        <w:jc w:val="both"/>
        <w:rPr>
          <w:rFonts w:ascii="Times New Roman" w:hAnsi="Times New Roman" w:cs="Times New Roman"/>
          <w:sz w:val="20"/>
          <w:szCs w:val="20"/>
          <w:lang w:val="kk-KZ"/>
        </w:rPr>
      </w:pPr>
    </w:p>
    <w:p w14:paraId="1299AB19" w14:textId="77777777" w:rsidR="00852874" w:rsidRPr="009C3E16" w:rsidRDefault="00852874" w:rsidP="00BC5F01">
      <w:pPr>
        <w:ind w:right="-1" w:firstLine="567"/>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Осы Ереже жоғарыда аталған Шарттың ажырамас бөлігі болып табылады.</w:t>
      </w:r>
    </w:p>
    <w:p w14:paraId="2C459096" w14:textId="77777777" w:rsidR="00E05CE2" w:rsidRPr="009C3E16" w:rsidRDefault="00852874" w:rsidP="00BC5F01">
      <w:pPr>
        <w:ind w:right="-1" w:firstLine="567"/>
        <w:jc w:val="both"/>
        <w:rPr>
          <w:rFonts w:ascii="Times New Roman" w:hAnsi="Times New Roman" w:cs="Times New Roman"/>
          <w:sz w:val="20"/>
          <w:szCs w:val="20"/>
          <w:lang w:val="kk-KZ"/>
        </w:rPr>
      </w:pPr>
      <w:r w:rsidRPr="009C3E16">
        <w:rPr>
          <w:rFonts w:ascii="Times New Roman" w:hAnsi="Times New Roman" w:cs="Times New Roman"/>
          <w:sz w:val="20"/>
          <w:szCs w:val="20"/>
          <w:lang w:val="kk-KZ"/>
        </w:rPr>
        <w:t xml:space="preserve">Өңдеу айы көрсетілген шартқа ай сайынғы Қосымшаға қол қою арқылы технологиялық қондырғылардың жұмысына қарай байланысты, өңделген </w:t>
      </w:r>
      <w:r w:rsidR="0017439C" w:rsidRPr="009C3E16">
        <w:rPr>
          <w:rFonts w:ascii="Times New Roman" w:hAnsi="Times New Roman" w:cs="Times New Roman"/>
          <w:sz w:val="20"/>
          <w:szCs w:val="20"/>
          <w:lang w:val="kk-KZ"/>
        </w:rPr>
        <w:t>Мұнайлар қоспасынан (нүкте №1)</w:t>
      </w:r>
      <w:r w:rsidRPr="009C3E16">
        <w:rPr>
          <w:rFonts w:ascii="Times New Roman" w:hAnsi="Times New Roman" w:cs="Times New Roman"/>
          <w:sz w:val="20"/>
          <w:szCs w:val="20"/>
          <w:lang w:val="kk-KZ"/>
        </w:rPr>
        <w:t xml:space="preserve"> мұнай өнімдерінің іс жүзінде</w:t>
      </w:r>
      <w:r w:rsidR="001942E2" w:rsidRPr="009C3E16">
        <w:rPr>
          <w:rFonts w:ascii="Times New Roman" w:hAnsi="Times New Roman" w:cs="Times New Roman"/>
          <w:sz w:val="20"/>
          <w:szCs w:val="20"/>
          <w:lang w:val="kk-KZ"/>
        </w:rPr>
        <w:t>гі түсімі ай сайын нақтыланады.</w:t>
      </w:r>
    </w:p>
    <w:p w14:paraId="03C88E4E" w14:textId="77777777" w:rsidR="00663BFC" w:rsidRPr="009C3E16" w:rsidRDefault="00663BFC" w:rsidP="00BC5F01">
      <w:pPr>
        <w:ind w:right="-1" w:firstLine="567"/>
        <w:jc w:val="both"/>
        <w:rPr>
          <w:rFonts w:ascii="Times New Roman" w:hAnsi="Times New Roman" w:cs="Times New Roman"/>
          <w:sz w:val="20"/>
          <w:szCs w:val="20"/>
          <w:lang w:val="kk-KZ"/>
        </w:rPr>
      </w:pPr>
    </w:p>
    <w:p w14:paraId="40080893" w14:textId="77777777" w:rsidR="00E72CC7" w:rsidRPr="009C3E16" w:rsidRDefault="00E72CC7" w:rsidP="00BC5F01">
      <w:pPr>
        <w:pStyle w:val="af0"/>
        <w:jc w:val="both"/>
        <w:rPr>
          <w:rFonts w:ascii="Times New Roman" w:hAnsi="Times New Roman"/>
          <w:b/>
          <w:sz w:val="20"/>
          <w:szCs w:val="20"/>
          <w:lang w:val="kk-KZ" w:eastAsia="en-US"/>
        </w:rPr>
      </w:pPr>
    </w:p>
    <w:tbl>
      <w:tblPr>
        <w:tblW w:w="9540" w:type="dxa"/>
        <w:jc w:val="center"/>
        <w:tblLook w:val="04A0" w:firstRow="1" w:lastRow="0" w:firstColumn="1" w:lastColumn="0" w:noHBand="0" w:noVBand="1"/>
      </w:tblPr>
      <w:tblGrid>
        <w:gridCol w:w="4820"/>
        <w:gridCol w:w="4720"/>
      </w:tblGrid>
      <w:tr w:rsidR="007439B9" w:rsidRPr="00047482" w14:paraId="52447723" w14:textId="77777777" w:rsidTr="00D5687C">
        <w:trPr>
          <w:trHeight w:val="1004"/>
          <w:jc w:val="center"/>
        </w:trPr>
        <w:tc>
          <w:tcPr>
            <w:tcW w:w="4820" w:type="dxa"/>
            <w:shd w:val="clear" w:color="auto" w:fill="auto"/>
            <w:noWrap/>
            <w:vAlign w:val="center"/>
            <w:hideMark/>
          </w:tcPr>
          <w:p w14:paraId="0F3DB8C3" w14:textId="77777777" w:rsidR="00591F64" w:rsidRPr="009C3E16" w:rsidRDefault="00C44504" w:rsidP="00BC5F01">
            <w:pPr>
              <w:autoSpaceDE w:val="0"/>
              <w:autoSpaceDN w:val="0"/>
              <w:adjustRightInd w:val="0"/>
              <w:jc w:val="center"/>
              <w:rPr>
                <w:rFonts w:ascii="Times New Roman" w:hAnsi="Times New Roman"/>
                <w:b/>
                <w:sz w:val="20"/>
                <w:szCs w:val="20"/>
                <w:lang w:val="kk-KZ"/>
              </w:rPr>
            </w:pPr>
            <w:r w:rsidRPr="009C3E16">
              <w:rPr>
                <w:rFonts w:ascii="Times New Roman" w:hAnsi="Times New Roman" w:cs="Times New Roman"/>
                <w:b/>
                <w:bCs/>
                <w:sz w:val="20"/>
                <w:szCs w:val="20"/>
                <w:lang w:val="kk-KZ"/>
              </w:rPr>
              <w:t>«</w:t>
            </w:r>
            <w:r w:rsidR="002373DB">
              <w:rPr>
                <w:rFonts w:ascii="Times New Roman" w:hAnsi="Times New Roman" w:cs="Times New Roman"/>
                <w:b/>
                <w:bCs/>
                <w:sz w:val="20"/>
                <w:szCs w:val="20"/>
                <w:lang w:val="kk-KZ"/>
              </w:rPr>
              <w:t>________________</w:t>
            </w:r>
            <w:r w:rsidRPr="009C3E16">
              <w:rPr>
                <w:rFonts w:ascii="Times New Roman" w:hAnsi="Times New Roman" w:cs="Times New Roman"/>
                <w:b/>
                <w:bCs/>
                <w:sz w:val="20"/>
                <w:szCs w:val="20"/>
                <w:lang w:val="kk-KZ"/>
              </w:rPr>
              <w:t xml:space="preserve">» </w:t>
            </w:r>
            <w:r w:rsidR="002373DB">
              <w:rPr>
                <w:rFonts w:ascii="Times New Roman" w:hAnsi="Times New Roman" w:cs="Times New Roman"/>
                <w:b/>
                <w:bCs/>
                <w:sz w:val="20"/>
                <w:szCs w:val="20"/>
                <w:lang w:val="kk-KZ"/>
              </w:rPr>
              <w:t xml:space="preserve"> </w:t>
            </w:r>
            <w:r w:rsidRPr="009C3E16">
              <w:rPr>
                <w:rFonts w:ascii="Times New Roman" w:hAnsi="Times New Roman" w:cs="Times New Roman"/>
                <w:b/>
                <w:bCs/>
                <w:sz w:val="20"/>
                <w:szCs w:val="20"/>
                <w:lang w:val="uk-UA"/>
              </w:rPr>
              <w:t xml:space="preserve"> </w:t>
            </w:r>
            <w:r w:rsidRPr="009C3E16">
              <w:rPr>
                <w:rFonts w:ascii="Times New Roman" w:hAnsi="Times New Roman"/>
                <w:b/>
                <w:sz w:val="20"/>
                <w:szCs w:val="20"/>
                <w:lang w:val="kk-KZ"/>
              </w:rPr>
              <w:t xml:space="preserve"> </w:t>
            </w:r>
          </w:p>
          <w:p w14:paraId="4DE5BDA5" w14:textId="77777777" w:rsidR="00D5687C" w:rsidRPr="009C3E16" w:rsidRDefault="00D5687C" w:rsidP="00BC5F01">
            <w:pPr>
              <w:autoSpaceDE w:val="0"/>
              <w:autoSpaceDN w:val="0"/>
              <w:adjustRightInd w:val="0"/>
              <w:jc w:val="center"/>
              <w:rPr>
                <w:rFonts w:ascii="Times New Roman" w:hAnsi="Times New Roman" w:cs="Times New Roman"/>
                <w:b/>
                <w:bCs/>
                <w:sz w:val="20"/>
                <w:szCs w:val="20"/>
                <w:lang w:val="kk-KZ"/>
              </w:rPr>
            </w:pPr>
          </w:p>
        </w:tc>
        <w:tc>
          <w:tcPr>
            <w:tcW w:w="4720" w:type="dxa"/>
            <w:shd w:val="clear" w:color="auto" w:fill="auto"/>
            <w:vAlign w:val="center"/>
            <w:hideMark/>
          </w:tcPr>
          <w:p w14:paraId="01A9549D" w14:textId="77777777" w:rsidR="007439B9" w:rsidRPr="009C3E16" w:rsidRDefault="003D4DD2" w:rsidP="00BC5F01">
            <w:pPr>
              <w:jc w:val="center"/>
              <w:rPr>
                <w:rFonts w:ascii="Times New Roman" w:hAnsi="Times New Roman" w:cs="Times New Roman"/>
                <w:b/>
                <w:bCs/>
                <w:color w:val="000000"/>
                <w:sz w:val="20"/>
                <w:szCs w:val="20"/>
                <w:lang w:val="uk-UA"/>
              </w:rPr>
            </w:pPr>
            <w:r w:rsidRPr="009C3E16">
              <w:rPr>
                <w:rFonts w:ascii="Times New Roman" w:hAnsi="Times New Roman" w:cs="Times New Roman"/>
                <w:b/>
                <w:bCs/>
                <w:color w:val="000000"/>
                <w:sz w:val="20"/>
                <w:szCs w:val="20"/>
                <w:lang w:val="uk-UA"/>
              </w:rPr>
              <w:t xml:space="preserve"> </w:t>
            </w:r>
            <w:r w:rsidR="007439B9" w:rsidRPr="009C3E16">
              <w:rPr>
                <w:rFonts w:ascii="Times New Roman" w:hAnsi="Times New Roman" w:cs="Times New Roman"/>
                <w:b/>
                <w:bCs/>
                <w:color w:val="000000"/>
                <w:sz w:val="20"/>
                <w:szCs w:val="20"/>
                <w:lang w:val="uk-UA"/>
              </w:rPr>
              <w:t xml:space="preserve"> «</w:t>
            </w:r>
            <w:r w:rsidRPr="009C3E16">
              <w:rPr>
                <w:rFonts w:ascii="Times New Roman" w:hAnsi="Times New Roman" w:cs="Times New Roman"/>
                <w:b/>
                <w:bCs/>
                <w:color w:val="000000"/>
                <w:sz w:val="20"/>
                <w:szCs w:val="20"/>
                <w:lang w:val="kk-KZ"/>
              </w:rPr>
              <w:t>Атырау мұнай өңдеу зауыты</w:t>
            </w:r>
            <w:r w:rsidR="007439B9" w:rsidRPr="009C3E16">
              <w:rPr>
                <w:rFonts w:ascii="Times New Roman" w:hAnsi="Times New Roman" w:cs="Times New Roman"/>
                <w:b/>
                <w:bCs/>
                <w:color w:val="000000"/>
                <w:sz w:val="20"/>
                <w:szCs w:val="20"/>
                <w:lang w:val="uk-UA"/>
              </w:rPr>
              <w:t>»</w:t>
            </w:r>
            <w:r w:rsidRPr="009C3E16">
              <w:rPr>
                <w:rFonts w:ascii="Times New Roman" w:hAnsi="Times New Roman" w:cs="Times New Roman"/>
                <w:b/>
                <w:bCs/>
                <w:color w:val="000000"/>
                <w:sz w:val="20"/>
                <w:szCs w:val="20"/>
                <w:lang w:val="uk-UA"/>
              </w:rPr>
              <w:t xml:space="preserve"> </w:t>
            </w:r>
            <w:r w:rsidR="005617B8" w:rsidRPr="009C3E16">
              <w:rPr>
                <w:rFonts w:ascii="Times New Roman" w:hAnsi="Times New Roman" w:cs="Times New Roman"/>
                <w:b/>
                <w:bCs/>
                <w:color w:val="000000"/>
                <w:sz w:val="20"/>
                <w:szCs w:val="20"/>
                <w:lang w:val="uk-UA"/>
              </w:rPr>
              <w:t xml:space="preserve">жауапкершілігі шектеулі серіктестігі </w:t>
            </w:r>
          </w:p>
          <w:p w14:paraId="581FAD34" w14:textId="77777777" w:rsidR="00591F64" w:rsidRPr="009C3E16" w:rsidRDefault="00591F64" w:rsidP="00BC5F01">
            <w:pPr>
              <w:jc w:val="center"/>
              <w:rPr>
                <w:rFonts w:ascii="Times New Roman" w:hAnsi="Times New Roman" w:cs="Times New Roman"/>
                <w:b/>
                <w:bCs/>
                <w:color w:val="000000"/>
                <w:sz w:val="20"/>
                <w:szCs w:val="20"/>
                <w:lang w:val="uk-UA"/>
              </w:rPr>
            </w:pPr>
          </w:p>
        </w:tc>
      </w:tr>
      <w:tr w:rsidR="002468A8" w:rsidRPr="009C3E16" w14:paraId="1EB87FAF" w14:textId="77777777" w:rsidTr="00D5687C">
        <w:trPr>
          <w:trHeight w:val="300"/>
          <w:jc w:val="center"/>
        </w:trPr>
        <w:tc>
          <w:tcPr>
            <w:tcW w:w="4820" w:type="dxa"/>
            <w:shd w:val="clear" w:color="auto" w:fill="auto"/>
            <w:noWrap/>
            <w:vAlign w:val="bottom"/>
            <w:hideMark/>
          </w:tcPr>
          <w:p w14:paraId="279B5774" w14:textId="77777777" w:rsidR="002468A8" w:rsidRPr="009C3E16" w:rsidRDefault="002468A8" w:rsidP="002373DB">
            <w:pPr>
              <w:jc w:val="center"/>
              <w:rPr>
                <w:rFonts w:ascii="Times New Roman" w:hAnsi="Times New Roman" w:cs="Times New Roman"/>
                <w:b/>
                <w:color w:val="000000"/>
                <w:sz w:val="20"/>
                <w:szCs w:val="20"/>
                <w:lang w:val="kk-KZ"/>
              </w:rPr>
            </w:pPr>
            <w:r w:rsidRPr="009C3E16">
              <w:rPr>
                <w:rFonts w:ascii="Times New Roman" w:hAnsi="Times New Roman" w:cs="Times New Roman"/>
                <w:color w:val="000000"/>
                <w:sz w:val="20"/>
                <w:szCs w:val="20"/>
              </w:rPr>
              <w:t xml:space="preserve">____________________ </w:t>
            </w:r>
            <w:r w:rsidR="002373DB">
              <w:rPr>
                <w:rFonts w:ascii="Times New Roman" w:hAnsi="Times New Roman"/>
                <w:b/>
                <w:sz w:val="20"/>
                <w:szCs w:val="20"/>
                <w:lang w:val="kk-KZ"/>
              </w:rPr>
              <w:t xml:space="preserve"> </w:t>
            </w:r>
          </w:p>
        </w:tc>
        <w:tc>
          <w:tcPr>
            <w:tcW w:w="4720" w:type="dxa"/>
            <w:shd w:val="clear" w:color="auto" w:fill="auto"/>
            <w:noWrap/>
            <w:vAlign w:val="bottom"/>
            <w:hideMark/>
          </w:tcPr>
          <w:p w14:paraId="0D76B989" w14:textId="77777777" w:rsidR="002468A8" w:rsidRPr="009C3E16" w:rsidRDefault="002468A8" w:rsidP="002373DB">
            <w:pPr>
              <w:jc w:val="center"/>
              <w:rPr>
                <w:rFonts w:ascii="Times New Roman" w:hAnsi="Times New Roman" w:cs="Times New Roman"/>
                <w:color w:val="000000"/>
                <w:sz w:val="20"/>
                <w:szCs w:val="20"/>
                <w:lang w:val="kk-KZ"/>
              </w:rPr>
            </w:pPr>
            <w:r w:rsidRPr="009C3E16">
              <w:rPr>
                <w:rFonts w:ascii="Times New Roman" w:hAnsi="Times New Roman" w:cs="Times New Roman"/>
                <w:color w:val="000000"/>
                <w:sz w:val="20"/>
                <w:szCs w:val="20"/>
                <w:lang w:val="kk-KZ"/>
              </w:rPr>
              <w:t xml:space="preserve">_____________________ </w:t>
            </w:r>
            <w:r w:rsidR="002373DB">
              <w:rPr>
                <w:rFonts w:ascii="Times New Roman" w:hAnsi="Times New Roman"/>
                <w:b/>
                <w:sz w:val="20"/>
                <w:szCs w:val="20"/>
              </w:rPr>
              <w:t xml:space="preserve"> </w:t>
            </w:r>
          </w:p>
        </w:tc>
      </w:tr>
    </w:tbl>
    <w:p w14:paraId="270717EB" w14:textId="77777777" w:rsidR="007439B9" w:rsidRPr="009C3E16" w:rsidRDefault="007439B9" w:rsidP="00BC5F01">
      <w:pPr>
        <w:pStyle w:val="af0"/>
        <w:jc w:val="both"/>
        <w:rPr>
          <w:rFonts w:ascii="Times New Roman" w:hAnsi="Times New Roman"/>
          <w:b/>
          <w:sz w:val="20"/>
          <w:szCs w:val="20"/>
          <w:lang w:val="kk-KZ" w:eastAsia="en-US"/>
        </w:rPr>
      </w:pPr>
      <w:r w:rsidRPr="009C3E16">
        <w:rPr>
          <w:rFonts w:ascii="Times New Roman" w:hAnsi="Times New Roman"/>
          <w:b/>
          <w:sz w:val="20"/>
          <w:szCs w:val="20"/>
          <w:lang w:val="kk-KZ" w:eastAsia="en-US"/>
        </w:rPr>
        <w:t xml:space="preserve">                                                               </w:t>
      </w:r>
    </w:p>
    <w:p w14:paraId="562D66D0" w14:textId="77777777" w:rsidR="007439B9" w:rsidRPr="009C3E16" w:rsidRDefault="007439B9" w:rsidP="00BC5F01">
      <w:pPr>
        <w:rPr>
          <w:rFonts w:ascii="Times New Roman" w:hAnsi="Times New Roman" w:cs="Times New Roman"/>
          <w:sz w:val="20"/>
          <w:szCs w:val="20"/>
        </w:rPr>
      </w:pPr>
      <w:r w:rsidRPr="009C3E16">
        <w:rPr>
          <w:rFonts w:ascii="Times New Roman" w:hAnsi="Times New Roman" w:cs="Times New Roman"/>
          <w:sz w:val="20"/>
          <w:szCs w:val="20"/>
          <w:lang w:val="kk-KZ"/>
        </w:rPr>
        <w:t xml:space="preserve">      </w:t>
      </w:r>
      <w:r w:rsidRPr="009C3E16">
        <w:rPr>
          <w:rFonts w:ascii="Times New Roman" w:hAnsi="Times New Roman" w:cs="Times New Roman"/>
          <w:sz w:val="20"/>
          <w:szCs w:val="20"/>
        </w:rPr>
        <w:t xml:space="preserve">   </w:t>
      </w:r>
    </w:p>
    <w:p w14:paraId="26CE2E9A" w14:textId="77777777" w:rsidR="007439B9" w:rsidRPr="009C3E16" w:rsidRDefault="007439B9" w:rsidP="00BC5F01">
      <w:pPr>
        <w:ind w:right="-1" w:firstLine="567"/>
        <w:jc w:val="both"/>
        <w:rPr>
          <w:rFonts w:ascii="Times New Roman" w:hAnsi="Times New Roman" w:cs="Times New Roman"/>
          <w:sz w:val="20"/>
          <w:szCs w:val="20"/>
        </w:rPr>
      </w:pPr>
    </w:p>
    <w:p w14:paraId="4EDE9925" w14:textId="77777777" w:rsidR="007439B9" w:rsidRPr="009C3E16" w:rsidRDefault="007439B9" w:rsidP="00BC5F01">
      <w:pPr>
        <w:jc w:val="right"/>
        <w:rPr>
          <w:rFonts w:ascii="Times New Roman" w:hAnsi="Times New Roman" w:cs="Times New Roman"/>
          <w:b/>
          <w:sz w:val="20"/>
          <w:szCs w:val="20"/>
          <w:lang w:val="kk-KZ"/>
        </w:rPr>
      </w:pPr>
    </w:p>
    <w:p w14:paraId="4CA5FA0E" w14:textId="77777777" w:rsidR="007439B9" w:rsidRPr="009C3E16" w:rsidRDefault="007439B9" w:rsidP="00BC5F01">
      <w:pPr>
        <w:pStyle w:val="af0"/>
        <w:jc w:val="both"/>
        <w:rPr>
          <w:rFonts w:ascii="Times New Roman" w:hAnsi="Times New Roman"/>
          <w:b/>
          <w:sz w:val="20"/>
          <w:szCs w:val="20"/>
          <w:lang w:val="kk-KZ" w:eastAsia="en-US"/>
        </w:rPr>
      </w:pPr>
      <w:r w:rsidRPr="009C3E16">
        <w:rPr>
          <w:rFonts w:ascii="Times New Roman" w:hAnsi="Times New Roman"/>
          <w:b/>
          <w:sz w:val="20"/>
          <w:szCs w:val="20"/>
          <w:lang w:val="kk-KZ" w:eastAsia="en-US"/>
        </w:rPr>
        <w:t xml:space="preserve">                                                                           </w:t>
      </w:r>
    </w:p>
    <w:p w14:paraId="1676CE38" w14:textId="77777777" w:rsidR="00456D52" w:rsidRPr="009C3E16" w:rsidRDefault="00456D52" w:rsidP="00BC5F01">
      <w:pPr>
        <w:pStyle w:val="af0"/>
        <w:jc w:val="both"/>
        <w:rPr>
          <w:rFonts w:ascii="Times New Roman" w:hAnsi="Times New Roman"/>
          <w:b/>
          <w:sz w:val="20"/>
          <w:szCs w:val="20"/>
          <w:lang w:val="kk-KZ" w:eastAsia="en-US"/>
        </w:rPr>
      </w:pPr>
    </w:p>
    <w:p w14:paraId="66D1F9BB" w14:textId="77777777" w:rsidR="001E55BE" w:rsidRPr="009C3E16" w:rsidRDefault="001E55BE" w:rsidP="00BC5F01">
      <w:pPr>
        <w:pStyle w:val="af0"/>
        <w:jc w:val="both"/>
        <w:rPr>
          <w:rFonts w:ascii="Times New Roman" w:hAnsi="Times New Roman"/>
          <w:b/>
          <w:sz w:val="20"/>
          <w:szCs w:val="20"/>
          <w:lang w:val="kk-KZ" w:eastAsia="en-US"/>
        </w:rPr>
      </w:pPr>
    </w:p>
    <w:p w14:paraId="20666E66" w14:textId="77777777" w:rsidR="001E55BE" w:rsidRPr="009C3E16" w:rsidRDefault="001E55BE" w:rsidP="00BC5F01">
      <w:pPr>
        <w:pStyle w:val="af0"/>
        <w:jc w:val="both"/>
        <w:rPr>
          <w:rFonts w:ascii="Times New Roman" w:hAnsi="Times New Roman"/>
          <w:b/>
          <w:sz w:val="20"/>
          <w:szCs w:val="20"/>
          <w:lang w:val="kk-KZ" w:eastAsia="en-US"/>
        </w:rPr>
      </w:pPr>
    </w:p>
    <w:p w14:paraId="14A61560" w14:textId="77777777" w:rsidR="001E55BE" w:rsidRPr="009C3E16" w:rsidRDefault="001E55BE" w:rsidP="00BC5F01">
      <w:pPr>
        <w:pStyle w:val="af0"/>
        <w:jc w:val="both"/>
        <w:rPr>
          <w:rFonts w:ascii="Times New Roman" w:hAnsi="Times New Roman"/>
          <w:b/>
          <w:sz w:val="20"/>
          <w:szCs w:val="20"/>
          <w:lang w:val="kk-KZ" w:eastAsia="en-US"/>
        </w:rPr>
      </w:pPr>
    </w:p>
    <w:p w14:paraId="428EC0F1" w14:textId="77777777" w:rsidR="002468A8" w:rsidRPr="009C3E16" w:rsidRDefault="002468A8" w:rsidP="00BC5F01">
      <w:pPr>
        <w:pStyle w:val="af0"/>
        <w:jc w:val="both"/>
        <w:rPr>
          <w:rFonts w:ascii="Times New Roman" w:hAnsi="Times New Roman"/>
          <w:b/>
          <w:sz w:val="20"/>
          <w:szCs w:val="20"/>
          <w:lang w:val="kk-KZ" w:eastAsia="en-US"/>
        </w:rPr>
      </w:pPr>
    </w:p>
    <w:p w14:paraId="798CB8CF" w14:textId="77777777" w:rsidR="009A08E7" w:rsidRPr="009C3E16" w:rsidRDefault="009A08E7" w:rsidP="00BC5F01">
      <w:pPr>
        <w:pStyle w:val="af0"/>
        <w:jc w:val="both"/>
        <w:rPr>
          <w:rFonts w:ascii="Times New Roman" w:hAnsi="Times New Roman"/>
          <w:b/>
          <w:sz w:val="20"/>
          <w:szCs w:val="20"/>
          <w:lang w:val="kk-KZ" w:eastAsia="en-US"/>
        </w:rPr>
      </w:pPr>
    </w:p>
    <w:p w14:paraId="269AE68B" w14:textId="77777777" w:rsidR="009A08E7" w:rsidRPr="009C3E16" w:rsidRDefault="009A08E7" w:rsidP="00BC5F01">
      <w:pPr>
        <w:pStyle w:val="af0"/>
        <w:jc w:val="both"/>
        <w:rPr>
          <w:rFonts w:ascii="Times New Roman" w:hAnsi="Times New Roman"/>
          <w:b/>
          <w:sz w:val="20"/>
          <w:szCs w:val="20"/>
          <w:lang w:val="kk-KZ" w:eastAsia="en-US"/>
        </w:rPr>
      </w:pPr>
    </w:p>
    <w:p w14:paraId="1F8B3A64" w14:textId="77777777" w:rsidR="009A08E7" w:rsidRPr="009C3E16" w:rsidRDefault="009A08E7" w:rsidP="00BC5F01">
      <w:pPr>
        <w:pStyle w:val="af0"/>
        <w:jc w:val="both"/>
        <w:rPr>
          <w:rFonts w:ascii="Times New Roman" w:hAnsi="Times New Roman"/>
          <w:b/>
          <w:sz w:val="20"/>
          <w:szCs w:val="20"/>
          <w:lang w:val="kk-KZ" w:eastAsia="en-US"/>
        </w:rPr>
      </w:pPr>
    </w:p>
    <w:p w14:paraId="3B4BC447" w14:textId="77777777" w:rsidR="002468A8" w:rsidRPr="009C3E16" w:rsidRDefault="002468A8" w:rsidP="00BC5F01">
      <w:pPr>
        <w:pStyle w:val="af0"/>
        <w:jc w:val="both"/>
        <w:rPr>
          <w:rFonts w:ascii="Times New Roman" w:hAnsi="Times New Roman"/>
          <w:b/>
          <w:sz w:val="20"/>
          <w:szCs w:val="20"/>
          <w:lang w:val="kk-KZ" w:eastAsia="en-US"/>
        </w:rPr>
      </w:pPr>
    </w:p>
    <w:p w14:paraId="64B5A93D" w14:textId="77777777" w:rsidR="002468A8" w:rsidRPr="009C3E16" w:rsidRDefault="002468A8" w:rsidP="00BC5F01">
      <w:pPr>
        <w:pStyle w:val="af0"/>
        <w:jc w:val="both"/>
        <w:rPr>
          <w:rFonts w:ascii="Times New Roman" w:hAnsi="Times New Roman"/>
          <w:b/>
          <w:sz w:val="20"/>
          <w:szCs w:val="20"/>
          <w:lang w:val="kk-KZ" w:eastAsia="en-US"/>
        </w:rPr>
      </w:pPr>
    </w:p>
    <w:p w14:paraId="282A7402" w14:textId="77777777" w:rsidR="009E337D" w:rsidRPr="009C3E16" w:rsidRDefault="009E337D" w:rsidP="00BC5F01">
      <w:pPr>
        <w:pStyle w:val="af0"/>
        <w:jc w:val="both"/>
        <w:rPr>
          <w:rFonts w:ascii="Times New Roman" w:hAnsi="Times New Roman"/>
          <w:b/>
          <w:sz w:val="20"/>
          <w:szCs w:val="20"/>
          <w:lang w:val="kk-KZ" w:eastAsia="en-US"/>
        </w:rPr>
      </w:pPr>
    </w:p>
    <w:p w14:paraId="7FB14B50" w14:textId="77777777" w:rsidR="001E55BE" w:rsidRPr="009C3E16" w:rsidRDefault="001E55BE" w:rsidP="00BC5F01">
      <w:pPr>
        <w:pStyle w:val="af0"/>
        <w:jc w:val="both"/>
        <w:rPr>
          <w:rFonts w:ascii="Times New Roman" w:hAnsi="Times New Roman"/>
          <w:b/>
          <w:sz w:val="20"/>
          <w:szCs w:val="20"/>
          <w:lang w:val="kk-KZ" w:eastAsia="en-US"/>
        </w:rPr>
      </w:pPr>
    </w:p>
    <w:p w14:paraId="4FA32D0E" w14:textId="77777777" w:rsidR="001E55BE" w:rsidRPr="009C3E16" w:rsidRDefault="001E55BE" w:rsidP="00BC5F01">
      <w:pPr>
        <w:pStyle w:val="af0"/>
        <w:jc w:val="both"/>
        <w:rPr>
          <w:rFonts w:ascii="Times New Roman" w:hAnsi="Times New Roman"/>
          <w:b/>
          <w:sz w:val="20"/>
          <w:szCs w:val="20"/>
          <w:lang w:val="kk-KZ" w:eastAsia="en-US"/>
        </w:rPr>
      </w:pPr>
    </w:p>
    <w:tbl>
      <w:tblPr>
        <w:tblStyle w:val="a3"/>
        <w:tblW w:w="10207" w:type="dxa"/>
        <w:tblInd w:w="-714" w:type="dxa"/>
        <w:tblLook w:val="04A0" w:firstRow="1" w:lastRow="0" w:firstColumn="1" w:lastColumn="0" w:noHBand="0" w:noVBand="1"/>
      </w:tblPr>
      <w:tblGrid>
        <w:gridCol w:w="5245"/>
        <w:gridCol w:w="4962"/>
      </w:tblGrid>
      <w:tr w:rsidR="000222F3" w:rsidRPr="009C3E16" w14:paraId="701D1F29" w14:textId="77777777" w:rsidTr="000222F3">
        <w:tc>
          <w:tcPr>
            <w:tcW w:w="5245" w:type="dxa"/>
          </w:tcPr>
          <w:p w14:paraId="420448A1" w14:textId="77777777" w:rsidR="000222F3" w:rsidRPr="009C3E16" w:rsidRDefault="000222F3" w:rsidP="00BC5F01">
            <w:pPr>
              <w:pStyle w:val="af0"/>
              <w:rPr>
                <w:rFonts w:ascii="Times New Roman" w:hAnsi="Times New Roman"/>
                <w:sz w:val="20"/>
                <w:szCs w:val="20"/>
                <w:lang w:val="kk-KZ"/>
              </w:rPr>
            </w:pPr>
          </w:p>
          <w:p w14:paraId="39631A76" w14:textId="77777777" w:rsidR="000222F3" w:rsidRPr="009C3E16" w:rsidRDefault="000222F3" w:rsidP="00BC5F01">
            <w:pPr>
              <w:pStyle w:val="af0"/>
              <w:jc w:val="center"/>
              <w:rPr>
                <w:rFonts w:ascii="Times New Roman" w:hAnsi="Times New Roman"/>
                <w:b/>
                <w:sz w:val="20"/>
                <w:szCs w:val="20"/>
                <w:lang w:val="uk-UA"/>
              </w:rPr>
            </w:pPr>
            <w:r w:rsidRPr="009C3E16">
              <w:rPr>
                <w:rFonts w:ascii="Times New Roman" w:hAnsi="Times New Roman"/>
                <w:b/>
                <w:sz w:val="20"/>
                <w:szCs w:val="20"/>
                <w:lang w:val="uk-UA"/>
              </w:rPr>
              <w:t>202__ жылғы  «__</w:t>
            </w:r>
            <w:r w:rsidRPr="009C3E16">
              <w:rPr>
                <w:rFonts w:ascii="Times New Roman" w:hAnsi="Times New Roman"/>
                <w:b/>
                <w:sz w:val="20"/>
                <w:szCs w:val="20"/>
                <w:lang w:val="kk-KZ"/>
              </w:rPr>
              <w:t>__</w:t>
            </w:r>
            <w:r w:rsidRPr="009C3E16">
              <w:rPr>
                <w:rFonts w:ascii="Times New Roman" w:hAnsi="Times New Roman"/>
                <w:b/>
                <w:sz w:val="20"/>
                <w:szCs w:val="20"/>
                <w:lang w:val="uk-UA"/>
              </w:rPr>
              <w:t>_» _____________</w:t>
            </w:r>
          </w:p>
          <w:p w14:paraId="29FAEFC5" w14:textId="77777777" w:rsidR="000222F3" w:rsidRPr="009C3E16" w:rsidRDefault="000222F3" w:rsidP="00BC5F01">
            <w:pPr>
              <w:pStyle w:val="af0"/>
              <w:jc w:val="center"/>
              <w:rPr>
                <w:rFonts w:ascii="Times New Roman" w:hAnsi="Times New Roman"/>
                <w:b/>
                <w:sz w:val="20"/>
                <w:szCs w:val="20"/>
                <w:lang w:val="kk-KZ"/>
              </w:rPr>
            </w:pPr>
            <w:r w:rsidRPr="009C3E16">
              <w:rPr>
                <w:rFonts w:ascii="Times New Roman" w:hAnsi="Times New Roman"/>
                <w:b/>
                <w:sz w:val="20"/>
                <w:szCs w:val="20"/>
                <w:lang w:val="uk-UA"/>
              </w:rPr>
              <w:t>№  ___________________Шартқа № 3 қосымша</w:t>
            </w:r>
          </w:p>
          <w:p w14:paraId="1ACD164F" w14:textId="77777777" w:rsidR="000222F3" w:rsidRPr="009C3E16" w:rsidRDefault="000222F3" w:rsidP="00BC5F01">
            <w:pPr>
              <w:pStyle w:val="af0"/>
              <w:rPr>
                <w:rFonts w:ascii="Times New Roman" w:hAnsi="Times New Roman"/>
                <w:sz w:val="20"/>
                <w:szCs w:val="20"/>
                <w:lang w:val="kk-KZ"/>
              </w:rPr>
            </w:pPr>
          </w:p>
          <w:p w14:paraId="48DDA1F3" w14:textId="77777777" w:rsidR="000222F3" w:rsidRPr="009C3E16" w:rsidRDefault="000222F3" w:rsidP="00BC5F01">
            <w:pPr>
              <w:pStyle w:val="af0"/>
              <w:rPr>
                <w:rFonts w:ascii="Times New Roman" w:hAnsi="Times New Roman"/>
                <w:sz w:val="20"/>
                <w:szCs w:val="20"/>
                <w:lang w:val="kk-KZ"/>
              </w:rPr>
            </w:pPr>
          </w:p>
          <w:p w14:paraId="1268D8B6" w14:textId="77777777" w:rsidR="00D5365C" w:rsidRPr="00D5365C" w:rsidRDefault="00D5365C" w:rsidP="00D5365C">
            <w:pPr>
              <w:pStyle w:val="af0"/>
              <w:jc w:val="center"/>
              <w:rPr>
                <w:rFonts w:ascii="Times New Roman" w:hAnsi="Times New Roman"/>
                <w:sz w:val="20"/>
                <w:szCs w:val="20"/>
                <w:lang w:val="uk-UA"/>
              </w:rPr>
            </w:pPr>
            <w:r w:rsidRPr="00D5365C">
              <w:rPr>
                <w:rFonts w:ascii="Times New Roman" w:hAnsi="Times New Roman"/>
                <w:sz w:val="20"/>
                <w:szCs w:val="20"/>
                <w:lang w:val="uk-UA"/>
              </w:rPr>
              <w:t>Мұнай өнімін уақтылы әкетпегені үшін айыппұлды есептеу:</w:t>
            </w:r>
          </w:p>
          <w:p w14:paraId="5B4E6E98" w14:textId="77777777" w:rsidR="00D5365C" w:rsidRPr="00D5365C" w:rsidRDefault="00D5365C" w:rsidP="00D5365C">
            <w:pPr>
              <w:pStyle w:val="af0"/>
              <w:jc w:val="center"/>
              <w:rPr>
                <w:rFonts w:ascii="Times New Roman" w:hAnsi="Times New Roman"/>
                <w:sz w:val="20"/>
                <w:szCs w:val="20"/>
                <w:lang w:val="uk-UA"/>
              </w:rPr>
            </w:pPr>
          </w:p>
          <w:p w14:paraId="6AF5AB10" w14:textId="77777777" w:rsidR="00D5365C" w:rsidRPr="00D5365C" w:rsidRDefault="00D5365C" w:rsidP="00D5365C">
            <w:pPr>
              <w:pStyle w:val="af0"/>
              <w:jc w:val="center"/>
              <w:rPr>
                <w:rFonts w:ascii="Times New Roman" w:hAnsi="Times New Roman"/>
                <w:b/>
                <w:sz w:val="20"/>
                <w:szCs w:val="20"/>
                <w:lang w:val="uk-UA"/>
              </w:rPr>
            </w:pPr>
          </w:p>
          <w:p w14:paraId="6DB06997" w14:textId="77777777" w:rsidR="00D5365C" w:rsidRPr="00D5365C" w:rsidRDefault="00D5365C" w:rsidP="00D5365C">
            <w:pPr>
              <w:pStyle w:val="af0"/>
              <w:jc w:val="center"/>
              <w:rPr>
                <w:rFonts w:ascii="Times New Roman" w:hAnsi="Times New Roman"/>
                <w:b/>
                <w:sz w:val="20"/>
                <w:szCs w:val="20"/>
                <w:lang w:val="uk-UA"/>
              </w:rPr>
            </w:pPr>
            <w:r w:rsidRPr="00D5365C">
              <w:rPr>
                <w:rFonts w:ascii="Times New Roman" w:hAnsi="Times New Roman"/>
                <w:b/>
                <w:sz w:val="20"/>
                <w:szCs w:val="20"/>
                <w:lang w:val="uk-UA"/>
              </w:rPr>
              <w:t>D=(Р-В-О)*1000</w:t>
            </w:r>
          </w:p>
          <w:p w14:paraId="23CFAB89" w14:textId="77777777" w:rsidR="00D5365C" w:rsidRPr="00D5365C" w:rsidRDefault="00D5365C" w:rsidP="00D5365C">
            <w:pPr>
              <w:pStyle w:val="af0"/>
              <w:jc w:val="center"/>
              <w:rPr>
                <w:rFonts w:ascii="Times New Roman" w:hAnsi="Times New Roman"/>
                <w:sz w:val="20"/>
                <w:szCs w:val="20"/>
                <w:lang w:val="uk-UA"/>
              </w:rPr>
            </w:pPr>
          </w:p>
          <w:p w14:paraId="70F46CFA" w14:textId="77777777" w:rsidR="00D5365C" w:rsidRPr="00D5365C" w:rsidRDefault="00D5365C" w:rsidP="00D5365C">
            <w:pPr>
              <w:pStyle w:val="af0"/>
              <w:jc w:val="center"/>
              <w:rPr>
                <w:rFonts w:ascii="Times New Roman" w:hAnsi="Times New Roman"/>
                <w:sz w:val="20"/>
                <w:szCs w:val="20"/>
                <w:lang w:val="uk-UA"/>
              </w:rPr>
            </w:pPr>
          </w:p>
          <w:p w14:paraId="6C05943A" w14:textId="3959230E" w:rsidR="00D5365C" w:rsidRPr="00D5365C" w:rsidRDefault="00D5365C" w:rsidP="00D5365C">
            <w:pPr>
              <w:pStyle w:val="af0"/>
              <w:jc w:val="center"/>
              <w:rPr>
                <w:rFonts w:ascii="Times New Roman" w:hAnsi="Times New Roman"/>
                <w:sz w:val="20"/>
                <w:szCs w:val="20"/>
                <w:lang w:val="uk-UA"/>
              </w:rPr>
            </w:pPr>
            <w:r w:rsidRPr="00D5365C">
              <w:rPr>
                <w:rFonts w:ascii="Times New Roman" w:hAnsi="Times New Roman"/>
                <w:sz w:val="20"/>
                <w:szCs w:val="20"/>
                <w:lang w:val="uk-UA"/>
              </w:rPr>
              <w:t>Р</w:t>
            </w:r>
            <w:r w:rsidR="00927F3A">
              <w:rPr>
                <w:rFonts w:ascii="Times New Roman" w:hAnsi="Times New Roman"/>
                <w:sz w:val="20"/>
                <w:szCs w:val="20"/>
                <w:lang w:val="uk-UA"/>
              </w:rPr>
              <w:t xml:space="preserve"> </w:t>
            </w:r>
            <w:r w:rsidRPr="00D5365C">
              <w:rPr>
                <w:rFonts w:ascii="Times New Roman" w:hAnsi="Times New Roman"/>
                <w:sz w:val="20"/>
                <w:szCs w:val="20"/>
                <w:lang w:val="uk-UA"/>
              </w:rPr>
              <w:t>-</w:t>
            </w:r>
            <w:r>
              <w:rPr>
                <w:rFonts w:ascii="Times New Roman" w:hAnsi="Times New Roman"/>
                <w:sz w:val="20"/>
                <w:szCs w:val="20"/>
                <w:lang w:val="uk-UA"/>
              </w:rPr>
              <w:t xml:space="preserve"> </w:t>
            </w:r>
            <w:r w:rsidRPr="00D5365C">
              <w:rPr>
                <w:rFonts w:ascii="Times New Roman" w:hAnsi="Times New Roman"/>
                <w:sz w:val="20"/>
                <w:szCs w:val="20"/>
                <w:lang w:val="uk-UA"/>
              </w:rPr>
              <w:t>есепті тәулікке мұнай өнімі ресурстарының қалдығы;</w:t>
            </w:r>
          </w:p>
          <w:p w14:paraId="2D145402" w14:textId="6A745A59" w:rsidR="00D5365C" w:rsidRPr="00D5365C" w:rsidRDefault="00927F3A" w:rsidP="00927F3A">
            <w:pPr>
              <w:pStyle w:val="af0"/>
              <w:rPr>
                <w:rFonts w:ascii="Times New Roman" w:hAnsi="Times New Roman"/>
                <w:sz w:val="20"/>
                <w:szCs w:val="20"/>
                <w:lang w:val="uk-UA"/>
              </w:rPr>
            </w:pPr>
            <w:r>
              <w:rPr>
                <w:rFonts w:ascii="Times New Roman" w:hAnsi="Times New Roman"/>
                <w:sz w:val="20"/>
                <w:szCs w:val="20"/>
                <w:lang w:val="uk-UA"/>
              </w:rPr>
              <w:t xml:space="preserve">  </w:t>
            </w:r>
            <w:r w:rsidR="00D5365C" w:rsidRPr="00D5365C">
              <w:rPr>
                <w:rFonts w:ascii="Times New Roman" w:hAnsi="Times New Roman"/>
                <w:sz w:val="20"/>
                <w:szCs w:val="20"/>
                <w:lang w:val="uk-UA"/>
              </w:rPr>
              <w:t>В</w:t>
            </w:r>
            <w:r>
              <w:rPr>
                <w:rFonts w:ascii="Times New Roman" w:hAnsi="Times New Roman"/>
                <w:sz w:val="20"/>
                <w:szCs w:val="20"/>
                <w:lang w:val="uk-UA"/>
              </w:rPr>
              <w:t xml:space="preserve"> </w:t>
            </w:r>
            <w:r w:rsidR="00D5365C" w:rsidRPr="00D5365C">
              <w:rPr>
                <w:rFonts w:ascii="Times New Roman" w:hAnsi="Times New Roman"/>
                <w:sz w:val="20"/>
                <w:szCs w:val="20"/>
                <w:lang w:val="uk-UA"/>
              </w:rPr>
              <w:t>-</w:t>
            </w:r>
            <w:r>
              <w:rPr>
                <w:rFonts w:ascii="Times New Roman" w:hAnsi="Times New Roman"/>
                <w:sz w:val="20"/>
                <w:szCs w:val="20"/>
                <w:lang w:val="uk-UA"/>
              </w:rPr>
              <w:t xml:space="preserve"> </w:t>
            </w:r>
            <w:r w:rsidR="00D5365C" w:rsidRPr="00D5365C">
              <w:rPr>
                <w:rFonts w:ascii="Times New Roman" w:hAnsi="Times New Roman"/>
                <w:sz w:val="20"/>
                <w:szCs w:val="20"/>
                <w:lang w:val="uk-UA"/>
              </w:rPr>
              <w:t>есепті тәуліктің алдындағы әкетудің нормативтік мерзімі бойынша күндер саны үшін мұнай берушінің</w:t>
            </w:r>
            <w:r>
              <w:rPr>
                <w:rFonts w:ascii="Times New Roman" w:hAnsi="Times New Roman"/>
                <w:sz w:val="20"/>
                <w:szCs w:val="20"/>
                <w:lang w:val="uk-UA"/>
              </w:rPr>
              <w:t xml:space="preserve"> </w:t>
            </w:r>
            <w:r w:rsidR="00D5365C" w:rsidRPr="00D5365C">
              <w:rPr>
                <w:rFonts w:ascii="Times New Roman" w:hAnsi="Times New Roman"/>
                <w:sz w:val="20"/>
                <w:szCs w:val="20"/>
                <w:lang w:val="uk-UA"/>
              </w:rPr>
              <w:t xml:space="preserve"> ресурстарынан мұнай өнімін өндірудің нақты көлемі.</w:t>
            </w:r>
            <w:r>
              <w:rPr>
                <w:rFonts w:ascii="Times New Roman" w:hAnsi="Times New Roman"/>
                <w:sz w:val="20"/>
                <w:szCs w:val="20"/>
                <w:lang w:val="uk-UA"/>
              </w:rPr>
              <w:t xml:space="preserve"> </w:t>
            </w:r>
          </w:p>
          <w:p w14:paraId="799ACB87" w14:textId="6331D244" w:rsidR="000222F3" w:rsidRPr="009C3E16" w:rsidRDefault="00927F3A" w:rsidP="00927F3A">
            <w:pPr>
              <w:pStyle w:val="af0"/>
              <w:rPr>
                <w:rFonts w:ascii="Times New Roman" w:hAnsi="Times New Roman"/>
                <w:sz w:val="20"/>
                <w:szCs w:val="20"/>
                <w:lang w:val="uk-UA"/>
              </w:rPr>
            </w:pPr>
            <w:r>
              <w:rPr>
                <w:rFonts w:ascii="Times New Roman" w:hAnsi="Times New Roman"/>
                <w:sz w:val="20"/>
                <w:szCs w:val="20"/>
                <w:lang w:val="uk-UA"/>
              </w:rPr>
              <w:t xml:space="preserve">  </w:t>
            </w:r>
            <w:r w:rsidR="00D5365C" w:rsidRPr="00D5365C">
              <w:rPr>
                <w:rFonts w:ascii="Times New Roman" w:hAnsi="Times New Roman"/>
                <w:sz w:val="20"/>
                <w:szCs w:val="20"/>
                <w:lang w:val="uk-UA"/>
              </w:rPr>
              <w:t>О</w:t>
            </w:r>
            <w:r>
              <w:rPr>
                <w:rFonts w:ascii="Times New Roman" w:hAnsi="Times New Roman"/>
                <w:sz w:val="20"/>
                <w:szCs w:val="20"/>
                <w:lang w:val="uk-UA"/>
              </w:rPr>
              <w:t xml:space="preserve"> </w:t>
            </w:r>
            <w:r w:rsidR="00D5365C" w:rsidRPr="00D5365C">
              <w:rPr>
                <w:rFonts w:ascii="Times New Roman" w:hAnsi="Times New Roman"/>
                <w:sz w:val="20"/>
                <w:szCs w:val="20"/>
                <w:lang w:val="uk-UA"/>
              </w:rPr>
              <w:t>-</w:t>
            </w:r>
            <w:r>
              <w:rPr>
                <w:rFonts w:ascii="Times New Roman" w:hAnsi="Times New Roman"/>
                <w:sz w:val="20"/>
                <w:szCs w:val="20"/>
                <w:lang w:val="uk-UA"/>
              </w:rPr>
              <w:t xml:space="preserve"> </w:t>
            </w:r>
            <w:r w:rsidR="00D5365C" w:rsidRPr="00D5365C">
              <w:rPr>
                <w:rFonts w:ascii="Times New Roman" w:hAnsi="Times New Roman"/>
                <w:sz w:val="20"/>
                <w:szCs w:val="20"/>
                <w:lang w:val="uk-UA"/>
              </w:rPr>
              <w:t>жөнелтілген/берілген/мәлімделген және жөнелтуге толық дайын немесе өзге де мұнай өнімін берушіге қайта жазылған көлем;</w:t>
            </w:r>
            <w:r>
              <w:rPr>
                <w:rFonts w:ascii="Times New Roman" w:hAnsi="Times New Roman"/>
                <w:sz w:val="20"/>
                <w:szCs w:val="20"/>
                <w:lang w:val="uk-UA"/>
              </w:rPr>
              <w:t xml:space="preserve"> </w:t>
            </w:r>
          </w:p>
          <w:p w14:paraId="427EFB98" w14:textId="77777777" w:rsidR="000222F3" w:rsidRPr="009C3E16" w:rsidRDefault="000222F3" w:rsidP="00BC5F01">
            <w:pPr>
              <w:pStyle w:val="af0"/>
              <w:rPr>
                <w:rFonts w:ascii="Times New Roman" w:hAnsi="Times New Roman"/>
                <w:sz w:val="20"/>
                <w:szCs w:val="20"/>
                <w:lang w:val="uk-UA"/>
              </w:rPr>
            </w:pPr>
          </w:p>
          <w:p w14:paraId="1C86D24F" w14:textId="77777777" w:rsidR="000222F3" w:rsidRPr="009C3E16" w:rsidRDefault="000222F3" w:rsidP="00BC5F01">
            <w:pPr>
              <w:pStyle w:val="af0"/>
              <w:rPr>
                <w:rFonts w:ascii="Times New Roman" w:hAnsi="Times New Roman"/>
                <w:sz w:val="20"/>
                <w:szCs w:val="20"/>
                <w:lang w:val="kk-KZ"/>
              </w:rPr>
            </w:pPr>
          </w:p>
          <w:p w14:paraId="731C36A1" w14:textId="77777777" w:rsidR="00BD27A0" w:rsidRPr="009C3E16" w:rsidRDefault="00BD27A0" w:rsidP="00BC5F01">
            <w:pPr>
              <w:pStyle w:val="af0"/>
              <w:rPr>
                <w:rFonts w:ascii="Times New Roman" w:hAnsi="Times New Roman"/>
                <w:sz w:val="20"/>
                <w:szCs w:val="20"/>
                <w:lang w:val="kk-KZ"/>
              </w:rPr>
            </w:pPr>
          </w:p>
          <w:p w14:paraId="1C68BB3F" w14:textId="19BF9CDA" w:rsidR="00C44504" w:rsidRPr="009C3E16" w:rsidRDefault="00C44504" w:rsidP="00C44504">
            <w:pPr>
              <w:jc w:val="center"/>
              <w:rPr>
                <w:rFonts w:ascii="Times New Roman" w:hAnsi="Times New Roman" w:cs="Times New Roman"/>
                <w:b/>
                <w:bCs/>
                <w:color w:val="000000"/>
                <w:sz w:val="20"/>
                <w:szCs w:val="20"/>
                <w:lang w:val="uk-UA"/>
              </w:rPr>
            </w:pPr>
            <w:r w:rsidRPr="009C3E16">
              <w:rPr>
                <w:rFonts w:ascii="Times New Roman" w:hAnsi="Times New Roman" w:cs="Times New Roman"/>
                <w:b/>
                <w:bCs/>
                <w:color w:val="000000"/>
                <w:sz w:val="20"/>
                <w:szCs w:val="20"/>
                <w:lang w:val="uk-UA"/>
              </w:rPr>
              <w:t xml:space="preserve">  </w:t>
            </w:r>
            <w:r w:rsidR="002373DB">
              <w:rPr>
                <w:rFonts w:ascii="Times New Roman" w:hAnsi="Times New Roman" w:cs="Times New Roman"/>
                <w:b/>
                <w:bCs/>
                <w:color w:val="000000"/>
                <w:sz w:val="20"/>
                <w:szCs w:val="20"/>
                <w:lang w:val="uk-UA"/>
              </w:rPr>
              <w:t xml:space="preserve"> </w:t>
            </w:r>
            <w:r w:rsidRPr="009C3E16">
              <w:rPr>
                <w:rFonts w:ascii="Times New Roman" w:hAnsi="Times New Roman" w:cs="Times New Roman"/>
                <w:b/>
                <w:bCs/>
                <w:color w:val="000000"/>
                <w:sz w:val="20"/>
                <w:szCs w:val="20"/>
                <w:lang w:val="uk-UA"/>
              </w:rPr>
              <w:t xml:space="preserve"> </w:t>
            </w:r>
            <w:r w:rsidR="00927F3A">
              <w:rPr>
                <w:rFonts w:ascii="Times New Roman" w:hAnsi="Times New Roman" w:cs="Times New Roman"/>
                <w:b/>
                <w:bCs/>
                <w:color w:val="000000"/>
                <w:sz w:val="20"/>
                <w:szCs w:val="20"/>
                <w:lang w:val="uk-UA"/>
              </w:rPr>
              <w:t xml:space="preserve">«Атырау мұнай өңдеу зауыты» жауапкершілігі шектеулі серітестігі </w:t>
            </w:r>
            <w:r w:rsidRPr="009C3E16">
              <w:rPr>
                <w:rFonts w:ascii="Times New Roman" w:hAnsi="Times New Roman" w:cs="Times New Roman"/>
                <w:b/>
                <w:bCs/>
                <w:color w:val="000000"/>
                <w:sz w:val="20"/>
                <w:szCs w:val="20"/>
                <w:lang w:val="uk-UA"/>
              </w:rPr>
              <w:t xml:space="preserve"> </w:t>
            </w:r>
          </w:p>
          <w:p w14:paraId="78E423FE" w14:textId="77777777" w:rsidR="00C44504" w:rsidRPr="009C3E16" w:rsidRDefault="00C44504" w:rsidP="00C44504">
            <w:pPr>
              <w:jc w:val="center"/>
              <w:rPr>
                <w:rFonts w:ascii="Times New Roman" w:hAnsi="Times New Roman" w:cs="Times New Roman"/>
                <w:b/>
                <w:bCs/>
                <w:color w:val="000000"/>
                <w:sz w:val="20"/>
                <w:szCs w:val="20"/>
                <w:lang w:val="uk-UA"/>
              </w:rPr>
            </w:pPr>
          </w:p>
          <w:p w14:paraId="6345CBBF" w14:textId="77777777" w:rsidR="00FF0EEB" w:rsidRPr="009C3E16" w:rsidRDefault="00FF0EEB" w:rsidP="00FF0EEB">
            <w:pPr>
              <w:jc w:val="center"/>
              <w:rPr>
                <w:rFonts w:ascii="Times New Roman" w:hAnsi="Times New Roman" w:cs="Times New Roman"/>
                <w:color w:val="000000"/>
                <w:sz w:val="20"/>
                <w:szCs w:val="20"/>
                <w:lang w:val="kk-KZ"/>
              </w:rPr>
            </w:pPr>
          </w:p>
          <w:p w14:paraId="07A63DA0" w14:textId="77777777" w:rsidR="00FF0EEB" w:rsidRPr="009C3E16" w:rsidRDefault="00FF0EEB" w:rsidP="00FF0EEB">
            <w:pPr>
              <w:jc w:val="center"/>
              <w:rPr>
                <w:rFonts w:ascii="Times New Roman" w:hAnsi="Times New Roman" w:cs="Times New Roman"/>
                <w:color w:val="000000"/>
                <w:sz w:val="20"/>
                <w:szCs w:val="20"/>
                <w:lang w:val="kk-KZ"/>
              </w:rPr>
            </w:pPr>
          </w:p>
          <w:p w14:paraId="0F96D16F" w14:textId="77777777" w:rsidR="00FF0EEB" w:rsidRPr="00927F3A" w:rsidRDefault="00FF0EEB" w:rsidP="00FF0EEB">
            <w:pPr>
              <w:jc w:val="center"/>
              <w:rPr>
                <w:rFonts w:ascii="Times New Roman" w:hAnsi="Times New Roman"/>
                <w:b/>
                <w:sz w:val="20"/>
                <w:szCs w:val="20"/>
                <w:lang w:val="kk-KZ"/>
              </w:rPr>
            </w:pPr>
            <w:r w:rsidRPr="009C3E16">
              <w:rPr>
                <w:rFonts w:ascii="Times New Roman" w:hAnsi="Times New Roman" w:cs="Times New Roman"/>
                <w:b/>
                <w:color w:val="000000"/>
                <w:sz w:val="20"/>
                <w:szCs w:val="20"/>
                <w:lang w:val="kk-KZ"/>
              </w:rPr>
              <w:t xml:space="preserve">_____________________ </w:t>
            </w:r>
            <w:r w:rsidR="002373DB" w:rsidRPr="00927F3A">
              <w:rPr>
                <w:rFonts w:ascii="Times New Roman" w:hAnsi="Times New Roman"/>
                <w:b/>
                <w:sz w:val="20"/>
                <w:szCs w:val="20"/>
                <w:lang w:val="kk-KZ"/>
              </w:rPr>
              <w:t xml:space="preserve"> </w:t>
            </w:r>
          </w:p>
          <w:p w14:paraId="27ED4C8B" w14:textId="77777777" w:rsidR="00FF0EEB" w:rsidRPr="00927F3A" w:rsidRDefault="00FF0EEB" w:rsidP="00FF0EEB">
            <w:pPr>
              <w:jc w:val="center"/>
              <w:rPr>
                <w:rFonts w:ascii="Times New Roman" w:hAnsi="Times New Roman"/>
                <w:b/>
                <w:sz w:val="20"/>
                <w:szCs w:val="20"/>
                <w:lang w:val="kk-KZ"/>
              </w:rPr>
            </w:pPr>
          </w:p>
          <w:p w14:paraId="559E3355" w14:textId="77777777" w:rsidR="00FF0EEB" w:rsidRPr="009C3E16" w:rsidRDefault="00FF0EEB" w:rsidP="00FF0EEB">
            <w:pPr>
              <w:jc w:val="center"/>
              <w:rPr>
                <w:rFonts w:ascii="Times New Roman" w:hAnsi="Times New Roman" w:cs="Times New Roman"/>
                <w:b/>
                <w:bCs/>
                <w:color w:val="000000"/>
                <w:sz w:val="20"/>
                <w:szCs w:val="20"/>
                <w:lang w:val="uk-UA"/>
              </w:rPr>
            </w:pPr>
          </w:p>
          <w:p w14:paraId="31241E9E" w14:textId="77777777" w:rsidR="00FF0EEB" w:rsidRPr="009C3E16" w:rsidRDefault="00FF0EEB" w:rsidP="00BC5F01">
            <w:pPr>
              <w:pStyle w:val="af0"/>
              <w:jc w:val="center"/>
              <w:rPr>
                <w:rFonts w:ascii="Times New Roman" w:hAnsi="Times New Roman"/>
                <w:b/>
                <w:bCs/>
                <w:sz w:val="20"/>
                <w:szCs w:val="20"/>
                <w:lang w:val="kk-KZ"/>
              </w:rPr>
            </w:pPr>
          </w:p>
          <w:p w14:paraId="51B76BF7" w14:textId="77777777" w:rsidR="00334671" w:rsidRPr="009C3E16" w:rsidRDefault="00334671" w:rsidP="00BC5F01">
            <w:pPr>
              <w:pStyle w:val="af0"/>
              <w:jc w:val="center"/>
              <w:rPr>
                <w:rFonts w:ascii="Times New Roman" w:hAnsi="Times New Roman"/>
                <w:b/>
                <w:color w:val="000000"/>
                <w:sz w:val="20"/>
                <w:szCs w:val="20"/>
                <w:lang w:val="kk-KZ"/>
              </w:rPr>
            </w:pPr>
          </w:p>
          <w:p w14:paraId="04B5B109" w14:textId="77777777" w:rsidR="00334671" w:rsidRPr="009C3E16" w:rsidRDefault="00A13B03" w:rsidP="00BC5F01">
            <w:pPr>
              <w:pStyle w:val="af0"/>
              <w:jc w:val="center"/>
              <w:rPr>
                <w:rFonts w:ascii="Times New Roman" w:hAnsi="Times New Roman"/>
                <w:b/>
                <w:color w:val="000000"/>
                <w:sz w:val="20"/>
                <w:szCs w:val="20"/>
                <w:lang w:val="kk-KZ"/>
              </w:rPr>
            </w:pPr>
            <w:r w:rsidRPr="009C3E16">
              <w:rPr>
                <w:rFonts w:ascii="Times New Roman" w:hAnsi="Times New Roman"/>
                <w:sz w:val="20"/>
                <w:szCs w:val="20"/>
                <w:lang w:val="kk-KZ"/>
              </w:rPr>
              <w:t xml:space="preserve"> </w:t>
            </w:r>
          </w:p>
          <w:p w14:paraId="495552A0" w14:textId="77777777" w:rsidR="00334671" w:rsidRPr="009C3E16" w:rsidRDefault="007224F3" w:rsidP="00BC5F01">
            <w:pPr>
              <w:pStyle w:val="af0"/>
              <w:rPr>
                <w:rFonts w:ascii="Times New Roman" w:hAnsi="Times New Roman"/>
                <w:b/>
                <w:sz w:val="20"/>
                <w:szCs w:val="20"/>
                <w:lang w:val="kk-KZ"/>
              </w:rPr>
            </w:pPr>
            <w:r w:rsidRPr="009C3E16">
              <w:rPr>
                <w:rFonts w:ascii="Times New Roman" w:hAnsi="Times New Roman"/>
                <w:sz w:val="20"/>
                <w:szCs w:val="20"/>
                <w:lang w:val="kk-KZ" w:eastAsia="en-US"/>
              </w:rPr>
              <w:t xml:space="preserve">                  </w:t>
            </w:r>
            <w:r w:rsidR="00F243B2" w:rsidRPr="009C3E16">
              <w:rPr>
                <w:rFonts w:ascii="Times New Roman" w:hAnsi="Times New Roman"/>
                <w:sz w:val="20"/>
                <w:szCs w:val="20"/>
                <w:lang w:val="kk-KZ" w:eastAsia="en-US"/>
              </w:rPr>
              <w:t xml:space="preserve"> </w:t>
            </w:r>
          </w:p>
          <w:p w14:paraId="694FB258" w14:textId="77777777" w:rsidR="000222F3" w:rsidRPr="009C3E16" w:rsidRDefault="000222F3" w:rsidP="00BC5F01">
            <w:pPr>
              <w:pStyle w:val="af0"/>
              <w:rPr>
                <w:rFonts w:ascii="Times New Roman" w:hAnsi="Times New Roman"/>
                <w:sz w:val="20"/>
                <w:szCs w:val="20"/>
                <w:lang w:val="kk-KZ"/>
              </w:rPr>
            </w:pPr>
          </w:p>
          <w:p w14:paraId="3179BB3A" w14:textId="77777777" w:rsidR="000222F3" w:rsidRPr="009C3E16" w:rsidRDefault="000222F3" w:rsidP="00BC5F01">
            <w:pPr>
              <w:pStyle w:val="af0"/>
              <w:rPr>
                <w:rFonts w:ascii="Times New Roman" w:hAnsi="Times New Roman"/>
                <w:sz w:val="20"/>
                <w:szCs w:val="20"/>
                <w:lang w:val="kk-KZ"/>
              </w:rPr>
            </w:pPr>
          </w:p>
          <w:p w14:paraId="26107112" w14:textId="77777777" w:rsidR="000222F3" w:rsidRPr="009C3E16" w:rsidRDefault="000222F3" w:rsidP="00BC5F01">
            <w:pPr>
              <w:pStyle w:val="af0"/>
              <w:rPr>
                <w:rFonts w:ascii="Times New Roman" w:hAnsi="Times New Roman"/>
                <w:sz w:val="20"/>
                <w:szCs w:val="20"/>
                <w:lang w:val="kk-KZ"/>
              </w:rPr>
            </w:pPr>
          </w:p>
          <w:p w14:paraId="5FCE8093" w14:textId="77777777" w:rsidR="000222F3" w:rsidRPr="009C3E16" w:rsidRDefault="000222F3" w:rsidP="00BC5F01">
            <w:pPr>
              <w:pStyle w:val="af0"/>
              <w:rPr>
                <w:rFonts w:ascii="Times New Roman" w:hAnsi="Times New Roman"/>
                <w:sz w:val="20"/>
                <w:szCs w:val="20"/>
                <w:lang w:val="kk-KZ"/>
              </w:rPr>
            </w:pPr>
          </w:p>
          <w:p w14:paraId="10277AB8" w14:textId="77777777" w:rsidR="000222F3" w:rsidRPr="009C3E16" w:rsidRDefault="000222F3" w:rsidP="00BC5F01">
            <w:pPr>
              <w:pStyle w:val="af0"/>
              <w:rPr>
                <w:rFonts w:ascii="Times New Roman" w:hAnsi="Times New Roman"/>
                <w:sz w:val="20"/>
                <w:szCs w:val="20"/>
                <w:lang w:val="kk-KZ"/>
              </w:rPr>
            </w:pPr>
          </w:p>
          <w:p w14:paraId="559BAD39" w14:textId="77777777" w:rsidR="000222F3" w:rsidRPr="009C3E16" w:rsidRDefault="000222F3" w:rsidP="00BC5F01">
            <w:pPr>
              <w:pStyle w:val="af0"/>
              <w:rPr>
                <w:rFonts w:ascii="Times New Roman" w:hAnsi="Times New Roman"/>
                <w:sz w:val="20"/>
                <w:szCs w:val="20"/>
                <w:lang w:val="kk-KZ"/>
              </w:rPr>
            </w:pPr>
          </w:p>
          <w:p w14:paraId="50514F61" w14:textId="77777777" w:rsidR="000222F3" w:rsidRPr="009C3E16" w:rsidRDefault="000222F3" w:rsidP="00BC5F01">
            <w:pPr>
              <w:pStyle w:val="af0"/>
              <w:rPr>
                <w:rFonts w:ascii="Times New Roman" w:hAnsi="Times New Roman"/>
                <w:sz w:val="20"/>
                <w:szCs w:val="20"/>
                <w:lang w:val="kk-KZ"/>
              </w:rPr>
            </w:pPr>
          </w:p>
          <w:p w14:paraId="5A5F16C0" w14:textId="77777777" w:rsidR="000222F3" w:rsidRPr="009C3E16" w:rsidRDefault="000222F3" w:rsidP="00BC5F01">
            <w:pPr>
              <w:pStyle w:val="af0"/>
              <w:rPr>
                <w:rFonts w:ascii="Times New Roman" w:hAnsi="Times New Roman"/>
                <w:sz w:val="20"/>
                <w:szCs w:val="20"/>
                <w:lang w:val="kk-KZ"/>
              </w:rPr>
            </w:pPr>
          </w:p>
          <w:p w14:paraId="0CF8ADC7" w14:textId="77777777" w:rsidR="000222F3" w:rsidRPr="009C3E16" w:rsidRDefault="000222F3" w:rsidP="00BC5F01">
            <w:pPr>
              <w:pStyle w:val="af0"/>
              <w:rPr>
                <w:rFonts w:ascii="Times New Roman" w:hAnsi="Times New Roman"/>
                <w:sz w:val="20"/>
                <w:szCs w:val="20"/>
                <w:lang w:val="kk-KZ"/>
              </w:rPr>
            </w:pPr>
          </w:p>
          <w:p w14:paraId="3B2F5F98" w14:textId="77777777" w:rsidR="000222F3" w:rsidRPr="009C3E16" w:rsidRDefault="000222F3" w:rsidP="00BC5F01">
            <w:pPr>
              <w:pStyle w:val="af0"/>
              <w:rPr>
                <w:rFonts w:ascii="Times New Roman" w:hAnsi="Times New Roman"/>
                <w:sz w:val="20"/>
                <w:szCs w:val="20"/>
                <w:lang w:val="kk-KZ"/>
              </w:rPr>
            </w:pPr>
          </w:p>
          <w:p w14:paraId="23731BD1" w14:textId="77777777" w:rsidR="000222F3" w:rsidRPr="009C3E16" w:rsidRDefault="000222F3" w:rsidP="00BC5F01">
            <w:pPr>
              <w:pStyle w:val="af0"/>
              <w:rPr>
                <w:rFonts w:ascii="Times New Roman" w:hAnsi="Times New Roman"/>
                <w:sz w:val="20"/>
                <w:szCs w:val="20"/>
                <w:lang w:val="kk-KZ"/>
              </w:rPr>
            </w:pPr>
          </w:p>
          <w:p w14:paraId="11FEF35A" w14:textId="77777777" w:rsidR="000222F3" w:rsidRPr="009C3E16" w:rsidRDefault="000222F3" w:rsidP="00BC5F01">
            <w:pPr>
              <w:pStyle w:val="af0"/>
              <w:rPr>
                <w:rFonts w:ascii="Times New Roman" w:hAnsi="Times New Roman"/>
                <w:sz w:val="20"/>
                <w:szCs w:val="20"/>
                <w:lang w:val="kk-KZ"/>
              </w:rPr>
            </w:pPr>
          </w:p>
          <w:p w14:paraId="7CCA6FAD" w14:textId="77777777" w:rsidR="000222F3" w:rsidRPr="009C3E16" w:rsidRDefault="000222F3" w:rsidP="00BC5F01">
            <w:pPr>
              <w:pStyle w:val="af0"/>
              <w:rPr>
                <w:rFonts w:ascii="Times New Roman" w:hAnsi="Times New Roman"/>
                <w:sz w:val="20"/>
                <w:szCs w:val="20"/>
                <w:lang w:val="kk-KZ"/>
              </w:rPr>
            </w:pPr>
          </w:p>
          <w:p w14:paraId="7D2B3196" w14:textId="77777777" w:rsidR="000222F3" w:rsidRPr="009C3E16" w:rsidRDefault="000222F3" w:rsidP="00BC5F01">
            <w:pPr>
              <w:pStyle w:val="af0"/>
              <w:rPr>
                <w:rFonts w:ascii="Times New Roman" w:hAnsi="Times New Roman"/>
                <w:sz w:val="20"/>
                <w:szCs w:val="20"/>
                <w:lang w:val="kk-KZ"/>
              </w:rPr>
            </w:pPr>
          </w:p>
          <w:p w14:paraId="7D1A3D80" w14:textId="77777777" w:rsidR="000222F3" w:rsidRPr="009C3E16" w:rsidRDefault="000222F3" w:rsidP="00BC5F01">
            <w:pPr>
              <w:pStyle w:val="af0"/>
              <w:rPr>
                <w:rFonts w:ascii="Times New Roman" w:hAnsi="Times New Roman"/>
                <w:sz w:val="20"/>
                <w:szCs w:val="20"/>
                <w:lang w:val="kk-KZ"/>
              </w:rPr>
            </w:pPr>
          </w:p>
          <w:p w14:paraId="72B65AFF" w14:textId="77777777" w:rsidR="000222F3" w:rsidRPr="009C3E16" w:rsidRDefault="000222F3" w:rsidP="00BC5F01">
            <w:pPr>
              <w:pStyle w:val="af0"/>
              <w:rPr>
                <w:rFonts w:ascii="Times New Roman" w:hAnsi="Times New Roman"/>
                <w:sz w:val="20"/>
                <w:szCs w:val="20"/>
                <w:lang w:val="kk-KZ"/>
              </w:rPr>
            </w:pPr>
          </w:p>
          <w:p w14:paraId="58CDE072" w14:textId="77777777" w:rsidR="000222F3" w:rsidRPr="009C3E16" w:rsidRDefault="000222F3" w:rsidP="00BC5F01">
            <w:pPr>
              <w:pStyle w:val="af0"/>
              <w:rPr>
                <w:rFonts w:ascii="Times New Roman" w:hAnsi="Times New Roman"/>
                <w:sz w:val="20"/>
                <w:szCs w:val="20"/>
                <w:lang w:val="kk-KZ"/>
              </w:rPr>
            </w:pPr>
          </w:p>
          <w:p w14:paraId="6D286056" w14:textId="77777777" w:rsidR="000222F3" w:rsidRPr="009C3E16" w:rsidRDefault="000222F3" w:rsidP="00BC5F01">
            <w:pPr>
              <w:pStyle w:val="af0"/>
              <w:rPr>
                <w:rFonts w:ascii="Times New Roman" w:hAnsi="Times New Roman"/>
                <w:sz w:val="20"/>
                <w:szCs w:val="20"/>
                <w:lang w:val="kk-KZ"/>
              </w:rPr>
            </w:pPr>
          </w:p>
          <w:p w14:paraId="4104A4CD" w14:textId="77777777" w:rsidR="000222F3" w:rsidRPr="009C3E16" w:rsidRDefault="000222F3" w:rsidP="00BC5F01">
            <w:pPr>
              <w:pStyle w:val="af0"/>
              <w:rPr>
                <w:rFonts w:ascii="Times New Roman" w:hAnsi="Times New Roman"/>
                <w:sz w:val="20"/>
                <w:szCs w:val="20"/>
                <w:lang w:val="kk-KZ"/>
              </w:rPr>
            </w:pPr>
          </w:p>
          <w:p w14:paraId="6A331321" w14:textId="77777777" w:rsidR="000222F3" w:rsidRPr="009C3E16" w:rsidRDefault="000222F3" w:rsidP="00BC5F01">
            <w:pPr>
              <w:pStyle w:val="af0"/>
              <w:rPr>
                <w:rFonts w:ascii="Times New Roman" w:hAnsi="Times New Roman"/>
                <w:sz w:val="20"/>
                <w:szCs w:val="20"/>
                <w:lang w:val="kk-KZ"/>
              </w:rPr>
            </w:pPr>
          </w:p>
          <w:p w14:paraId="4471BDD8" w14:textId="77777777" w:rsidR="000222F3" w:rsidRPr="009C3E16" w:rsidRDefault="000222F3" w:rsidP="00BC5F01">
            <w:pPr>
              <w:pStyle w:val="af0"/>
              <w:rPr>
                <w:rFonts w:ascii="Times New Roman" w:hAnsi="Times New Roman"/>
                <w:sz w:val="20"/>
                <w:szCs w:val="20"/>
                <w:lang w:val="kk-KZ"/>
              </w:rPr>
            </w:pPr>
          </w:p>
          <w:p w14:paraId="5A8CCDAD" w14:textId="77777777" w:rsidR="000222F3" w:rsidRPr="009C3E16" w:rsidRDefault="000222F3" w:rsidP="00BC5F01">
            <w:pPr>
              <w:pStyle w:val="af0"/>
              <w:rPr>
                <w:rFonts w:ascii="Times New Roman" w:hAnsi="Times New Roman"/>
                <w:sz w:val="20"/>
                <w:szCs w:val="20"/>
                <w:lang w:val="kk-KZ"/>
              </w:rPr>
            </w:pPr>
          </w:p>
          <w:p w14:paraId="66BB4741" w14:textId="77777777" w:rsidR="000222F3" w:rsidRPr="009C3E16" w:rsidRDefault="000222F3" w:rsidP="00BC5F01">
            <w:pPr>
              <w:pStyle w:val="af0"/>
              <w:rPr>
                <w:rFonts w:ascii="Times New Roman" w:hAnsi="Times New Roman"/>
                <w:sz w:val="20"/>
                <w:szCs w:val="20"/>
                <w:lang w:val="kk-KZ"/>
              </w:rPr>
            </w:pPr>
          </w:p>
          <w:p w14:paraId="39A9678C" w14:textId="77777777" w:rsidR="000222F3" w:rsidRPr="009C3E16" w:rsidRDefault="000222F3" w:rsidP="00BC5F01">
            <w:pPr>
              <w:pStyle w:val="af0"/>
              <w:rPr>
                <w:rFonts w:ascii="Times New Roman" w:hAnsi="Times New Roman"/>
                <w:sz w:val="20"/>
                <w:szCs w:val="20"/>
                <w:lang w:val="kk-KZ"/>
              </w:rPr>
            </w:pPr>
          </w:p>
          <w:p w14:paraId="32F64505" w14:textId="77777777" w:rsidR="000222F3" w:rsidRPr="009C3E16" w:rsidRDefault="000222F3" w:rsidP="00BC5F01">
            <w:pPr>
              <w:pStyle w:val="af0"/>
              <w:rPr>
                <w:rFonts w:ascii="Times New Roman" w:hAnsi="Times New Roman"/>
                <w:sz w:val="20"/>
                <w:szCs w:val="20"/>
                <w:lang w:val="kk-KZ"/>
              </w:rPr>
            </w:pPr>
          </w:p>
          <w:p w14:paraId="2CC29E85" w14:textId="77777777" w:rsidR="000222F3" w:rsidRPr="009C3E16" w:rsidRDefault="000222F3" w:rsidP="00BC5F01">
            <w:pPr>
              <w:pStyle w:val="af0"/>
              <w:rPr>
                <w:rFonts w:ascii="Times New Roman" w:hAnsi="Times New Roman"/>
                <w:sz w:val="20"/>
                <w:szCs w:val="20"/>
                <w:lang w:val="kk-KZ"/>
              </w:rPr>
            </w:pPr>
          </w:p>
          <w:p w14:paraId="414815A7" w14:textId="77777777" w:rsidR="000222F3" w:rsidRPr="009C3E16" w:rsidRDefault="000222F3" w:rsidP="00BC5F01">
            <w:pPr>
              <w:pStyle w:val="af0"/>
              <w:rPr>
                <w:rFonts w:ascii="Times New Roman" w:hAnsi="Times New Roman"/>
                <w:sz w:val="20"/>
                <w:szCs w:val="20"/>
                <w:lang w:val="kk-KZ"/>
              </w:rPr>
            </w:pPr>
          </w:p>
        </w:tc>
        <w:tc>
          <w:tcPr>
            <w:tcW w:w="4962" w:type="dxa"/>
          </w:tcPr>
          <w:p w14:paraId="0573907F" w14:textId="77777777" w:rsidR="000222F3" w:rsidRPr="009C3E16" w:rsidRDefault="000222F3" w:rsidP="00BC5F01">
            <w:pPr>
              <w:pStyle w:val="af0"/>
              <w:rPr>
                <w:rFonts w:ascii="Times New Roman" w:hAnsi="Times New Roman"/>
                <w:sz w:val="20"/>
                <w:szCs w:val="20"/>
                <w:lang w:val="uk-UA"/>
              </w:rPr>
            </w:pPr>
          </w:p>
          <w:p w14:paraId="3D7B1009" w14:textId="77777777" w:rsidR="000222F3" w:rsidRPr="009C3E16" w:rsidRDefault="000222F3" w:rsidP="00BC5F01">
            <w:pPr>
              <w:pStyle w:val="af0"/>
              <w:jc w:val="center"/>
              <w:rPr>
                <w:rFonts w:ascii="Times New Roman" w:hAnsi="Times New Roman"/>
                <w:b/>
                <w:sz w:val="20"/>
                <w:szCs w:val="20"/>
                <w:lang w:val="uk-UA"/>
              </w:rPr>
            </w:pPr>
            <w:r w:rsidRPr="009C3E16">
              <w:rPr>
                <w:rFonts w:ascii="Times New Roman" w:hAnsi="Times New Roman"/>
                <w:b/>
                <w:sz w:val="20"/>
                <w:szCs w:val="20"/>
                <w:lang w:val="uk-UA"/>
              </w:rPr>
              <w:t>Приложение № 3 к Договору</w:t>
            </w:r>
          </w:p>
          <w:p w14:paraId="3522F014" w14:textId="77777777" w:rsidR="000222F3" w:rsidRPr="00003B91" w:rsidRDefault="000222F3" w:rsidP="00BC5F01">
            <w:pPr>
              <w:pStyle w:val="af0"/>
              <w:jc w:val="center"/>
              <w:rPr>
                <w:rFonts w:ascii="Times New Roman" w:hAnsi="Times New Roman"/>
                <w:b/>
                <w:sz w:val="20"/>
                <w:szCs w:val="20"/>
                <w:lang w:val="uk-UA"/>
              </w:rPr>
            </w:pPr>
            <w:r w:rsidRPr="009C3E16">
              <w:rPr>
                <w:rFonts w:ascii="Times New Roman" w:hAnsi="Times New Roman"/>
                <w:b/>
                <w:sz w:val="20"/>
                <w:szCs w:val="20"/>
                <w:lang w:val="uk-UA"/>
              </w:rPr>
              <w:t xml:space="preserve">№ </w:t>
            </w:r>
            <w:r w:rsidRPr="00003B91">
              <w:rPr>
                <w:rFonts w:ascii="Times New Roman" w:hAnsi="Times New Roman"/>
                <w:b/>
                <w:sz w:val="20"/>
                <w:szCs w:val="20"/>
                <w:lang w:val="uk-UA"/>
              </w:rPr>
              <w:t>____________от «_____» ____________ 202__ г.</w:t>
            </w:r>
          </w:p>
          <w:p w14:paraId="1860FBB2" w14:textId="77777777" w:rsidR="000222F3" w:rsidRPr="00003B91" w:rsidRDefault="000222F3" w:rsidP="00BC5F01">
            <w:pPr>
              <w:pStyle w:val="af0"/>
              <w:rPr>
                <w:rFonts w:ascii="Times New Roman" w:hAnsi="Times New Roman"/>
                <w:sz w:val="20"/>
                <w:szCs w:val="20"/>
                <w:lang w:val="uk-UA"/>
              </w:rPr>
            </w:pPr>
          </w:p>
          <w:p w14:paraId="5BA499A1" w14:textId="77777777" w:rsidR="000222F3" w:rsidRPr="00003B91" w:rsidRDefault="000222F3" w:rsidP="00BC5F01">
            <w:pPr>
              <w:pStyle w:val="af0"/>
              <w:rPr>
                <w:rFonts w:ascii="Times New Roman" w:hAnsi="Times New Roman"/>
                <w:sz w:val="20"/>
                <w:szCs w:val="20"/>
                <w:lang w:val="uk-UA"/>
              </w:rPr>
            </w:pPr>
          </w:p>
          <w:p w14:paraId="54A697A5" w14:textId="5C5EDD11" w:rsidR="000222F3" w:rsidRPr="00003B91" w:rsidRDefault="009E0EA3" w:rsidP="00BC5F01">
            <w:pPr>
              <w:pStyle w:val="af0"/>
              <w:jc w:val="center"/>
              <w:rPr>
                <w:rFonts w:ascii="Times New Roman" w:hAnsi="Times New Roman"/>
                <w:sz w:val="20"/>
                <w:szCs w:val="20"/>
                <w:lang w:val="uk-UA"/>
              </w:rPr>
            </w:pPr>
            <w:r w:rsidRPr="00003B91">
              <w:rPr>
                <w:rFonts w:ascii="Times New Roman" w:hAnsi="Times New Roman"/>
                <w:sz w:val="20"/>
                <w:szCs w:val="20"/>
                <w:lang w:val="uk-UA"/>
              </w:rPr>
              <w:t>Р</w:t>
            </w:r>
            <w:r w:rsidR="00D5365C" w:rsidRPr="00003B91">
              <w:rPr>
                <w:rFonts w:ascii="Times New Roman" w:hAnsi="Times New Roman"/>
                <w:sz w:val="20"/>
                <w:szCs w:val="20"/>
                <w:lang w:val="uk-UA"/>
              </w:rPr>
              <w:t>асчет</w:t>
            </w:r>
            <w:r w:rsidR="000222F3" w:rsidRPr="00003B91">
              <w:rPr>
                <w:rFonts w:ascii="Times New Roman" w:hAnsi="Times New Roman"/>
                <w:sz w:val="20"/>
                <w:szCs w:val="20"/>
                <w:lang w:val="uk-UA"/>
              </w:rPr>
              <w:t xml:space="preserve"> штрафа</w:t>
            </w:r>
            <w:r w:rsidR="00D96E36" w:rsidRPr="00003B91">
              <w:rPr>
                <w:rFonts w:ascii="Times New Roman" w:hAnsi="Times New Roman"/>
                <w:sz w:val="20"/>
                <w:szCs w:val="20"/>
                <w:lang w:val="uk-UA"/>
              </w:rPr>
              <w:t xml:space="preserve"> за несвоевременный вывоз</w:t>
            </w:r>
            <w:r w:rsidR="00692FCA" w:rsidRPr="00003B91">
              <w:rPr>
                <w:rFonts w:ascii="Times New Roman" w:hAnsi="Times New Roman"/>
                <w:sz w:val="20"/>
                <w:szCs w:val="20"/>
                <w:lang w:val="uk-UA"/>
              </w:rPr>
              <w:t xml:space="preserve"> нефтепродукта</w:t>
            </w:r>
            <w:r w:rsidR="000222F3" w:rsidRPr="00003B91">
              <w:rPr>
                <w:rFonts w:ascii="Times New Roman" w:hAnsi="Times New Roman"/>
                <w:sz w:val="20"/>
                <w:szCs w:val="20"/>
                <w:lang w:val="uk-UA"/>
              </w:rPr>
              <w:t>:</w:t>
            </w:r>
          </w:p>
          <w:p w14:paraId="16146CD6" w14:textId="77777777" w:rsidR="000222F3" w:rsidRPr="00003B91" w:rsidRDefault="000222F3" w:rsidP="00BC5F01">
            <w:pPr>
              <w:pStyle w:val="af0"/>
              <w:rPr>
                <w:rFonts w:ascii="Times New Roman" w:hAnsi="Times New Roman"/>
                <w:sz w:val="20"/>
                <w:szCs w:val="20"/>
                <w:lang w:val="uk-UA"/>
              </w:rPr>
            </w:pPr>
          </w:p>
          <w:p w14:paraId="28A003B1" w14:textId="77777777" w:rsidR="000222F3" w:rsidRPr="00003B91" w:rsidRDefault="000222F3" w:rsidP="00BC5F01">
            <w:pPr>
              <w:pStyle w:val="af0"/>
              <w:rPr>
                <w:rFonts w:ascii="Times New Roman" w:hAnsi="Times New Roman"/>
                <w:sz w:val="20"/>
                <w:szCs w:val="20"/>
                <w:lang w:val="uk-UA"/>
              </w:rPr>
            </w:pPr>
          </w:p>
          <w:p w14:paraId="303F5863" w14:textId="77777777" w:rsidR="003B66B0" w:rsidRPr="00003B91" w:rsidRDefault="003B66B0" w:rsidP="00692FCA">
            <w:pPr>
              <w:pStyle w:val="af0"/>
              <w:jc w:val="center"/>
              <w:rPr>
                <w:rFonts w:ascii="Times New Roman" w:hAnsi="Times New Roman"/>
                <w:b/>
                <w:sz w:val="20"/>
                <w:szCs w:val="20"/>
                <w:lang w:val="uk-UA"/>
              </w:rPr>
            </w:pPr>
            <w:r w:rsidRPr="00003B91">
              <w:rPr>
                <w:rFonts w:ascii="Times New Roman" w:hAnsi="Times New Roman"/>
                <w:b/>
                <w:sz w:val="20"/>
                <w:szCs w:val="20"/>
                <w:lang w:val="uk-UA"/>
              </w:rPr>
              <w:t>D=(Р-В-О)*1000</w:t>
            </w:r>
          </w:p>
          <w:p w14:paraId="092E9899" w14:textId="77777777" w:rsidR="000222F3" w:rsidRPr="00003B91" w:rsidRDefault="000222F3" w:rsidP="00BC5F01">
            <w:pPr>
              <w:pStyle w:val="af0"/>
              <w:rPr>
                <w:rFonts w:ascii="Times New Roman" w:hAnsi="Times New Roman"/>
                <w:sz w:val="20"/>
                <w:szCs w:val="20"/>
                <w:lang w:val="uk-UA"/>
              </w:rPr>
            </w:pPr>
          </w:p>
          <w:p w14:paraId="5BA0D5C2" w14:textId="77777777" w:rsidR="00692FCA" w:rsidRPr="00003B91" w:rsidRDefault="00692FCA" w:rsidP="00BC5F01">
            <w:pPr>
              <w:pStyle w:val="af0"/>
              <w:rPr>
                <w:rFonts w:ascii="Times New Roman" w:hAnsi="Times New Roman"/>
                <w:sz w:val="20"/>
                <w:szCs w:val="20"/>
                <w:lang w:val="uk-UA"/>
              </w:rPr>
            </w:pPr>
          </w:p>
          <w:p w14:paraId="44356BD0" w14:textId="77A7B179" w:rsidR="00D96E36" w:rsidRPr="00003B91" w:rsidRDefault="009E0EA3" w:rsidP="00272665">
            <w:pPr>
              <w:ind w:left="360"/>
              <w:contextualSpacing/>
              <w:jc w:val="both"/>
              <w:rPr>
                <w:rFonts w:ascii="Times New Roman" w:eastAsia="Times New Roman" w:hAnsi="Times New Roman" w:cs="Times New Roman"/>
                <w:sz w:val="20"/>
                <w:szCs w:val="20"/>
                <w:lang w:eastAsia="ru-RU"/>
              </w:rPr>
            </w:pPr>
            <w:r w:rsidRPr="00003B91">
              <w:rPr>
                <w:rFonts w:ascii="Times New Roman" w:eastAsia="Times New Roman" w:hAnsi="Times New Roman" w:cs="Times New Roman"/>
                <w:sz w:val="20"/>
                <w:szCs w:val="20"/>
                <w:lang w:eastAsia="ru-RU"/>
              </w:rPr>
              <w:t>Р</w:t>
            </w:r>
            <w:r w:rsidR="00D96E36" w:rsidRPr="00003B91">
              <w:rPr>
                <w:rFonts w:ascii="Times New Roman" w:eastAsia="Times New Roman" w:hAnsi="Times New Roman" w:cs="Times New Roman"/>
                <w:sz w:val="20"/>
                <w:szCs w:val="20"/>
                <w:lang w:eastAsia="ru-RU"/>
              </w:rPr>
              <w:t xml:space="preserve"> – остаток </w:t>
            </w:r>
            <w:r w:rsidRPr="00003B91">
              <w:rPr>
                <w:rFonts w:ascii="Times New Roman" w:eastAsia="Times New Roman" w:hAnsi="Times New Roman" w:cs="Times New Roman"/>
                <w:sz w:val="20"/>
                <w:szCs w:val="20"/>
                <w:lang w:eastAsia="ru-RU"/>
              </w:rPr>
              <w:t xml:space="preserve">ресурсов </w:t>
            </w:r>
            <w:r w:rsidR="00D96E36" w:rsidRPr="00003B91">
              <w:rPr>
                <w:rFonts w:ascii="Times New Roman" w:eastAsia="Times New Roman" w:hAnsi="Times New Roman" w:cs="Times New Roman"/>
                <w:sz w:val="20"/>
                <w:szCs w:val="20"/>
                <w:lang w:eastAsia="ru-RU"/>
              </w:rPr>
              <w:t>нефтепродукта</w:t>
            </w:r>
            <w:r w:rsidRPr="00003B91">
              <w:rPr>
                <w:rFonts w:ascii="Times New Roman" w:eastAsia="Times New Roman" w:hAnsi="Times New Roman" w:cs="Times New Roman"/>
                <w:sz w:val="20"/>
                <w:szCs w:val="20"/>
                <w:lang w:eastAsia="ru-RU"/>
              </w:rPr>
              <w:t xml:space="preserve"> на расчётные сутки</w:t>
            </w:r>
            <w:r w:rsidR="00D96E36" w:rsidRPr="00003B91">
              <w:rPr>
                <w:rFonts w:ascii="Times New Roman" w:eastAsia="Times New Roman" w:hAnsi="Times New Roman" w:cs="Times New Roman"/>
                <w:sz w:val="20"/>
                <w:szCs w:val="20"/>
                <w:lang w:eastAsia="ru-RU"/>
              </w:rPr>
              <w:t>;</w:t>
            </w:r>
          </w:p>
          <w:p w14:paraId="77506B69" w14:textId="6352ECE1" w:rsidR="00034645" w:rsidRPr="00003B91" w:rsidRDefault="00034645" w:rsidP="00272665">
            <w:pPr>
              <w:ind w:left="360"/>
              <w:contextualSpacing/>
              <w:jc w:val="both"/>
              <w:rPr>
                <w:rFonts w:ascii="Times New Roman" w:eastAsia="Times New Roman" w:hAnsi="Times New Roman" w:cs="Times New Roman"/>
                <w:sz w:val="20"/>
                <w:szCs w:val="20"/>
                <w:lang w:eastAsia="ru-RU"/>
              </w:rPr>
            </w:pPr>
            <w:r w:rsidRPr="00003B91">
              <w:rPr>
                <w:rFonts w:ascii="Times New Roman" w:eastAsia="Times New Roman" w:hAnsi="Times New Roman" w:cs="Times New Roman"/>
                <w:sz w:val="20"/>
                <w:szCs w:val="20"/>
                <w:lang w:eastAsia="ru-RU"/>
              </w:rPr>
              <w:t xml:space="preserve">В – фактический объем выработки нефтепродукта из ресурсов Поставщика нефти за количество дней по нормативному сроку </w:t>
            </w:r>
            <w:r w:rsidR="00D76783" w:rsidRPr="00003B91">
              <w:rPr>
                <w:rFonts w:ascii="Times New Roman" w:eastAsia="Times New Roman" w:hAnsi="Times New Roman" w:cs="Times New Roman"/>
                <w:sz w:val="20"/>
                <w:szCs w:val="20"/>
                <w:lang w:eastAsia="ru-RU"/>
              </w:rPr>
              <w:t>вывоза</w:t>
            </w:r>
            <w:r w:rsidRPr="00003B91">
              <w:rPr>
                <w:rFonts w:ascii="Times New Roman" w:eastAsia="Times New Roman" w:hAnsi="Times New Roman" w:cs="Times New Roman"/>
                <w:sz w:val="20"/>
                <w:szCs w:val="20"/>
                <w:lang w:eastAsia="ru-RU"/>
              </w:rPr>
              <w:t>, предшествующему расчетным суткам.</w:t>
            </w:r>
          </w:p>
          <w:p w14:paraId="5075D976" w14:textId="4CEB4BD1" w:rsidR="00DD2EF0" w:rsidRPr="00003B91" w:rsidRDefault="00034645" w:rsidP="00D96E36">
            <w:pPr>
              <w:ind w:left="360"/>
              <w:contextualSpacing/>
              <w:jc w:val="both"/>
              <w:rPr>
                <w:rFonts w:ascii="Times New Roman" w:eastAsia="Times New Roman" w:hAnsi="Times New Roman" w:cs="Times New Roman"/>
                <w:sz w:val="20"/>
                <w:szCs w:val="20"/>
                <w:lang w:eastAsia="ru-RU"/>
              </w:rPr>
            </w:pPr>
            <w:r w:rsidRPr="00003B91">
              <w:rPr>
                <w:rFonts w:ascii="Times New Roman" w:eastAsia="Times New Roman" w:hAnsi="Times New Roman" w:cs="Times New Roman"/>
                <w:sz w:val="20"/>
                <w:szCs w:val="20"/>
                <w:lang w:eastAsia="ru-RU"/>
              </w:rPr>
              <w:t>О</w:t>
            </w:r>
            <w:r w:rsidR="009E0EA3" w:rsidRPr="00003B91">
              <w:rPr>
                <w:rFonts w:ascii="Times New Roman" w:eastAsia="Times New Roman" w:hAnsi="Times New Roman" w:cs="Times New Roman"/>
                <w:sz w:val="20"/>
                <w:szCs w:val="20"/>
                <w:lang w:eastAsia="ru-RU"/>
              </w:rPr>
              <w:t xml:space="preserve"> –</w:t>
            </w:r>
            <w:r w:rsidR="00DD2EF0" w:rsidRPr="00003B91">
              <w:rPr>
                <w:rFonts w:ascii="Times New Roman" w:eastAsia="Times New Roman" w:hAnsi="Times New Roman" w:cs="Times New Roman"/>
                <w:sz w:val="20"/>
                <w:szCs w:val="20"/>
                <w:lang w:eastAsia="ru-RU"/>
              </w:rPr>
              <w:t xml:space="preserve"> объем отгру</w:t>
            </w:r>
            <w:r w:rsidR="008606B7" w:rsidRPr="00003B91">
              <w:rPr>
                <w:rFonts w:ascii="Times New Roman" w:eastAsia="Times New Roman" w:hAnsi="Times New Roman" w:cs="Times New Roman"/>
                <w:sz w:val="20"/>
                <w:szCs w:val="20"/>
                <w:lang w:eastAsia="ru-RU"/>
              </w:rPr>
              <w:t>женного/</w:t>
            </w:r>
            <w:r w:rsidR="00DD2EF0" w:rsidRPr="00003B91">
              <w:rPr>
                <w:rFonts w:ascii="Times New Roman" w:eastAsia="Times New Roman" w:hAnsi="Times New Roman" w:cs="Times New Roman"/>
                <w:sz w:val="20"/>
                <w:szCs w:val="20"/>
                <w:lang w:eastAsia="ru-RU"/>
              </w:rPr>
              <w:t>переданного</w:t>
            </w:r>
            <w:r w:rsidR="00D76783" w:rsidRPr="00003B91">
              <w:rPr>
                <w:rFonts w:ascii="Times New Roman" w:eastAsia="Times New Roman" w:hAnsi="Times New Roman" w:cs="Times New Roman"/>
                <w:sz w:val="20"/>
                <w:szCs w:val="20"/>
                <w:lang w:eastAsia="ru-RU"/>
              </w:rPr>
              <w:t>/заявленного и полностью готового к отгрузке</w:t>
            </w:r>
            <w:r w:rsidR="00DD2EF0" w:rsidRPr="00003B91">
              <w:rPr>
                <w:rFonts w:ascii="Times New Roman" w:eastAsia="Times New Roman" w:hAnsi="Times New Roman" w:cs="Times New Roman"/>
                <w:sz w:val="20"/>
                <w:szCs w:val="20"/>
                <w:lang w:eastAsia="ru-RU"/>
              </w:rPr>
              <w:t xml:space="preserve"> или переписанного иному Поставщику нефтепродукта;</w:t>
            </w:r>
          </w:p>
          <w:p w14:paraId="13B588B6" w14:textId="77777777" w:rsidR="000222F3" w:rsidRPr="00692FCA" w:rsidRDefault="000222F3" w:rsidP="00BC5F01">
            <w:pPr>
              <w:pStyle w:val="af0"/>
              <w:rPr>
                <w:rFonts w:ascii="Times New Roman" w:hAnsi="Times New Roman"/>
                <w:sz w:val="20"/>
                <w:szCs w:val="20"/>
              </w:rPr>
            </w:pPr>
          </w:p>
          <w:p w14:paraId="364A6C02" w14:textId="77777777" w:rsidR="000222F3" w:rsidRPr="003A2786" w:rsidRDefault="000222F3" w:rsidP="00BC5F01">
            <w:pPr>
              <w:pStyle w:val="af0"/>
              <w:rPr>
                <w:rFonts w:ascii="Times New Roman" w:hAnsi="Times New Roman"/>
                <w:sz w:val="20"/>
                <w:szCs w:val="20"/>
              </w:rPr>
            </w:pPr>
          </w:p>
          <w:p w14:paraId="601E63EA" w14:textId="77777777" w:rsidR="000222F3" w:rsidRPr="009C3E16" w:rsidRDefault="000222F3" w:rsidP="00BC5F01">
            <w:pPr>
              <w:pStyle w:val="af0"/>
              <w:rPr>
                <w:rFonts w:ascii="Times New Roman" w:hAnsi="Times New Roman"/>
                <w:sz w:val="20"/>
                <w:szCs w:val="20"/>
                <w:lang w:val="uk-UA"/>
              </w:rPr>
            </w:pPr>
          </w:p>
          <w:p w14:paraId="08EBE406" w14:textId="77777777" w:rsidR="00CC48F4" w:rsidRPr="009C3E16" w:rsidRDefault="00CC48F4" w:rsidP="00CC48F4">
            <w:pPr>
              <w:pStyle w:val="af0"/>
              <w:jc w:val="center"/>
              <w:rPr>
                <w:rFonts w:ascii="Times New Roman" w:hAnsi="Times New Roman"/>
                <w:b/>
                <w:sz w:val="20"/>
                <w:szCs w:val="20"/>
                <w:lang w:eastAsia="en-US"/>
              </w:rPr>
            </w:pPr>
            <w:r w:rsidRPr="009C3E16">
              <w:rPr>
                <w:rFonts w:ascii="Times New Roman" w:hAnsi="Times New Roman"/>
                <w:b/>
                <w:sz w:val="20"/>
                <w:szCs w:val="20"/>
                <w:lang w:eastAsia="en-US"/>
              </w:rPr>
              <w:t>Товарищество с ограниченной ответственностью «Атырауский нефтеперерабатывающий завод»</w:t>
            </w:r>
          </w:p>
          <w:p w14:paraId="5C976FC1" w14:textId="77777777" w:rsidR="009B51F0" w:rsidRPr="009C3E16" w:rsidRDefault="009B51F0" w:rsidP="00BC5F01">
            <w:pPr>
              <w:pStyle w:val="af0"/>
              <w:rPr>
                <w:rFonts w:ascii="Times New Roman" w:hAnsi="Times New Roman"/>
                <w:b/>
                <w:bCs/>
                <w:sz w:val="20"/>
                <w:szCs w:val="20"/>
              </w:rPr>
            </w:pPr>
          </w:p>
          <w:p w14:paraId="38A71415" w14:textId="77777777" w:rsidR="000222F3" w:rsidRPr="009C3E16" w:rsidRDefault="000222F3" w:rsidP="00BC5F01">
            <w:pPr>
              <w:pStyle w:val="af0"/>
              <w:jc w:val="center"/>
              <w:rPr>
                <w:rFonts w:ascii="Times New Roman" w:hAnsi="Times New Roman"/>
                <w:b/>
                <w:bCs/>
                <w:sz w:val="20"/>
                <w:szCs w:val="20"/>
                <w:lang w:val="kk-KZ"/>
              </w:rPr>
            </w:pPr>
          </w:p>
          <w:p w14:paraId="7CBA42B7" w14:textId="77777777" w:rsidR="00C44504" w:rsidRPr="009C3E16" w:rsidRDefault="00C44504" w:rsidP="00BC5F01">
            <w:pPr>
              <w:pStyle w:val="af0"/>
              <w:jc w:val="center"/>
              <w:rPr>
                <w:rFonts w:ascii="Times New Roman" w:hAnsi="Times New Roman"/>
                <w:b/>
                <w:bCs/>
                <w:sz w:val="20"/>
                <w:szCs w:val="20"/>
                <w:lang w:val="kk-KZ"/>
              </w:rPr>
            </w:pPr>
          </w:p>
          <w:p w14:paraId="109E6590" w14:textId="77777777" w:rsidR="000222F3" w:rsidRPr="009C3E16" w:rsidRDefault="000222F3" w:rsidP="00BC5F01">
            <w:pPr>
              <w:pStyle w:val="af0"/>
              <w:jc w:val="center"/>
              <w:rPr>
                <w:rFonts w:ascii="Times New Roman" w:hAnsi="Times New Roman"/>
                <w:b/>
                <w:bCs/>
                <w:sz w:val="20"/>
                <w:szCs w:val="20"/>
                <w:lang w:val="kk-KZ"/>
              </w:rPr>
            </w:pPr>
            <w:r w:rsidRPr="009C3E16">
              <w:rPr>
                <w:rFonts w:ascii="Times New Roman" w:hAnsi="Times New Roman"/>
                <w:b/>
                <w:bCs/>
                <w:sz w:val="20"/>
                <w:szCs w:val="20"/>
                <w:lang w:val="kk-KZ"/>
              </w:rPr>
              <w:t>_____________________</w:t>
            </w:r>
            <w:r w:rsidR="002468A8" w:rsidRPr="009C3E16">
              <w:rPr>
                <w:rFonts w:ascii="Times New Roman" w:hAnsi="Times New Roman"/>
                <w:b/>
                <w:bCs/>
                <w:sz w:val="20"/>
                <w:szCs w:val="20"/>
                <w:lang w:val="kk-KZ"/>
              </w:rPr>
              <w:t xml:space="preserve"> </w:t>
            </w:r>
            <w:r w:rsidR="002373DB">
              <w:rPr>
                <w:rFonts w:ascii="Times New Roman" w:hAnsi="Times New Roman"/>
                <w:b/>
                <w:sz w:val="20"/>
                <w:szCs w:val="20"/>
                <w:lang w:eastAsia="en-US"/>
              </w:rPr>
              <w:t xml:space="preserve"> </w:t>
            </w:r>
          </w:p>
          <w:p w14:paraId="27AAFB30" w14:textId="77777777" w:rsidR="000222F3" w:rsidRPr="009C3E16" w:rsidRDefault="000222F3" w:rsidP="00BC5F01">
            <w:pPr>
              <w:pStyle w:val="af0"/>
              <w:rPr>
                <w:rFonts w:ascii="Times New Roman" w:hAnsi="Times New Roman"/>
                <w:sz w:val="20"/>
                <w:szCs w:val="20"/>
              </w:rPr>
            </w:pPr>
          </w:p>
          <w:p w14:paraId="65732AEA" w14:textId="77777777" w:rsidR="000222F3" w:rsidRPr="009C3E16" w:rsidRDefault="000222F3" w:rsidP="00BC5F01">
            <w:pPr>
              <w:pStyle w:val="af0"/>
              <w:rPr>
                <w:rFonts w:ascii="Times New Roman" w:hAnsi="Times New Roman"/>
                <w:sz w:val="20"/>
                <w:szCs w:val="20"/>
              </w:rPr>
            </w:pPr>
          </w:p>
          <w:p w14:paraId="0E4241FB" w14:textId="77777777" w:rsidR="000222F3" w:rsidRPr="009C3E16" w:rsidRDefault="000222F3" w:rsidP="00BC5F01">
            <w:pPr>
              <w:pStyle w:val="af0"/>
              <w:rPr>
                <w:rFonts w:ascii="Times New Roman" w:hAnsi="Times New Roman"/>
                <w:sz w:val="20"/>
                <w:szCs w:val="20"/>
              </w:rPr>
            </w:pPr>
          </w:p>
          <w:p w14:paraId="1EE9EE09" w14:textId="77777777" w:rsidR="000222F3" w:rsidRPr="009C3E16" w:rsidRDefault="000222F3" w:rsidP="00BC5F01">
            <w:pPr>
              <w:pStyle w:val="af0"/>
              <w:rPr>
                <w:rFonts w:ascii="Times New Roman" w:hAnsi="Times New Roman"/>
                <w:sz w:val="20"/>
                <w:szCs w:val="20"/>
              </w:rPr>
            </w:pPr>
          </w:p>
          <w:p w14:paraId="0F5D9D6C" w14:textId="77777777" w:rsidR="000222F3" w:rsidRPr="009C3E16" w:rsidRDefault="000222F3" w:rsidP="00BC5F01">
            <w:pPr>
              <w:pStyle w:val="af0"/>
              <w:rPr>
                <w:rFonts w:ascii="Times New Roman" w:hAnsi="Times New Roman"/>
                <w:sz w:val="20"/>
                <w:szCs w:val="20"/>
              </w:rPr>
            </w:pPr>
          </w:p>
          <w:p w14:paraId="156CFD05" w14:textId="77777777" w:rsidR="000222F3" w:rsidRPr="009C3E16" w:rsidRDefault="000222F3" w:rsidP="00BC5F01">
            <w:pPr>
              <w:pStyle w:val="af0"/>
              <w:rPr>
                <w:rFonts w:ascii="Times New Roman" w:hAnsi="Times New Roman"/>
                <w:sz w:val="20"/>
                <w:szCs w:val="20"/>
              </w:rPr>
            </w:pPr>
          </w:p>
          <w:p w14:paraId="113378EB" w14:textId="77777777" w:rsidR="000222F3" w:rsidRPr="009C3E16" w:rsidRDefault="000222F3" w:rsidP="00BC5F01">
            <w:pPr>
              <w:pStyle w:val="af0"/>
              <w:rPr>
                <w:rFonts w:ascii="Times New Roman" w:hAnsi="Times New Roman"/>
                <w:sz w:val="20"/>
                <w:szCs w:val="20"/>
              </w:rPr>
            </w:pPr>
          </w:p>
          <w:p w14:paraId="7EB28983" w14:textId="77777777" w:rsidR="000222F3" w:rsidRPr="003E6225" w:rsidRDefault="000222F3" w:rsidP="00BC5F01">
            <w:pPr>
              <w:pStyle w:val="af0"/>
              <w:rPr>
                <w:rFonts w:ascii="Times New Roman" w:hAnsi="Times New Roman"/>
                <w:sz w:val="20"/>
                <w:szCs w:val="20"/>
                <w:lang w:val="en-US"/>
              </w:rPr>
            </w:pPr>
          </w:p>
          <w:p w14:paraId="225264FF" w14:textId="77777777" w:rsidR="000222F3" w:rsidRPr="009C3E16" w:rsidRDefault="000222F3" w:rsidP="00BC5F01">
            <w:pPr>
              <w:pStyle w:val="af0"/>
              <w:rPr>
                <w:rFonts w:ascii="Times New Roman" w:hAnsi="Times New Roman"/>
                <w:sz w:val="20"/>
                <w:szCs w:val="20"/>
              </w:rPr>
            </w:pPr>
          </w:p>
          <w:p w14:paraId="4DF94E99" w14:textId="77777777" w:rsidR="000222F3" w:rsidRPr="009C3E16" w:rsidRDefault="000222F3" w:rsidP="00BC5F01">
            <w:pPr>
              <w:pStyle w:val="af0"/>
              <w:rPr>
                <w:rFonts w:ascii="Times New Roman" w:hAnsi="Times New Roman"/>
                <w:sz w:val="20"/>
                <w:szCs w:val="20"/>
              </w:rPr>
            </w:pPr>
          </w:p>
          <w:p w14:paraId="704913C1" w14:textId="77777777" w:rsidR="000222F3" w:rsidRPr="009C3E16" w:rsidRDefault="000222F3" w:rsidP="00BC5F01">
            <w:pPr>
              <w:pStyle w:val="af0"/>
              <w:rPr>
                <w:rFonts w:ascii="Times New Roman" w:hAnsi="Times New Roman"/>
                <w:sz w:val="20"/>
                <w:szCs w:val="20"/>
              </w:rPr>
            </w:pPr>
          </w:p>
          <w:p w14:paraId="3E87BA97" w14:textId="77777777" w:rsidR="000222F3" w:rsidRPr="009C3E16" w:rsidRDefault="000222F3" w:rsidP="00BC5F01">
            <w:pPr>
              <w:pStyle w:val="af0"/>
              <w:rPr>
                <w:rFonts w:ascii="Times New Roman" w:hAnsi="Times New Roman"/>
                <w:sz w:val="20"/>
                <w:szCs w:val="20"/>
              </w:rPr>
            </w:pPr>
          </w:p>
          <w:p w14:paraId="780E06D9" w14:textId="77777777" w:rsidR="000222F3" w:rsidRPr="009C3E16" w:rsidRDefault="000222F3" w:rsidP="00BC5F01">
            <w:pPr>
              <w:pStyle w:val="af0"/>
              <w:rPr>
                <w:rFonts w:ascii="Times New Roman" w:hAnsi="Times New Roman"/>
                <w:sz w:val="20"/>
                <w:szCs w:val="20"/>
              </w:rPr>
            </w:pPr>
          </w:p>
          <w:p w14:paraId="4D29A46C" w14:textId="77777777" w:rsidR="000222F3" w:rsidRPr="009C3E16" w:rsidRDefault="000222F3" w:rsidP="00BC5F01">
            <w:pPr>
              <w:pStyle w:val="af0"/>
              <w:rPr>
                <w:rFonts w:ascii="Times New Roman" w:hAnsi="Times New Roman"/>
                <w:sz w:val="20"/>
                <w:szCs w:val="20"/>
              </w:rPr>
            </w:pPr>
          </w:p>
          <w:p w14:paraId="5195AB29" w14:textId="77777777" w:rsidR="000222F3" w:rsidRPr="009C3E16" w:rsidRDefault="000222F3" w:rsidP="00BC5F01">
            <w:pPr>
              <w:pStyle w:val="af0"/>
              <w:rPr>
                <w:rFonts w:ascii="Times New Roman" w:hAnsi="Times New Roman"/>
                <w:sz w:val="20"/>
                <w:szCs w:val="20"/>
              </w:rPr>
            </w:pPr>
          </w:p>
          <w:p w14:paraId="75D41B42" w14:textId="77777777" w:rsidR="000222F3" w:rsidRPr="009C3E16" w:rsidRDefault="000222F3" w:rsidP="00BC5F01">
            <w:pPr>
              <w:pStyle w:val="af0"/>
              <w:rPr>
                <w:rFonts w:ascii="Times New Roman" w:hAnsi="Times New Roman"/>
                <w:sz w:val="20"/>
                <w:szCs w:val="20"/>
              </w:rPr>
            </w:pPr>
          </w:p>
          <w:p w14:paraId="6526AB3C" w14:textId="77777777" w:rsidR="000222F3" w:rsidRPr="009C3E16" w:rsidRDefault="000222F3" w:rsidP="00BC5F01">
            <w:pPr>
              <w:pStyle w:val="af0"/>
              <w:rPr>
                <w:rFonts w:ascii="Times New Roman" w:hAnsi="Times New Roman"/>
                <w:sz w:val="20"/>
                <w:szCs w:val="20"/>
              </w:rPr>
            </w:pPr>
          </w:p>
          <w:p w14:paraId="17840B2B" w14:textId="77777777" w:rsidR="000222F3" w:rsidRPr="009C3E16" w:rsidRDefault="000222F3" w:rsidP="00BC5F01">
            <w:pPr>
              <w:pStyle w:val="af0"/>
              <w:rPr>
                <w:rFonts w:ascii="Times New Roman" w:hAnsi="Times New Roman"/>
                <w:sz w:val="20"/>
                <w:szCs w:val="20"/>
              </w:rPr>
            </w:pPr>
          </w:p>
          <w:p w14:paraId="3FAD3974" w14:textId="77777777" w:rsidR="000222F3" w:rsidRPr="009C3E16" w:rsidRDefault="000222F3" w:rsidP="00BC5F01">
            <w:pPr>
              <w:pStyle w:val="af0"/>
              <w:rPr>
                <w:rFonts w:ascii="Times New Roman" w:hAnsi="Times New Roman"/>
                <w:sz w:val="20"/>
                <w:szCs w:val="20"/>
              </w:rPr>
            </w:pPr>
          </w:p>
          <w:p w14:paraId="7381DFE5" w14:textId="77777777" w:rsidR="000222F3" w:rsidRPr="009C3E16" w:rsidRDefault="000222F3" w:rsidP="00BC5F01">
            <w:pPr>
              <w:pStyle w:val="af0"/>
              <w:rPr>
                <w:rFonts w:ascii="Times New Roman" w:hAnsi="Times New Roman"/>
                <w:sz w:val="20"/>
                <w:szCs w:val="20"/>
              </w:rPr>
            </w:pPr>
          </w:p>
          <w:p w14:paraId="58773C57" w14:textId="77777777" w:rsidR="000222F3" w:rsidRPr="009C3E16" w:rsidRDefault="000222F3" w:rsidP="00BC5F01">
            <w:pPr>
              <w:pStyle w:val="af0"/>
              <w:rPr>
                <w:rFonts w:ascii="Times New Roman" w:hAnsi="Times New Roman"/>
                <w:sz w:val="20"/>
                <w:szCs w:val="20"/>
              </w:rPr>
            </w:pPr>
          </w:p>
          <w:p w14:paraId="7152C206" w14:textId="77777777" w:rsidR="000222F3" w:rsidRPr="009C3E16" w:rsidRDefault="000222F3" w:rsidP="00BC5F01">
            <w:pPr>
              <w:pStyle w:val="af0"/>
              <w:rPr>
                <w:rFonts w:ascii="Times New Roman" w:hAnsi="Times New Roman"/>
                <w:sz w:val="20"/>
                <w:szCs w:val="20"/>
              </w:rPr>
            </w:pPr>
          </w:p>
          <w:p w14:paraId="0EEA5A04" w14:textId="77777777" w:rsidR="000222F3" w:rsidRPr="009C3E16" w:rsidRDefault="000222F3" w:rsidP="00BC5F01">
            <w:pPr>
              <w:pStyle w:val="af0"/>
              <w:rPr>
                <w:rFonts w:ascii="Times New Roman" w:hAnsi="Times New Roman"/>
                <w:sz w:val="20"/>
                <w:szCs w:val="20"/>
              </w:rPr>
            </w:pPr>
          </w:p>
          <w:p w14:paraId="4F8C0C6A" w14:textId="77777777" w:rsidR="000222F3" w:rsidRPr="009C3E16" w:rsidRDefault="000222F3" w:rsidP="00BC5F01">
            <w:pPr>
              <w:pStyle w:val="af0"/>
              <w:rPr>
                <w:rFonts w:ascii="Times New Roman" w:hAnsi="Times New Roman"/>
                <w:sz w:val="20"/>
                <w:szCs w:val="20"/>
              </w:rPr>
            </w:pPr>
          </w:p>
          <w:p w14:paraId="4AC52ADB" w14:textId="77777777" w:rsidR="000222F3" w:rsidRPr="009C3E16" w:rsidRDefault="000222F3" w:rsidP="00BC5F01">
            <w:pPr>
              <w:pStyle w:val="af0"/>
              <w:rPr>
                <w:rFonts w:ascii="Times New Roman" w:hAnsi="Times New Roman"/>
                <w:sz w:val="20"/>
                <w:szCs w:val="20"/>
              </w:rPr>
            </w:pPr>
          </w:p>
          <w:p w14:paraId="0909E010" w14:textId="77777777" w:rsidR="001F0329" w:rsidRPr="009C3E16" w:rsidRDefault="001F0329" w:rsidP="00BC5F01">
            <w:pPr>
              <w:pStyle w:val="af0"/>
              <w:rPr>
                <w:rFonts w:ascii="Times New Roman" w:hAnsi="Times New Roman"/>
                <w:sz w:val="20"/>
                <w:szCs w:val="20"/>
              </w:rPr>
            </w:pPr>
          </w:p>
          <w:p w14:paraId="5AE58ABF" w14:textId="77777777" w:rsidR="001F0329" w:rsidRPr="009C3E16" w:rsidRDefault="001F0329" w:rsidP="00BC5F01">
            <w:pPr>
              <w:pStyle w:val="af0"/>
              <w:rPr>
                <w:rFonts w:ascii="Times New Roman" w:hAnsi="Times New Roman"/>
                <w:sz w:val="20"/>
                <w:szCs w:val="20"/>
              </w:rPr>
            </w:pPr>
          </w:p>
          <w:p w14:paraId="33089F6C" w14:textId="77777777" w:rsidR="001F0329" w:rsidRPr="009C3E16" w:rsidRDefault="001F0329" w:rsidP="00BC5F01">
            <w:pPr>
              <w:pStyle w:val="af0"/>
              <w:rPr>
                <w:rFonts w:ascii="Times New Roman" w:hAnsi="Times New Roman"/>
                <w:sz w:val="20"/>
                <w:szCs w:val="20"/>
              </w:rPr>
            </w:pPr>
          </w:p>
          <w:p w14:paraId="6CD8CA7F" w14:textId="77777777" w:rsidR="001F0329" w:rsidRPr="009C3E16" w:rsidRDefault="001F0329" w:rsidP="00BC5F01">
            <w:pPr>
              <w:pStyle w:val="af0"/>
              <w:rPr>
                <w:rFonts w:ascii="Times New Roman" w:hAnsi="Times New Roman"/>
                <w:sz w:val="20"/>
                <w:szCs w:val="20"/>
              </w:rPr>
            </w:pPr>
          </w:p>
          <w:p w14:paraId="53DD694A" w14:textId="77777777" w:rsidR="001F0329" w:rsidRPr="009C3E16" w:rsidRDefault="001F0329" w:rsidP="00BC5F01">
            <w:pPr>
              <w:pStyle w:val="af0"/>
              <w:rPr>
                <w:rFonts w:ascii="Times New Roman" w:hAnsi="Times New Roman"/>
                <w:sz w:val="20"/>
                <w:szCs w:val="20"/>
              </w:rPr>
            </w:pPr>
          </w:p>
        </w:tc>
      </w:tr>
    </w:tbl>
    <w:p w14:paraId="28415B96" w14:textId="77777777" w:rsidR="008A3F01" w:rsidRPr="009C3E16" w:rsidRDefault="008A3F01" w:rsidP="00BC5F01">
      <w:pPr>
        <w:rPr>
          <w:rFonts w:ascii="Times New Roman" w:hAnsi="Times New Roman" w:cs="Times New Roman"/>
          <w:sz w:val="20"/>
          <w:szCs w:val="20"/>
        </w:rPr>
        <w:sectPr w:rsidR="008A3F01" w:rsidRPr="009C3E16" w:rsidSect="009B42B7">
          <w:pgSz w:w="11906" w:h="16838"/>
          <w:pgMar w:top="426" w:right="851" w:bottom="737" w:left="1701" w:header="709" w:footer="709" w:gutter="0"/>
          <w:cols w:space="708"/>
          <w:docGrid w:linePitch="360"/>
        </w:sectPr>
      </w:pPr>
    </w:p>
    <w:p w14:paraId="6E634E59" w14:textId="77777777" w:rsidR="00764B8E" w:rsidRPr="009C3E16" w:rsidRDefault="00764B8E" w:rsidP="00BC5F01">
      <w:pPr>
        <w:jc w:val="right"/>
        <w:rPr>
          <w:rFonts w:ascii="Times New Roman" w:hAnsi="Times New Roman" w:cs="Times New Roman"/>
          <w:b/>
          <w:sz w:val="20"/>
          <w:szCs w:val="20"/>
          <w:lang w:val="kk-KZ"/>
        </w:rPr>
      </w:pPr>
    </w:p>
    <w:p w14:paraId="72C1A9C2" w14:textId="77777777" w:rsidR="00764B8E" w:rsidRPr="009C3E16" w:rsidRDefault="00764B8E" w:rsidP="00BC5F01">
      <w:pPr>
        <w:jc w:val="right"/>
        <w:rPr>
          <w:rFonts w:ascii="Times New Roman" w:hAnsi="Times New Roman" w:cs="Times New Roman"/>
          <w:b/>
          <w:sz w:val="18"/>
          <w:szCs w:val="18"/>
          <w:lang w:val="kk-KZ"/>
        </w:rPr>
      </w:pPr>
      <w:r w:rsidRPr="009C3E16">
        <w:rPr>
          <w:rFonts w:ascii="Times New Roman" w:hAnsi="Times New Roman" w:cs="Times New Roman"/>
          <w:b/>
          <w:sz w:val="18"/>
          <w:szCs w:val="18"/>
          <w:lang w:val="kk-KZ"/>
        </w:rPr>
        <w:t>202</w:t>
      </w:r>
      <w:r w:rsidR="00F00B7C" w:rsidRPr="009C3E16">
        <w:rPr>
          <w:rFonts w:ascii="Times New Roman" w:hAnsi="Times New Roman" w:cs="Times New Roman"/>
          <w:b/>
          <w:sz w:val="18"/>
          <w:szCs w:val="18"/>
          <w:lang w:val="kk-KZ"/>
        </w:rPr>
        <w:t>____</w:t>
      </w:r>
      <w:r w:rsidRPr="009C3E16">
        <w:rPr>
          <w:rFonts w:ascii="Times New Roman" w:hAnsi="Times New Roman" w:cs="Times New Roman"/>
          <w:b/>
          <w:sz w:val="18"/>
          <w:szCs w:val="18"/>
          <w:lang w:val="kk-KZ"/>
        </w:rPr>
        <w:t xml:space="preserve">  жылғы «________»____________________</w:t>
      </w:r>
    </w:p>
    <w:p w14:paraId="0A9A7A61" w14:textId="77777777" w:rsidR="00764B8E" w:rsidRPr="009C3E16" w:rsidRDefault="00764B8E" w:rsidP="00BC5F01">
      <w:pPr>
        <w:jc w:val="right"/>
        <w:rPr>
          <w:rFonts w:ascii="Times New Roman" w:hAnsi="Times New Roman" w:cs="Times New Roman"/>
          <w:b/>
          <w:sz w:val="18"/>
          <w:szCs w:val="18"/>
          <w:lang w:val="kk-KZ"/>
        </w:rPr>
      </w:pPr>
      <w:r w:rsidRPr="009C3E16">
        <w:rPr>
          <w:rFonts w:ascii="Times New Roman" w:hAnsi="Times New Roman" w:cs="Times New Roman"/>
          <w:b/>
          <w:sz w:val="18"/>
          <w:szCs w:val="18"/>
          <w:lang w:val="kk-KZ"/>
        </w:rPr>
        <w:t xml:space="preserve">№ </w:t>
      </w:r>
      <w:r w:rsidR="00F00B7C" w:rsidRPr="009C3E16">
        <w:rPr>
          <w:rFonts w:ascii="Times New Roman" w:hAnsi="Times New Roman" w:cs="Times New Roman"/>
          <w:b/>
          <w:sz w:val="18"/>
          <w:szCs w:val="18"/>
          <w:lang w:val="kk-KZ"/>
        </w:rPr>
        <w:t>________________________</w:t>
      </w:r>
      <w:r w:rsidRPr="009C3E16">
        <w:rPr>
          <w:rFonts w:ascii="Times New Roman" w:hAnsi="Times New Roman" w:cs="Times New Roman"/>
          <w:b/>
          <w:sz w:val="18"/>
          <w:szCs w:val="18"/>
          <w:lang w:val="kk-KZ"/>
        </w:rPr>
        <w:t>Шартқа № 4 қосымша</w:t>
      </w:r>
    </w:p>
    <w:tbl>
      <w:tblPr>
        <w:tblStyle w:val="a3"/>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5065"/>
        <w:gridCol w:w="5250"/>
      </w:tblGrid>
      <w:tr w:rsidR="00764B8E" w:rsidRPr="009C3E16" w14:paraId="60F334D5" w14:textId="77777777" w:rsidTr="00764B8E">
        <w:tc>
          <w:tcPr>
            <w:tcW w:w="4853" w:type="dxa"/>
          </w:tcPr>
          <w:p w14:paraId="63559B4D"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Келісілді: </w:t>
            </w:r>
          </w:p>
          <w:p w14:paraId="6633BE6C"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Жүк жөнелтуші</w:t>
            </w:r>
          </w:p>
          <w:p w14:paraId="6A1D3330" w14:textId="77777777" w:rsidR="00764B8E" w:rsidRPr="009C3E16" w:rsidRDefault="00764B8E" w:rsidP="00BC5F01">
            <w:pPr>
              <w:rPr>
                <w:rFonts w:ascii="Times New Roman" w:hAnsi="Times New Roman" w:cs="Times New Roman"/>
                <w:sz w:val="18"/>
                <w:szCs w:val="18"/>
                <w:lang w:val="kk-KZ"/>
              </w:rPr>
            </w:pPr>
          </w:p>
          <w:p w14:paraId="7D419F3C"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u w:val="single"/>
                <w:lang w:val="kk-KZ"/>
              </w:rPr>
              <w:t xml:space="preserve">                                   </w:t>
            </w:r>
            <w:r w:rsidRPr="009C3E16">
              <w:rPr>
                <w:rFonts w:ascii="Times New Roman" w:hAnsi="Times New Roman" w:cs="Times New Roman"/>
                <w:sz w:val="18"/>
                <w:szCs w:val="18"/>
                <w:lang w:val="kk-KZ"/>
              </w:rPr>
              <w:t xml:space="preserve">(қолы, мөрі түпнұсқада)   </w:t>
            </w:r>
          </w:p>
        </w:tc>
        <w:tc>
          <w:tcPr>
            <w:tcW w:w="5065" w:type="dxa"/>
          </w:tcPr>
          <w:p w14:paraId="5986C917" w14:textId="77777777" w:rsidR="00764B8E" w:rsidRPr="009C3E16" w:rsidRDefault="00764B8E" w:rsidP="00BC5F01">
            <w:pPr>
              <w:rPr>
                <w:rFonts w:ascii="Times New Roman" w:hAnsi="Times New Roman" w:cs="Times New Roman"/>
                <w:sz w:val="18"/>
                <w:szCs w:val="18"/>
                <w:lang w:val="kk-KZ"/>
              </w:rPr>
            </w:pPr>
          </w:p>
        </w:tc>
        <w:tc>
          <w:tcPr>
            <w:tcW w:w="5250" w:type="dxa"/>
          </w:tcPr>
          <w:p w14:paraId="22DD60C8"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Бекітілді:</w:t>
            </w:r>
          </w:p>
          <w:p w14:paraId="21D6A1F0" w14:textId="77777777" w:rsidR="00271B2C" w:rsidRPr="009C3E16" w:rsidRDefault="00764B8E" w:rsidP="00BC5F01">
            <w:pPr>
              <w:pStyle w:val="af0"/>
              <w:jc w:val="both"/>
              <w:rPr>
                <w:rFonts w:ascii="Times New Roman" w:hAnsi="Times New Roman"/>
                <w:sz w:val="18"/>
                <w:szCs w:val="18"/>
                <w:lang w:val="kk-KZ"/>
              </w:rPr>
            </w:pPr>
            <w:r w:rsidRPr="009C3E16">
              <w:rPr>
                <w:rFonts w:ascii="Times New Roman" w:hAnsi="Times New Roman"/>
                <w:sz w:val="18"/>
                <w:szCs w:val="18"/>
                <w:lang w:val="kk-KZ"/>
              </w:rPr>
              <w:t xml:space="preserve">«АМӨЗ» ЖШС </w:t>
            </w:r>
            <w:r w:rsidR="00271B2C" w:rsidRPr="009C3E16">
              <w:rPr>
                <w:rFonts w:ascii="Times New Roman" w:hAnsi="Times New Roman"/>
                <w:sz w:val="18"/>
                <w:szCs w:val="18"/>
                <w:lang w:val="kk-KZ"/>
              </w:rPr>
              <w:t>Маркетинг және жүк тасымалы</w:t>
            </w:r>
          </w:p>
          <w:p w14:paraId="420F4064" w14:textId="77777777" w:rsidR="00764B8E" w:rsidRPr="009C3E16" w:rsidRDefault="00271B2C" w:rsidP="00BC5F01">
            <w:pP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департаментінің директоры</w:t>
            </w:r>
            <w:r w:rsidR="00764B8E" w:rsidRPr="009C3E16">
              <w:rPr>
                <w:rFonts w:ascii="Times New Roman" w:eastAsia="Times New Roman" w:hAnsi="Times New Roman" w:cs="Times New Roman"/>
                <w:sz w:val="18"/>
                <w:szCs w:val="18"/>
                <w:lang w:val="kk-KZ" w:eastAsia="ru-RU"/>
              </w:rPr>
              <w:t xml:space="preserve"> </w:t>
            </w:r>
          </w:p>
          <w:p w14:paraId="5E260BC0"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 </w:t>
            </w:r>
          </w:p>
          <w:p w14:paraId="749DB344"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______________________ (қолы, мөрі түпнұсқада)  </w:t>
            </w:r>
          </w:p>
        </w:tc>
      </w:tr>
      <w:tr w:rsidR="00764B8E" w:rsidRPr="009C3E16" w14:paraId="65DFBF47" w14:textId="77777777" w:rsidTr="00764B8E">
        <w:trPr>
          <w:trHeight w:val="1078"/>
        </w:trPr>
        <w:tc>
          <w:tcPr>
            <w:tcW w:w="4853" w:type="dxa"/>
          </w:tcPr>
          <w:p w14:paraId="6D3EB667" w14:textId="77777777" w:rsidR="00764B8E" w:rsidRPr="009C3E16" w:rsidRDefault="00764B8E" w:rsidP="00BC5F01">
            <w:pPr>
              <w:rPr>
                <w:rFonts w:ascii="Times New Roman" w:hAnsi="Times New Roman" w:cs="Times New Roman"/>
                <w:sz w:val="18"/>
                <w:szCs w:val="18"/>
                <w:lang w:val="kk-KZ"/>
              </w:rPr>
            </w:pPr>
          </w:p>
        </w:tc>
        <w:tc>
          <w:tcPr>
            <w:tcW w:w="5065" w:type="dxa"/>
          </w:tcPr>
          <w:p w14:paraId="19E88442" w14:textId="77777777" w:rsidR="00764B8E" w:rsidRPr="009C3E16" w:rsidRDefault="00764B8E" w:rsidP="00BC5F01">
            <w:pPr>
              <w:rPr>
                <w:rFonts w:ascii="Times New Roman" w:hAnsi="Times New Roman" w:cs="Times New Roman"/>
                <w:sz w:val="18"/>
                <w:szCs w:val="18"/>
                <w:lang w:val="kk-KZ"/>
              </w:rPr>
            </w:pPr>
          </w:p>
          <w:p w14:paraId="08268EC1" w14:textId="77777777" w:rsidR="00764B8E" w:rsidRPr="009C3E16" w:rsidRDefault="00764B8E" w:rsidP="00BC5F01">
            <w:pPr>
              <w:jc w:val="center"/>
              <w:rPr>
                <w:rFonts w:ascii="Times New Roman" w:hAnsi="Times New Roman" w:cs="Times New Roman"/>
                <w:sz w:val="18"/>
                <w:szCs w:val="18"/>
                <w:lang w:val="kk-KZ"/>
              </w:rPr>
            </w:pPr>
            <w:r w:rsidRPr="009C3E16">
              <w:rPr>
                <w:rFonts w:ascii="Times New Roman" w:hAnsi="Times New Roman" w:cs="Times New Roman"/>
                <w:sz w:val="18"/>
                <w:szCs w:val="18"/>
                <w:lang w:val="kk-KZ"/>
              </w:rPr>
              <w:t>202___ жылғы «______________» (айы)</w:t>
            </w:r>
          </w:p>
          <w:p w14:paraId="4A3F2D1F" w14:textId="77777777" w:rsidR="00764B8E" w:rsidRPr="009C3E16" w:rsidRDefault="00764B8E" w:rsidP="00BC5F01">
            <w:pPr>
              <w:jc w:val="cente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 «АМӨЗ» ЖШС - нен мұнай өнімдерін цистерналарға құюға арналған тапсырысы </w:t>
            </w:r>
          </w:p>
          <w:p w14:paraId="74B2E223" w14:textId="77777777" w:rsidR="00764B8E" w:rsidRPr="009C3E16" w:rsidRDefault="00764B8E" w:rsidP="00BC5F01">
            <w:pPr>
              <w:jc w:val="center"/>
              <w:rPr>
                <w:rFonts w:ascii="Times New Roman" w:hAnsi="Times New Roman" w:cs="Times New Roman"/>
                <w:sz w:val="18"/>
                <w:szCs w:val="18"/>
              </w:rPr>
            </w:pPr>
            <w:r w:rsidRPr="009C3E16">
              <w:rPr>
                <w:rFonts w:ascii="Times New Roman" w:hAnsi="Times New Roman" w:cs="Times New Roman"/>
                <w:sz w:val="18"/>
                <w:szCs w:val="18"/>
                <w:lang w:val="kk-KZ"/>
              </w:rPr>
              <w:t>202___ жылғы «______»____________№</w:t>
            </w:r>
            <w:r w:rsidRPr="009C3E16">
              <w:rPr>
                <w:rFonts w:ascii="Times New Roman" w:hAnsi="Times New Roman" w:cs="Times New Roman"/>
                <w:sz w:val="18"/>
                <w:szCs w:val="18"/>
              </w:rPr>
              <w:t xml:space="preserve"> ________ </w:t>
            </w:r>
          </w:p>
          <w:p w14:paraId="0D9A5DCA" w14:textId="77777777" w:rsidR="00764B8E" w:rsidRPr="009C3E16" w:rsidRDefault="00764B8E" w:rsidP="00BC5F01">
            <w:pPr>
              <w:jc w:val="center"/>
              <w:rPr>
                <w:rFonts w:ascii="Times New Roman" w:hAnsi="Times New Roman" w:cs="Times New Roman"/>
                <w:sz w:val="18"/>
                <w:szCs w:val="18"/>
              </w:rPr>
            </w:pPr>
          </w:p>
        </w:tc>
        <w:tc>
          <w:tcPr>
            <w:tcW w:w="5250" w:type="dxa"/>
          </w:tcPr>
          <w:p w14:paraId="760CD8A2" w14:textId="77777777" w:rsidR="00764B8E" w:rsidRPr="009C3E16" w:rsidRDefault="00764B8E" w:rsidP="00BC5F01">
            <w:pPr>
              <w:rPr>
                <w:rFonts w:ascii="Times New Roman" w:hAnsi="Times New Roman" w:cs="Times New Roman"/>
                <w:sz w:val="18"/>
                <w:szCs w:val="18"/>
              </w:rPr>
            </w:pPr>
          </w:p>
        </w:tc>
      </w:tr>
    </w:tbl>
    <w:tbl>
      <w:tblPr>
        <w:tblpPr w:leftFromText="180" w:rightFromText="180" w:vertAnchor="text" w:horzAnchor="margin" w:tblpY="436"/>
        <w:tblOverlap w:val="never"/>
        <w:tblW w:w="15163" w:type="dxa"/>
        <w:tblLayout w:type="fixed"/>
        <w:tblLook w:val="04A0" w:firstRow="1" w:lastRow="0" w:firstColumn="1" w:lastColumn="0" w:noHBand="0" w:noVBand="1"/>
      </w:tblPr>
      <w:tblGrid>
        <w:gridCol w:w="1413"/>
        <w:gridCol w:w="1701"/>
        <w:gridCol w:w="3118"/>
        <w:gridCol w:w="1418"/>
        <w:gridCol w:w="628"/>
        <w:gridCol w:w="2065"/>
        <w:gridCol w:w="1559"/>
        <w:gridCol w:w="1701"/>
        <w:gridCol w:w="1560"/>
      </w:tblGrid>
      <w:tr w:rsidR="00764B8E" w:rsidRPr="009C3E16" w14:paraId="28CA0057" w14:textId="77777777" w:rsidTr="00764B8E">
        <w:trPr>
          <w:trHeight w:val="416"/>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9ED85"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Мұнай өнімінің атауы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D9E248"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xml:space="preserve">Темір жол тарифын және КПҚ-ді төлеушінің атауы </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AAB44"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Шикі мұнай және (немесе) газ конденсатын, және (немесе) өңдеу өнімдерін өңдеу жұмыстарын орындау туралы шарт № __ және мерзімі</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1911A4" w14:textId="77777777" w:rsidR="00764B8E" w:rsidRPr="009C3E16" w:rsidRDefault="00764B8E" w:rsidP="007762FD">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val="kk-KZ" w:eastAsia="ru-RU"/>
              </w:rPr>
              <w:t>Бағытталған стан</w:t>
            </w:r>
            <w:r w:rsidR="00DF399A" w:rsidRPr="009C3E16">
              <w:rPr>
                <w:rFonts w:ascii="Times New Roman" w:eastAsia="Times New Roman" w:hAnsi="Times New Roman" w:cs="Times New Roman"/>
                <w:sz w:val="18"/>
                <w:szCs w:val="18"/>
                <w:lang w:val="kk-KZ" w:eastAsia="ru-RU"/>
              </w:rPr>
              <w:t>са</w:t>
            </w:r>
            <w:r w:rsidRPr="009C3E16">
              <w:rPr>
                <w:rFonts w:ascii="Times New Roman" w:eastAsia="Times New Roman" w:hAnsi="Times New Roman" w:cs="Times New Roman"/>
                <w:sz w:val="18"/>
                <w:szCs w:val="18"/>
                <w:lang w:val="kk-KZ" w:eastAsia="ru-RU"/>
              </w:rPr>
              <w:t>сы</w:t>
            </w:r>
            <w:r w:rsidRPr="009C3E16">
              <w:rPr>
                <w:rFonts w:ascii="Times New Roman" w:eastAsia="Times New Roman" w:hAnsi="Times New Roman" w:cs="Times New Roman"/>
                <w:sz w:val="18"/>
                <w:szCs w:val="18"/>
                <w:lang w:eastAsia="ru-RU"/>
              </w:rPr>
              <w:t xml:space="preserve">,                   </w:t>
            </w:r>
            <w:r w:rsidRPr="009C3E16">
              <w:rPr>
                <w:rFonts w:ascii="Times New Roman" w:eastAsia="Times New Roman" w:hAnsi="Times New Roman" w:cs="Times New Roman"/>
                <w:sz w:val="18"/>
                <w:szCs w:val="18"/>
                <w:lang w:val="kk-KZ" w:eastAsia="ru-RU"/>
              </w:rPr>
              <w:t>стан</w:t>
            </w:r>
            <w:r w:rsidR="00DF399A" w:rsidRPr="009C3E16">
              <w:rPr>
                <w:rFonts w:ascii="Times New Roman" w:eastAsia="Times New Roman" w:hAnsi="Times New Roman" w:cs="Times New Roman"/>
                <w:sz w:val="18"/>
                <w:szCs w:val="18"/>
                <w:lang w:val="kk-KZ" w:eastAsia="ru-RU"/>
              </w:rPr>
              <w:t>са</w:t>
            </w:r>
            <w:r w:rsidRPr="009C3E16">
              <w:rPr>
                <w:rFonts w:ascii="Times New Roman" w:eastAsia="Times New Roman" w:hAnsi="Times New Roman" w:cs="Times New Roman"/>
                <w:sz w:val="18"/>
                <w:szCs w:val="18"/>
                <w:lang w:val="kk-KZ" w:eastAsia="ru-RU"/>
              </w:rPr>
              <w:t xml:space="preserve"> </w:t>
            </w:r>
            <w:r w:rsidRPr="009C3E16">
              <w:rPr>
                <w:rFonts w:ascii="Times New Roman" w:eastAsia="Times New Roman" w:hAnsi="Times New Roman" w:cs="Times New Roman"/>
                <w:sz w:val="18"/>
                <w:szCs w:val="18"/>
                <w:lang w:eastAsia="ru-RU"/>
              </w:rPr>
              <w:t>код</w:t>
            </w:r>
            <w:r w:rsidRPr="009C3E16">
              <w:rPr>
                <w:rFonts w:ascii="Times New Roman" w:eastAsia="Times New Roman" w:hAnsi="Times New Roman" w:cs="Times New Roman"/>
                <w:sz w:val="18"/>
                <w:szCs w:val="18"/>
                <w:lang w:val="kk-KZ" w:eastAsia="ru-RU"/>
              </w:rPr>
              <w:t>ы</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6946C"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Т/Ж</w:t>
            </w:r>
          </w:p>
        </w:tc>
        <w:tc>
          <w:tcPr>
            <w:tcW w:w="2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38D6E3"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xml:space="preserve">Жүк алушының атауы және коды, </w:t>
            </w:r>
          </w:p>
          <w:p w14:paraId="5D98B2A2"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КҰЖЖ коды</w:t>
            </w:r>
          </w:p>
          <w:p w14:paraId="4609C778"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61F8A"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Жүк алушының мекенжайы</w:t>
            </w:r>
          </w:p>
        </w:tc>
        <w:tc>
          <w:tcPr>
            <w:tcW w:w="3261" w:type="dxa"/>
            <w:gridSpan w:val="2"/>
            <w:tcBorders>
              <w:top w:val="single" w:sz="4" w:space="0" w:color="auto"/>
              <w:left w:val="nil"/>
              <w:bottom w:val="single" w:sz="4" w:space="0" w:color="auto"/>
              <w:right w:val="single" w:sz="4" w:space="0" w:color="000000"/>
            </w:tcBorders>
            <w:shd w:val="clear" w:color="auto" w:fill="auto"/>
            <w:vAlign w:val="center"/>
            <w:hideMark/>
          </w:tcPr>
          <w:p w14:paraId="3764958C"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xml:space="preserve">  Тонна, в/ц. мөлшері,  соның ішінде</w:t>
            </w:r>
          </w:p>
        </w:tc>
      </w:tr>
      <w:tr w:rsidR="00764B8E" w:rsidRPr="009C3E16" w14:paraId="6E007D8A" w14:textId="77777777" w:rsidTr="00A14F8E">
        <w:trPr>
          <w:trHeight w:val="697"/>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687BE1B8"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38F410F"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59BFC7E5"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D648850"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14:paraId="04CE4307"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2065" w:type="dxa"/>
            <w:vMerge/>
            <w:tcBorders>
              <w:top w:val="single" w:sz="4" w:space="0" w:color="auto"/>
              <w:left w:val="single" w:sz="4" w:space="0" w:color="auto"/>
              <w:bottom w:val="single" w:sz="4" w:space="0" w:color="000000"/>
              <w:right w:val="single" w:sz="4" w:space="0" w:color="auto"/>
            </w:tcBorders>
            <w:vAlign w:val="center"/>
            <w:hideMark/>
          </w:tcPr>
          <w:p w14:paraId="77EE0E79"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2AE3B3C"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p>
        </w:tc>
        <w:tc>
          <w:tcPr>
            <w:tcW w:w="1701" w:type="dxa"/>
            <w:tcBorders>
              <w:top w:val="nil"/>
              <w:left w:val="nil"/>
              <w:bottom w:val="single" w:sz="4" w:space="0" w:color="auto"/>
              <w:right w:val="nil"/>
            </w:tcBorders>
            <w:shd w:val="clear" w:color="auto" w:fill="auto"/>
            <w:vAlign w:val="center"/>
            <w:hideMark/>
          </w:tcPr>
          <w:p w14:paraId="71232943"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өз ресурстарынан</w:t>
            </w:r>
          </w:p>
          <w:p w14:paraId="6CF2DF95"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C784BCB"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xml:space="preserve">сатып алынган ресурстардан </w:t>
            </w:r>
          </w:p>
        </w:tc>
      </w:tr>
      <w:tr w:rsidR="00764B8E" w:rsidRPr="009C3E16" w14:paraId="45792313" w14:textId="77777777" w:rsidTr="00764B8E">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DD0C53"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722E82EC"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2</w:t>
            </w:r>
          </w:p>
        </w:tc>
        <w:tc>
          <w:tcPr>
            <w:tcW w:w="3118" w:type="dxa"/>
            <w:tcBorders>
              <w:top w:val="nil"/>
              <w:left w:val="nil"/>
              <w:bottom w:val="single" w:sz="4" w:space="0" w:color="auto"/>
              <w:right w:val="single" w:sz="4" w:space="0" w:color="auto"/>
            </w:tcBorders>
            <w:shd w:val="clear" w:color="auto" w:fill="auto"/>
            <w:noWrap/>
            <w:vAlign w:val="bottom"/>
            <w:hideMark/>
          </w:tcPr>
          <w:p w14:paraId="7D618F77"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14:paraId="22C9D2A0"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4</w:t>
            </w:r>
          </w:p>
        </w:tc>
        <w:tc>
          <w:tcPr>
            <w:tcW w:w="628" w:type="dxa"/>
            <w:tcBorders>
              <w:top w:val="nil"/>
              <w:left w:val="nil"/>
              <w:bottom w:val="single" w:sz="4" w:space="0" w:color="auto"/>
              <w:right w:val="single" w:sz="4" w:space="0" w:color="auto"/>
            </w:tcBorders>
            <w:shd w:val="clear" w:color="auto" w:fill="auto"/>
            <w:noWrap/>
            <w:vAlign w:val="bottom"/>
            <w:hideMark/>
          </w:tcPr>
          <w:p w14:paraId="33A20A7C"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5</w:t>
            </w:r>
          </w:p>
        </w:tc>
        <w:tc>
          <w:tcPr>
            <w:tcW w:w="2065" w:type="dxa"/>
            <w:tcBorders>
              <w:top w:val="nil"/>
              <w:left w:val="nil"/>
              <w:bottom w:val="single" w:sz="4" w:space="0" w:color="auto"/>
              <w:right w:val="single" w:sz="4" w:space="0" w:color="auto"/>
            </w:tcBorders>
            <w:shd w:val="clear" w:color="auto" w:fill="auto"/>
            <w:noWrap/>
            <w:vAlign w:val="bottom"/>
            <w:hideMark/>
          </w:tcPr>
          <w:p w14:paraId="6A790006"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14:paraId="3F02E33C"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14:paraId="6CD454B4"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8</w:t>
            </w:r>
          </w:p>
        </w:tc>
        <w:tc>
          <w:tcPr>
            <w:tcW w:w="1560" w:type="dxa"/>
            <w:tcBorders>
              <w:top w:val="nil"/>
              <w:left w:val="nil"/>
              <w:bottom w:val="single" w:sz="4" w:space="0" w:color="auto"/>
              <w:right w:val="single" w:sz="4" w:space="0" w:color="auto"/>
            </w:tcBorders>
            <w:shd w:val="clear" w:color="auto" w:fill="auto"/>
            <w:noWrap/>
            <w:vAlign w:val="bottom"/>
            <w:hideMark/>
          </w:tcPr>
          <w:p w14:paraId="28C26A6A"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9</w:t>
            </w:r>
          </w:p>
        </w:tc>
      </w:tr>
      <w:tr w:rsidR="00764B8E" w:rsidRPr="009C3E16" w14:paraId="4CE5F85B" w14:textId="77777777" w:rsidTr="00764B8E">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3435D14"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5A56A58D"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3118" w:type="dxa"/>
            <w:tcBorders>
              <w:top w:val="nil"/>
              <w:left w:val="nil"/>
              <w:bottom w:val="single" w:sz="4" w:space="0" w:color="auto"/>
              <w:right w:val="single" w:sz="4" w:space="0" w:color="auto"/>
            </w:tcBorders>
            <w:shd w:val="clear" w:color="auto" w:fill="auto"/>
            <w:noWrap/>
            <w:vAlign w:val="bottom"/>
            <w:hideMark/>
          </w:tcPr>
          <w:p w14:paraId="4919F188"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353CA0C"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407AE774"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2065" w:type="dxa"/>
            <w:tcBorders>
              <w:top w:val="nil"/>
              <w:left w:val="nil"/>
              <w:bottom w:val="single" w:sz="4" w:space="0" w:color="auto"/>
              <w:right w:val="single" w:sz="4" w:space="0" w:color="auto"/>
            </w:tcBorders>
            <w:shd w:val="clear" w:color="auto" w:fill="auto"/>
            <w:noWrap/>
            <w:vAlign w:val="bottom"/>
            <w:hideMark/>
          </w:tcPr>
          <w:p w14:paraId="460E36B8"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55F8B4"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32CC49"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D3DD85" w14:textId="77777777" w:rsidR="00764B8E" w:rsidRPr="009C3E16" w:rsidRDefault="00764B8E" w:rsidP="00BC5F01">
            <w:pPr>
              <w:spacing w:after="0" w:line="240" w:lineRule="auto"/>
              <w:rPr>
                <w:rFonts w:ascii="Times New Roman" w:eastAsia="Times New Roman" w:hAnsi="Times New Roman" w:cs="Times New Roman"/>
                <w:sz w:val="18"/>
                <w:szCs w:val="18"/>
                <w:lang w:val="kk-KZ" w:eastAsia="ru-RU"/>
              </w:rPr>
            </w:pPr>
            <w:r w:rsidRPr="009C3E16">
              <w:rPr>
                <w:rFonts w:ascii="Times New Roman" w:eastAsia="Times New Roman" w:hAnsi="Times New Roman" w:cs="Times New Roman"/>
                <w:sz w:val="18"/>
                <w:szCs w:val="18"/>
                <w:lang w:val="kk-KZ" w:eastAsia="ru-RU"/>
              </w:rPr>
              <w:t> </w:t>
            </w:r>
          </w:p>
        </w:tc>
      </w:tr>
    </w:tbl>
    <w:p w14:paraId="2D758803" w14:textId="77777777" w:rsidR="00764B8E" w:rsidRPr="009C3E16" w:rsidRDefault="00764B8E" w:rsidP="00BC5F01">
      <w:pPr>
        <w:jc w:val="right"/>
        <w:rPr>
          <w:rFonts w:ascii="Times New Roman" w:hAnsi="Times New Roman" w:cs="Times New Roman"/>
          <w:sz w:val="18"/>
          <w:szCs w:val="18"/>
          <w:u w:val="single"/>
          <w:lang w:val="kk-KZ"/>
        </w:rPr>
      </w:pPr>
      <w:r w:rsidRPr="009C3E16">
        <w:rPr>
          <w:rFonts w:ascii="Times New Roman" w:hAnsi="Times New Roman" w:cs="Times New Roman"/>
          <w:sz w:val="18"/>
          <w:szCs w:val="18"/>
          <w:lang w:val="kk-KZ"/>
        </w:rPr>
        <w:t xml:space="preserve">                                                                                                                                                                          </w:t>
      </w:r>
      <w:r w:rsidRPr="009C3E16">
        <w:rPr>
          <w:rFonts w:ascii="Times New Roman" w:hAnsi="Times New Roman" w:cs="Times New Roman"/>
          <w:sz w:val="18"/>
          <w:szCs w:val="18"/>
          <w:u w:val="single"/>
          <w:lang w:val="kk-KZ"/>
        </w:rPr>
        <w:t xml:space="preserve">Сату мақсаты: </w:t>
      </w:r>
      <w:r w:rsidR="00DF399A" w:rsidRPr="009C3E16">
        <w:rPr>
          <w:rFonts w:ascii="Times New Roman" w:hAnsi="Times New Roman" w:cs="Times New Roman"/>
          <w:sz w:val="18"/>
          <w:szCs w:val="18"/>
          <w:u w:val="single"/>
          <w:lang w:val="kk-KZ"/>
        </w:rPr>
        <w:t>кейіннен</w:t>
      </w:r>
      <w:r w:rsidRPr="009C3E16">
        <w:rPr>
          <w:rFonts w:ascii="Times New Roman" w:hAnsi="Times New Roman" w:cs="Times New Roman"/>
          <w:sz w:val="18"/>
          <w:szCs w:val="18"/>
          <w:u w:val="single"/>
          <w:lang w:val="kk-KZ"/>
        </w:rPr>
        <w:t xml:space="preserve"> сату үшін</w:t>
      </w:r>
    </w:p>
    <w:p w14:paraId="10EFA379" w14:textId="77777777" w:rsidR="00764B8E" w:rsidRPr="009C3E16" w:rsidRDefault="00764B8E" w:rsidP="00BC5F01">
      <w:pPr>
        <w:jc w:val="right"/>
        <w:rPr>
          <w:rFonts w:ascii="Times New Roman" w:hAnsi="Times New Roman" w:cs="Times New Roman"/>
          <w:sz w:val="18"/>
          <w:szCs w:val="18"/>
          <w:u w:val="single"/>
          <w:lang w:val="kk-KZ"/>
        </w:rPr>
      </w:pPr>
    </w:p>
    <w:tbl>
      <w:tblPr>
        <w:tblStyle w:val="a3"/>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806"/>
      </w:tblGrid>
      <w:tr w:rsidR="00764B8E" w:rsidRPr="009C3E16" w14:paraId="56B0A126" w14:textId="77777777" w:rsidTr="00764B8E">
        <w:trPr>
          <w:trHeight w:val="1615"/>
        </w:trPr>
        <w:tc>
          <w:tcPr>
            <w:tcW w:w="8931" w:type="dxa"/>
          </w:tcPr>
          <w:p w14:paraId="545F1E44" w14:textId="77777777" w:rsidR="00764B8E" w:rsidRPr="009C3E16" w:rsidRDefault="00764B8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u w:val="single"/>
                <w:lang w:val="kk-KZ"/>
              </w:rPr>
              <w:t>Мұнай берушінің келісімі:</w:t>
            </w:r>
          </w:p>
          <w:p w14:paraId="6018F137" w14:textId="77777777" w:rsidR="00764B8E" w:rsidRPr="009C3E16" w:rsidRDefault="00764B8E" w:rsidP="00BC5F01">
            <w:pPr>
              <w:rPr>
                <w:rFonts w:ascii="Times New Roman" w:hAnsi="Times New Roman" w:cs="Times New Roman"/>
                <w:sz w:val="18"/>
                <w:szCs w:val="18"/>
                <w:u w:val="single"/>
                <w:lang w:val="kk-KZ"/>
              </w:rPr>
            </w:pPr>
          </w:p>
          <w:p w14:paraId="37EAB501"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Мекеме басшысы  _________________тегі, аты-жөні, қолы</w:t>
            </w:r>
          </w:p>
          <w:p w14:paraId="422EC207" w14:textId="77777777" w:rsidR="00764B8E" w:rsidRPr="009C3E16" w:rsidRDefault="00764B8E" w:rsidP="00BC5F01">
            <w:pPr>
              <w:rPr>
                <w:rFonts w:ascii="Times New Roman" w:hAnsi="Times New Roman" w:cs="Times New Roman"/>
                <w:sz w:val="18"/>
                <w:szCs w:val="18"/>
                <w:lang w:val="kk-KZ"/>
              </w:rPr>
            </w:pPr>
          </w:p>
          <w:p w14:paraId="16D65825" w14:textId="77777777" w:rsidR="00764B8E" w:rsidRPr="009C3E16" w:rsidRDefault="00764B8E" w:rsidP="00BC5F01">
            <w:pPr>
              <w:rPr>
                <w:rFonts w:ascii="Times New Roman" w:hAnsi="Times New Roman" w:cs="Times New Roman"/>
                <w:sz w:val="18"/>
                <w:szCs w:val="18"/>
                <w:lang w:val="kk-KZ"/>
              </w:rPr>
            </w:pPr>
          </w:p>
          <w:p w14:paraId="38002F80"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Мекеменің өкілі  __________________ тегі, аты-жөні, қолы түпнұсқада, </w:t>
            </w:r>
          </w:p>
          <w:p w14:paraId="7A2B13D8"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сенімхат № </w:t>
            </w:r>
            <w:r w:rsidRPr="009C3E16">
              <w:rPr>
                <w:rFonts w:ascii="Times New Roman" w:hAnsi="Times New Roman" w:cs="Times New Roman"/>
                <w:sz w:val="18"/>
                <w:szCs w:val="18"/>
                <w:lang w:val="en-US"/>
              </w:rPr>
              <w:t>____________</w:t>
            </w:r>
            <w:r w:rsidRPr="009C3E16">
              <w:rPr>
                <w:rFonts w:ascii="Times New Roman" w:hAnsi="Times New Roman" w:cs="Times New Roman"/>
                <w:sz w:val="18"/>
                <w:szCs w:val="18"/>
                <w:lang w:val="kk-KZ"/>
              </w:rPr>
              <w:t>мерзімі.</w:t>
            </w:r>
          </w:p>
          <w:p w14:paraId="61A53735" w14:textId="77777777" w:rsidR="00764B8E" w:rsidRPr="009C3E16" w:rsidRDefault="00764B8E" w:rsidP="00BC5F01">
            <w:pPr>
              <w:rPr>
                <w:rFonts w:ascii="Times New Roman" w:hAnsi="Times New Roman" w:cs="Times New Roman"/>
                <w:sz w:val="18"/>
                <w:szCs w:val="18"/>
                <w:u w:val="single"/>
                <w:lang w:val="kk-KZ"/>
              </w:rPr>
            </w:pPr>
          </w:p>
        </w:tc>
        <w:tc>
          <w:tcPr>
            <w:tcW w:w="5806" w:type="dxa"/>
          </w:tcPr>
          <w:p w14:paraId="1A43E245" w14:textId="77777777" w:rsidR="00764B8E" w:rsidRPr="009C3E16" w:rsidRDefault="00764B8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u w:val="single"/>
                <w:lang w:val="kk-KZ"/>
              </w:rPr>
              <w:t>«АМӨЗ» ЖШС келісімі:</w:t>
            </w:r>
          </w:p>
          <w:p w14:paraId="394C27C4" w14:textId="77777777" w:rsidR="00764B8E" w:rsidRPr="009C3E16" w:rsidRDefault="00764B8E" w:rsidP="00BC5F01">
            <w:pPr>
              <w:rPr>
                <w:rFonts w:ascii="Times New Roman" w:hAnsi="Times New Roman" w:cs="Times New Roman"/>
                <w:sz w:val="18"/>
                <w:szCs w:val="18"/>
                <w:u w:val="single"/>
                <w:lang w:val="kk-KZ"/>
              </w:rPr>
            </w:pPr>
          </w:p>
          <w:p w14:paraId="399E549C"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Мұнай және мұнай өнімдерінің балансы</w:t>
            </w:r>
          </w:p>
          <w:p w14:paraId="0A20A650"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бөлімінің бас</w:t>
            </w:r>
            <w:r w:rsidR="00DF399A" w:rsidRPr="009C3E16">
              <w:rPr>
                <w:rFonts w:ascii="Times New Roman" w:hAnsi="Times New Roman" w:cs="Times New Roman"/>
                <w:sz w:val="18"/>
                <w:szCs w:val="18"/>
                <w:lang w:val="kk-KZ"/>
              </w:rPr>
              <w:t>тығы</w:t>
            </w:r>
            <w:r w:rsidRPr="009C3E16">
              <w:rPr>
                <w:rFonts w:ascii="Times New Roman" w:hAnsi="Times New Roman" w:cs="Times New Roman"/>
                <w:sz w:val="18"/>
                <w:szCs w:val="18"/>
                <w:lang w:val="kk-KZ"/>
              </w:rPr>
              <w:t xml:space="preserve">:                          _________________                                                    </w:t>
            </w:r>
          </w:p>
          <w:p w14:paraId="21990309" w14:textId="77777777" w:rsidR="00764B8E" w:rsidRPr="009C3E16" w:rsidRDefault="00764B8E" w:rsidP="00BC5F01">
            <w:pPr>
              <w:rPr>
                <w:rFonts w:ascii="Times New Roman" w:hAnsi="Times New Roman" w:cs="Times New Roman"/>
                <w:sz w:val="18"/>
                <w:szCs w:val="18"/>
                <w:lang w:val="kk-KZ"/>
              </w:rPr>
            </w:pPr>
          </w:p>
          <w:p w14:paraId="06163E0D" w14:textId="77777777" w:rsidR="00271B2C" w:rsidRPr="009C3E16" w:rsidRDefault="00271B2C"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Мұнай жеткізушілермен жұмыс </w:t>
            </w:r>
            <w:r w:rsidR="00DF399A" w:rsidRPr="009C3E16">
              <w:rPr>
                <w:rFonts w:ascii="Times New Roman" w:hAnsi="Times New Roman" w:cs="Times New Roman"/>
                <w:sz w:val="18"/>
                <w:szCs w:val="18"/>
                <w:lang w:val="kk-KZ"/>
              </w:rPr>
              <w:t xml:space="preserve">істеу </w:t>
            </w:r>
            <w:r w:rsidRPr="009C3E16">
              <w:rPr>
                <w:rFonts w:ascii="Times New Roman" w:hAnsi="Times New Roman" w:cs="Times New Roman"/>
                <w:sz w:val="18"/>
                <w:szCs w:val="18"/>
                <w:lang w:val="kk-KZ"/>
              </w:rPr>
              <w:t>және мұнай өнімдерін тиеу</w:t>
            </w:r>
          </w:p>
          <w:p w14:paraId="1E571AAB" w14:textId="77777777" w:rsidR="00764B8E" w:rsidRPr="009C3E16" w:rsidRDefault="00DF399A"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жөніндегі </w:t>
            </w:r>
            <w:r w:rsidR="00764B8E" w:rsidRPr="009C3E16">
              <w:rPr>
                <w:rFonts w:ascii="Times New Roman" w:hAnsi="Times New Roman" w:cs="Times New Roman"/>
                <w:sz w:val="18"/>
                <w:szCs w:val="18"/>
                <w:lang w:val="kk-KZ"/>
              </w:rPr>
              <w:t>бөлімінің бас</w:t>
            </w:r>
            <w:r w:rsidRPr="009C3E16">
              <w:rPr>
                <w:rFonts w:ascii="Times New Roman" w:hAnsi="Times New Roman" w:cs="Times New Roman"/>
                <w:sz w:val="18"/>
                <w:szCs w:val="18"/>
                <w:lang w:val="kk-KZ"/>
              </w:rPr>
              <w:t>тығы</w:t>
            </w:r>
            <w:r w:rsidR="00764B8E" w:rsidRPr="009C3E16">
              <w:rPr>
                <w:rFonts w:ascii="Times New Roman" w:hAnsi="Times New Roman" w:cs="Times New Roman"/>
                <w:sz w:val="18"/>
                <w:szCs w:val="18"/>
                <w:lang w:val="kk-KZ"/>
              </w:rPr>
              <w:t>:               __________________</w:t>
            </w:r>
          </w:p>
          <w:p w14:paraId="0EA6D077" w14:textId="77777777" w:rsidR="00A14F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                  </w:t>
            </w:r>
          </w:p>
          <w:p w14:paraId="30981D81" w14:textId="77777777" w:rsidR="00764B8E" w:rsidRPr="009C3E16" w:rsidRDefault="00764B8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lang w:val="kk-KZ"/>
              </w:rPr>
              <w:t xml:space="preserve">                             </w:t>
            </w:r>
          </w:p>
        </w:tc>
      </w:tr>
    </w:tbl>
    <w:p w14:paraId="51230CFD" w14:textId="77777777" w:rsidR="00A14F8E" w:rsidRPr="009C3E16" w:rsidRDefault="00764B8E" w:rsidP="00BC5F01">
      <w:pPr>
        <w:jc w:val="right"/>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Мұнай </w:t>
      </w:r>
      <w:r w:rsidR="00271B2C" w:rsidRPr="009C3E16">
        <w:rPr>
          <w:rFonts w:ascii="Times New Roman" w:hAnsi="Times New Roman" w:cs="Times New Roman"/>
          <w:sz w:val="18"/>
          <w:szCs w:val="18"/>
          <w:lang w:val="kk-KZ"/>
        </w:rPr>
        <w:t>жеткізушілермен жұмыс</w:t>
      </w:r>
      <w:r w:rsidR="00DF399A" w:rsidRPr="009C3E16">
        <w:rPr>
          <w:rFonts w:ascii="Times New Roman" w:hAnsi="Times New Roman" w:cs="Times New Roman"/>
          <w:sz w:val="18"/>
          <w:szCs w:val="18"/>
          <w:lang w:val="kk-KZ"/>
        </w:rPr>
        <w:t xml:space="preserve"> істеу </w:t>
      </w:r>
      <w:r w:rsidR="00271B2C" w:rsidRPr="009C3E16">
        <w:rPr>
          <w:rFonts w:ascii="Times New Roman" w:hAnsi="Times New Roman" w:cs="Times New Roman"/>
          <w:sz w:val="18"/>
          <w:szCs w:val="18"/>
          <w:lang w:val="kk-KZ"/>
        </w:rPr>
        <w:t xml:space="preserve">және мұнай </w:t>
      </w:r>
      <w:r w:rsidRPr="009C3E16">
        <w:rPr>
          <w:rFonts w:ascii="Times New Roman" w:hAnsi="Times New Roman" w:cs="Times New Roman"/>
          <w:sz w:val="18"/>
          <w:szCs w:val="18"/>
          <w:lang w:val="kk-KZ"/>
        </w:rPr>
        <w:t>өнімдерін тиеу</w:t>
      </w:r>
      <w:r w:rsidR="00271B2C" w:rsidRPr="009C3E16">
        <w:rPr>
          <w:rFonts w:ascii="Times New Roman" w:hAnsi="Times New Roman" w:cs="Times New Roman"/>
          <w:sz w:val="18"/>
          <w:szCs w:val="18"/>
          <w:lang w:val="kk-KZ"/>
        </w:rPr>
        <w:t xml:space="preserve"> </w:t>
      </w:r>
      <w:r w:rsidR="00DF399A" w:rsidRPr="009C3E16">
        <w:rPr>
          <w:rFonts w:ascii="Times New Roman" w:hAnsi="Times New Roman" w:cs="Times New Roman"/>
          <w:sz w:val="18"/>
          <w:szCs w:val="18"/>
          <w:lang w:val="kk-KZ"/>
        </w:rPr>
        <w:t xml:space="preserve">жөніндегі </w:t>
      </w:r>
      <w:r w:rsidR="00EB2FD7" w:rsidRPr="009C3E16">
        <w:rPr>
          <w:rFonts w:ascii="Times New Roman" w:hAnsi="Times New Roman" w:cs="Times New Roman"/>
          <w:sz w:val="18"/>
          <w:szCs w:val="18"/>
          <w:lang w:val="kk-KZ"/>
        </w:rPr>
        <w:t>бөлімінің тіркеу № ___________</w:t>
      </w:r>
    </w:p>
    <w:tbl>
      <w:tblPr>
        <w:tblW w:w="11907" w:type="dxa"/>
        <w:jc w:val="center"/>
        <w:tblLook w:val="04A0" w:firstRow="1" w:lastRow="0" w:firstColumn="1" w:lastColumn="0" w:noHBand="0" w:noVBand="1"/>
      </w:tblPr>
      <w:tblGrid>
        <w:gridCol w:w="5812"/>
        <w:gridCol w:w="6095"/>
      </w:tblGrid>
      <w:tr w:rsidR="00764B8E" w:rsidRPr="00047482" w14:paraId="61754A55" w14:textId="77777777" w:rsidTr="009C3E16">
        <w:trPr>
          <w:trHeight w:val="1503"/>
          <w:jc w:val="center"/>
        </w:trPr>
        <w:tc>
          <w:tcPr>
            <w:tcW w:w="5812" w:type="dxa"/>
            <w:shd w:val="clear" w:color="auto" w:fill="auto"/>
            <w:noWrap/>
            <w:vAlign w:val="center"/>
            <w:hideMark/>
          </w:tcPr>
          <w:p w14:paraId="48B62C1D" w14:textId="77777777" w:rsidR="00EE533C" w:rsidRPr="009C3E16" w:rsidRDefault="00EE533C" w:rsidP="00EE533C">
            <w:pPr>
              <w:autoSpaceDE w:val="0"/>
              <w:autoSpaceDN w:val="0"/>
              <w:adjustRightInd w:val="0"/>
              <w:jc w:val="center"/>
              <w:rPr>
                <w:rFonts w:ascii="Times New Roman" w:hAnsi="Times New Roman" w:cs="Times New Roman"/>
                <w:b/>
                <w:bCs/>
                <w:sz w:val="20"/>
                <w:szCs w:val="20"/>
                <w:lang w:val="kk-KZ"/>
              </w:rPr>
            </w:pPr>
          </w:p>
          <w:p w14:paraId="0FC72516" w14:textId="77777777" w:rsidR="00C44504" w:rsidRPr="009C3E16" w:rsidRDefault="00C44504" w:rsidP="00C44504">
            <w:pPr>
              <w:autoSpaceDE w:val="0"/>
              <w:autoSpaceDN w:val="0"/>
              <w:adjustRightInd w:val="0"/>
              <w:jc w:val="center"/>
              <w:rPr>
                <w:rFonts w:ascii="Times New Roman" w:hAnsi="Times New Roman" w:cs="Times New Roman"/>
                <w:b/>
                <w:bCs/>
                <w:sz w:val="20"/>
                <w:szCs w:val="20"/>
                <w:lang w:val="uk-UA"/>
              </w:rPr>
            </w:pPr>
            <w:r w:rsidRPr="009C3E16">
              <w:rPr>
                <w:rFonts w:ascii="Times New Roman" w:hAnsi="Times New Roman" w:cs="Times New Roman"/>
                <w:b/>
                <w:bCs/>
                <w:sz w:val="20"/>
                <w:szCs w:val="20"/>
                <w:lang w:val="kk-KZ"/>
              </w:rPr>
              <w:t xml:space="preserve">  «</w:t>
            </w:r>
            <w:r w:rsidR="002373DB">
              <w:rPr>
                <w:rFonts w:ascii="Times New Roman" w:hAnsi="Times New Roman" w:cs="Times New Roman"/>
                <w:b/>
                <w:bCs/>
                <w:sz w:val="20"/>
                <w:szCs w:val="20"/>
                <w:lang w:val="kk-KZ"/>
              </w:rPr>
              <w:t>___________________</w:t>
            </w:r>
            <w:r w:rsidRPr="009C3E16">
              <w:rPr>
                <w:rFonts w:ascii="Times New Roman" w:hAnsi="Times New Roman" w:cs="Times New Roman"/>
                <w:b/>
                <w:bCs/>
                <w:sz w:val="20"/>
                <w:szCs w:val="20"/>
                <w:lang w:val="kk-KZ"/>
              </w:rPr>
              <w:t xml:space="preserve">» </w:t>
            </w:r>
            <w:r w:rsidR="002373DB">
              <w:rPr>
                <w:rFonts w:ascii="Times New Roman" w:hAnsi="Times New Roman" w:cs="Times New Roman"/>
                <w:b/>
                <w:bCs/>
                <w:sz w:val="20"/>
                <w:szCs w:val="20"/>
                <w:lang w:val="kk-KZ"/>
              </w:rPr>
              <w:t xml:space="preserve"> </w:t>
            </w:r>
            <w:r w:rsidRPr="009C3E16">
              <w:rPr>
                <w:rFonts w:ascii="Times New Roman" w:hAnsi="Times New Roman" w:cs="Times New Roman"/>
                <w:b/>
                <w:bCs/>
                <w:sz w:val="20"/>
                <w:szCs w:val="20"/>
                <w:lang w:val="uk-UA"/>
              </w:rPr>
              <w:t xml:space="preserve"> </w:t>
            </w:r>
            <w:r w:rsidRPr="009C3E16">
              <w:rPr>
                <w:rFonts w:ascii="Times New Roman" w:hAnsi="Times New Roman"/>
                <w:b/>
                <w:sz w:val="20"/>
                <w:szCs w:val="20"/>
                <w:lang w:val="kk-KZ"/>
              </w:rPr>
              <w:t xml:space="preserve"> </w:t>
            </w:r>
          </w:p>
          <w:p w14:paraId="65E67A95" w14:textId="77777777" w:rsidR="00EE533C" w:rsidRPr="009C3E16" w:rsidRDefault="00EE533C" w:rsidP="00EE533C">
            <w:pPr>
              <w:autoSpaceDE w:val="0"/>
              <w:autoSpaceDN w:val="0"/>
              <w:adjustRightInd w:val="0"/>
              <w:jc w:val="center"/>
              <w:rPr>
                <w:rFonts w:ascii="Times New Roman" w:hAnsi="Times New Roman" w:cs="Times New Roman"/>
                <w:b/>
                <w:bCs/>
                <w:sz w:val="20"/>
                <w:szCs w:val="20"/>
                <w:lang w:val="uk-UA"/>
              </w:rPr>
            </w:pPr>
          </w:p>
        </w:tc>
        <w:tc>
          <w:tcPr>
            <w:tcW w:w="6095" w:type="dxa"/>
            <w:shd w:val="clear" w:color="auto" w:fill="auto"/>
            <w:vAlign w:val="center"/>
            <w:hideMark/>
          </w:tcPr>
          <w:p w14:paraId="55F98BCE" w14:textId="77777777" w:rsidR="00764B8E" w:rsidRPr="009C3E16" w:rsidRDefault="00764B8E">
            <w:pPr>
              <w:ind w:left="885" w:hanging="885"/>
              <w:jc w:val="center"/>
              <w:rPr>
                <w:rFonts w:ascii="Times New Roman" w:hAnsi="Times New Roman" w:cs="Times New Roman"/>
                <w:b/>
                <w:bCs/>
                <w:color w:val="000000"/>
                <w:sz w:val="18"/>
                <w:szCs w:val="18"/>
                <w:lang w:val="kk-KZ"/>
              </w:rPr>
            </w:pPr>
            <w:r w:rsidRPr="009C3E16">
              <w:rPr>
                <w:rFonts w:ascii="Times New Roman" w:hAnsi="Times New Roman" w:cs="Times New Roman"/>
                <w:b/>
                <w:bCs/>
                <w:color w:val="000000"/>
                <w:sz w:val="18"/>
                <w:szCs w:val="18"/>
                <w:lang w:val="kk-KZ"/>
              </w:rPr>
              <w:t xml:space="preserve">«Атырау мұнай өңдеу зауыты» </w:t>
            </w:r>
            <w:r w:rsidR="005617B8" w:rsidRPr="009C3E16">
              <w:rPr>
                <w:rFonts w:ascii="Times New Roman" w:hAnsi="Times New Roman" w:cs="Times New Roman"/>
                <w:b/>
                <w:bCs/>
                <w:color w:val="000000"/>
                <w:sz w:val="18"/>
                <w:szCs w:val="18"/>
                <w:lang w:val="kk-KZ"/>
              </w:rPr>
              <w:t xml:space="preserve">жауапкершілігі шектеулі серіктестігі </w:t>
            </w:r>
          </w:p>
        </w:tc>
      </w:tr>
      <w:tr w:rsidR="00764B8E" w:rsidRPr="009C3E16" w14:paraId="385D73A7" w14:textId="77777777" w:rsidTr="00BE5AC2">
        <w:trPr>
          <w:trHeight w:val="499"/>
          <w:jc w:val="center"/>
        </w:trPr>
        <w:tc>
          <w:tcPr>
            <w:tcW w:w="5812" w:type="dxa"/>
            <w:shd w:val="clear" w:color="auto" w:fill="auto"/>
            <w:noWrap/>
            <w:vAlign w:val="bottom"/>
            <w:hideMark/>
          </w:tcPr>
          <w:p w14:paraId="6BB17951" w14:textId="77777777" w:rsidR="00C44504" w:rsidRPr="009C3E16" w:rsidRDefault="00764B8E" w:rsidP="001F0329">
            <w:pPr>
              <w:jc w:val="center"/>
              <w:rPr>
                <w:rFonts w:ascii="Times New Roman" w:hAnsi="Times New Roman" w:cs="Times New Roman"/>
                <w:color w:val="000000"/>
                <w:sz w:val="18"/>
                <w:szCs w:val="18"/>
              </w:rPr>
            </w:pPr>
            <w:r w:rsidRPr="009C3E16">
              <w:rPr>
                <w:rFonts w:ascii="Times New Roman" w:hAnsi="Times New Roman" w:cs="Times New Roman"/>
                <w:color w:val="000000"/>
                <w:sz w:val="18"/>
                <w:szCs w:val="18"/>
              </w:rPr>
              <w:t>__________________________</w:t>
            </w:r>
            <w:r w:rsidR="00D5687C" w:rsidRPr="009C3E16">
              <w:rPr>
                <w:rFonts w:ascii="Times New Roman" w:hAnsi="Times New Roman" w:cs="Times New Roman"/>
                <w:b/>
                <w:sz w:val="20"/>
                <w:szCs w:val="20"/>
                <w:lang w:val="kk-KZ"/>
              </w:rPr>
              <w:t xml:space="preserve"> </w:t>
            </w:r>
            <w:r w:rsidR="002373DB">
              <w:rPr>
                <w:rFonts w:ascii="Times New Roman" w:hAnsi="Times New Roman" w:cs="Times New Roman"/>
                <w:b/>
                <w:sz w:val="20"/>
                <w:szCs w:val="20"/>
                <w:lang w:val="kk-KZ"/>
              </w:rPr>
              <w:t xml:space="preserve"> </w:t>
            </w:r>
          </w:p>
          <w:p w14:paraId="1287FB7C" w14:textId="77777777" w:rsidR="00764B8E" w:rsidRPr="009C3E16" w:rsidRDefault="00C44504" w:rsidP="001F0329">
            <w:pPr>
              <w:jc w:val="center"/>
              <w:rPr>
                <w:rFonts w:ascii="Times New Roman" w:hAnsi="Times New Roman" w:cs="Times New Roman"/>
                <w:b/>
                <w:color w:val="000000"/>
                <w:sz w:val="18"/>
                <w:szCs w:val="18"/>
                <w:lang w:val="kk-KZ"/>
              </w:rPr>
            </w:pPr>
            <w:r w:rsidRPr="009C3E16">
              <w:rPr>
                <w:rFonts w:ascii="Times New Roman" w:hAnsi="Times New Roman"/>
                <w:b/>
                <w:sz w:val="20"/>
                <w:szCs w:val="20"/>
                <w:lang w:val="kk-KZ"/>
              </w:rPr>
              <w:t xml:space="preserve"> </w:t>
            </w:r>
            <w:r w:rsidR="00764B8E" w:rsidRPr="009C3E16">
              <w:rPr>
                <w:rFonts w:ascii="Times New Roman" w:hAnsi="Times New Roman" w:cs="Times New Roman"/>
                <w:color w:val="000000"/>
                <w:sz w:val="18"/>
                <w:szCs w:val="18"/>
              </w:rPr>
              <w:t xml:space="preserve"> </w:t>
            </w:r>
            <w:r w:rsidR="00F243B2" w:rsidRPr="009C3E16">
              <w:rPr>
                <w:rFonts w:ascii="Times New Roman" w:hAnsi="Times New Roman"/>
                <w:b/>
                <w:sz w:val="18"/>
                <w:szCs w:val="20"/>
                <w:lang w:val="kk-KZ"/>
              </w:rPr>
              <w:t xml:space="preserve"> </w:t>
            </w:r>
          </w:p>
        </w:tc>
        <w:tc>
          <w:tcPr>
            <w:tcW w:w="6095" w:type="dxa"/>
            <w:shd w:val="clear" w:color="auto" w:fill="auto"/>
            <w:noWrap/>
            <w:vAlign w:val="bottom"/>
            <w:hideMark/>
          </w:tcPr>
          <w:p w14:paraId="05C77C9F" w14:textId="77777777" w:rsidR="00A2541E" w:rsidRPr="009C3E16" w:rsidRDefault="00764B8E" w:rsidP="001F0329">
            <w:pPr>
              <w:jc w:val="center"/>
              <w:rPr>
                <w:rFonts w:ascii="Times New Roman" w:hAnsi="Times New Roman" w:cs="Times New Roman"/>
                <w:color w:val="000000"/>
                <w:sz w:val="18"/>
                <w:szCs w:val="18"/>
              </w:rPr>
            </w:pPr>
            <w:r w:rsidRPr="009C3E16">
              <w:rPr>
                <w:rFonts w:ascii="Times New Roman" w:hAnsi="Times New Roman" w:cs="Times New Roman"/>
                <w:color w:val="000000"/>
                <w:sz w:val="18"/>
                <w:szCs w:val="18"/>
              </w:rPr>
              <w:t xml:space="preserve">__________________________ </w:t>
            </w:r>
            <w:r w:rsidR="002373DB">
              <w:rPr>
                <w:rFonts w:ascii="Times New Roman" w:hAnsi="Times New Roman"/>
                <w:b/>
                <w:sz w:val="18"/>
                <w:szCs w:val="20"/>
              </w:rPr>
              <w:t xml:space="preserve"> </w:t>
            </w:r>
          </w:p>
          <w:p w14:paraId="5104988F" w14:textId="77777777" w:rsidR="00C44504" w:rsidRPr="009C3E16" w:rsidRDefault="00C44504" w:rsidP="001F0329">
            <w:pPr>
              <w:jc w:val="center"/>
              <w:rPr>
                <w:rFonts w:ascii="Times New Roman" w:hAnsi="Times New Roman" w:cs="Times New Roman"/>
                <w:b/>
                <w:color w:val="000000"/>
                <w:sz w:val="18"/>
                <w:szCs w:val="18"/>
              </w:rPr>
            </w:pPr>
          </w:p>
        </w:tc>
      </w:tr>
      <w:tr w:rsidR="00A2541E" w:rsidRPr="009C3E16" w14:paraId="3109C9C6" w14:textId="77777777" w:rsidTr="00BE5AC2">
        <w:trPr>
          <w:trHeight w:val="669"/>
          <w:jc w:val="center"/>
        </w:trPr>
        <w:tc>
          <w:tcPr>
            <w:tcW w:w="5812" w:type="dxa"/>
            <w:shd w:val="clear" w:color="auto" w:fill="auto"/>
            <w:noWrap/>
            <w:vAlign w:val="bottom"/>
          </w:tcPr>
          <w:p w14:paraId="742A8F01" w14:textId="77777777" w:rsidR="00A2541E" w:rsidRPr="009C3E16" w:rsidRDefault="00A2541E" w:rsidP="00BC5F01">
            <w:pPr>
              <w:jc w:val="center"/>
              <w:rPr>
                <w:rFonts w:ascii="Times New Roman" w:hAnsi="Times New Roman" w:cs="Times New Roman"/>
                <w:b/>
                <w:color w:val="000000"/>
                <w:sz w:val="18"/>
                <w:szCs w:val="18"/>
                <w:lang w:val="kk-KZ"/>
              </w:rPr>
            </w:pPr>
          </w:p>
        </w:tc>
        <w:tc>
          <w:tcPr>
            <w:tcW w:w="6095" w:type="dxa"/>
            <w:shd w:val="clear" w:color="auto" w:fill="auto"/>
            <w:noWrap/>
            <w:vAlign w:val="bottom"/>
          </w:tcPr>
          <w:p w14:paraId="1FBD0231" w14:textId="77777777" w:rsidR="00A2541E" w:rsidRPr="009C3E16" w:rsidRDefault="00A2541E" w:rsidP="00BC5F01">
            <w:pPr>
              <w:jc w:val="center"/>
              <w:rPr>
                <w:rFonts w:ascii="Times New Roman" w:hAnsi="Times New Roman" w:cs="Times New Roman"/>
                <w:b/>
                <w:color w:val="000000"/>
                <w:sz w:val="18"/>
                <w:szCs w:val="18"/>
              </w:rPr>
            </w:pPr>
          </w:p>
        </w:tc>
      </w:tr>
    </w:tbl>
    <w:p w14:paraId="5F8E7EB4" w14:textId="77777777" w:rsidR="00EB2FD7" w:rsidRPr="009C3E16" w:rsidRDefault="00EB2FD7" w:rsidP="00BC5F01">
      <w:pPr>
        <w:spacing w:line="256" w:lineRule="auto"/>
        <w:jc w:val="right"/>
        <w:rPr>
          <w:rFonts w:ascii="Times New Roman" w:hAnsi="Times New Roman" w:cs="Times New Roman"/>
          <w:b/>
          <w:sz w:val="18"/>
          <w:szCs w:val="18"/>
        </w:rPr>
      </w:pPr>
    </w:p>
    <w:p w14:paraId="789FAE0E" w14:textId="77777777" w:rsidR="00EB2FD7" w:rsidRPr="009C3E16" w:rsidRDefault="00EB2FD7" w:rsidP="00BC5F01">
      <w:pPr>
        <w:spacing w:line="256" w:lineRule="auto"/>
        <w:jc w:val="right"/>
        <w:rPr>
          <w:rFonts w:ascii="Times New Roman" w:hAnsi="Times New Roman" w:cs="Times New Roman"/>
          <w:b/>
          <w:sz w:val="18"/>
          <w:szCs w:val="18"/>
        </w:rPr>
      </w:pPr>
    </w:p>
    <w:p w14:paraId="20E55A28" w14:textId="77777777" w:rsidR="00764B8E" w:rsidRPr="009C3E16" w:rsidRDefault="00764B8E" w:rsidP="00BC5F01">
      <w:pPr>
        <w:spacing w:line="256" w:lineRule="auto"/>
        <w:jc w:val="right"/>
        <w:rPr>
          <w:rFonts w:ascii="Times New Roman" w:hAnsi="Times New Roman" w:cs="Times New Roman"/>
          <w:b/>
          <w:sz w:val="18"/>
          <w:szCs w:val="18"/>
        </w:rPr>
      </w:pPr>
      <w:r w:rsidRPr="009C3E16">
        <w:rPr>
          <w:rFonts w:ascii="Times New Roman" w:hAnsi="Times New Roman" w:cs="Times New Roman"/>
          <w:b/>
          <w:sz w:val="18"/>
          <w:szCs w:val="18"/>
        </w:rPr>
        <w:t xml:space="preserve">Приложение № 4 к Договору </w:t>
      </w:r>
    </w:p>
    <w:p w14:paraId="19C068CE" w14:textId="77777777" w:rsidR="00764B8E" w:rsidRPr="009C3E16" w:rsidRDefault="00A2541E" w:rsidP="00BC5F01">
      <w:pPr>
        <w:ind w:firstLine="567"/>
        <w:jc w:val="right"/>
        <w:rPr>
          <w:rFonts w:ascii="Times New Roman" w:hAnsi="Times New Roman" w:cs="Times New Roman"/>
          <w:sz w:val="18"/>
          <w:szCs w:val="18"/>
        </w:rPr>
      </w:pPr>
      <w:r w:rsidRPr="009C3E16">
        <w:rPr>
          <w:rFonts w:ascii="Times New Roman" w:hAnsi="Times New Roman" w:cs="Times New Roman"/>
          <w:b/>
          <w:sz w:val="18"/>
          <w:szCs w:val="18"/>
        </w:rPr>
        <w:t>№ ______________________</w:t>
      </w:r>
      <w:r w:rsidR="00764B8E" w:rsidRPr="009C3E16">
        <w:rPr>
          <w:rFonts w:ascii="Times New Roman" w:hAnsi="Times New Roman" w:cs="Times New Roman"/>
          <w:b/>
          <w:sz w:val="18"/>
          <w:szCs w:val="18"/>
        </w:rPr>
        <w:t>от «_____</w:t>
      </w:r>
      <w:proofErr w:type="gramStart"/>
      <w:r w:rsidR="00764B8E" w:rsidRPr="009C3E16">
        <w:rPr>
          <w:rFonts w:ascii="Times New Roman" w:hAnsi="Times New Roman" w:cs="Times New Roman"/>
          <w:b/>
          <w:sz w:val="18"/>
          <w:szCs w:val="18"/>
        </w:rPr>
        <w:t>_»_</w:t>
      </w:r>
      <w:proofErr w:type="gramEnd"/>
      <w:r w:rsidR="00764B8E" w:rsidRPr="009C3E16">
        <w:rPr>
          <w:rFonts w:ascii="Times New Roman" w:hAnsi="Times New Roman" w:cs="Times New Roman"/>
          <w:b/>
          <w:sz w:val="18"/>
          <w:szCs w:val="18"/>
        </w:rPr>
        <w:t>__</w:t>
      </w:r>
      <w:r w:rsidRPr="009C3E16">
        <w:rPr>
          <w:rFonts w:ascii="Times New Roman" w:hAnsi="Times New Roman" w:cs="Times New Roman"/>
          <w:b/>
          <w:sz w:val="18"/>
          <w:szCs w:val="18"/>
        </w:rPr>
        <w:t>____</w:t>
      </w:r>
      <w:r w:rsidR="00764B8E" w:rsidRPr="009C3E16">
        <w:rPr>
          <w:rFonts w:ascii="Times New Roman" w:hAnsi="Times New Roman" w:cs="Times New Roman"/>
          <w:b/>
          <w:sz w:val="18"/>
          <w:szCs w:val="18"/>
        </w:rPr>
        <w:t>_________ 202</w:t>
      </w:r>
      <w:r w:rsidRPr="009C3E16">
        <w:rPr>
          <w:rFonts w:ascii="Times New Roman" w:hAnsi="Times New Roman" w:cs="Times New Roman"/>
          <w:b/>
          <w:sz w:val="18"/>
          <w:szCs w:val="18"/>
        </w:rPr>
        <w:t>_____</w:t>
      </w:r>
      <w:r w:rsidR="00764B8E" w:rsidRPr="009C3E16">
        <w:rPr>
          <w:rFonts w:ascii="Times New Roman" w:hAnsi="Times New Roman" w:cs="Times New Roman"/>
          <w:b/>
          <w:sz w:val="18"/>
          <w:szCs w:val="18"/>
        </w:rPr>
        <w:t>г.</w:t>
      </w:r>
    </w:p>
    <w:tbl>
      <w:tblPr>
        <w:tblStyle w:val="a3"/>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1"/>
        <w:gridCol w:w="4819"/>
      </w:tblGrid>
      <w:tr w:rsidR="00764B8E" w:rsidRPr="009C3E16" w14:paraId="0152621B" w14:textId="77777777" w:rsidTr="00764B8E">
        <w:tc>
          <w:tcPr>
            <w:tcW w:w="5387" w:type="dxa"/>
          </w:tcPr>
          <w:p w14:paraId="05816A20"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rPr>
              <w:t>Согласовано</w:t>
            </w:r>
            <w:r w:rsidRPr="009C3E16">
              <w:rPr>
                <w:rFonts w:ascii="Times New Roman" w:hAnsi="Times New Roman" w:cs="Times New Roman"/>
                <w:sz w:val="18"/>
                <w:szCs w:val="18"/>
                <w:lang w:val="kk-KZ"/>
              </w:rPr>
              <w:t xml:space="preserve">: </w:t>
            </w:r>
          </w:p>
          <w:p w14:paraId="50D10572"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Грузоотправитель</w:t>
            </w:r>
          </w:p>
          <w:p w14:paraId="7DCACC9D" w14:textId="77777777" w:rsidR="00764B8E" w:rsidRPr="009C3E16" w:rsidRDefault="00764B8E" w:rsidP="00BC5F01">
            <w:pPr>
              <w:rPr>
                <w:rFonts w:ascii="Times New Roman" w:hAnsi="Times New Roman" w:cs="Times New Roman"/>
                <w:sz w:val="18"/>
                <w:szCs w:val="18"/>
                <w:lang w:val="kk-KZ"/>
              </w:rPr>
            </w:pPr>
          </w:p>
          <w:p w14:paraId="681899F2"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rPr>
              <w:t xml:space="preserve">______________ </w:t>
            </w:r>
            <w:r w:rsidRPr="009C3E16">
              <w:rPr>
                <w:rFonts w:ascii="Times New Roman" w:hAnsi="Times New Roman" w:cs="Times New Roman"/>
                <w:sz w:val="18"/>
                <w:szCs w:val="18"/>
                <w:lang w:val="kk-KZ"/>
              </w:rPr>
              <w:t>(подпись и печать в оригинале)</w:t>
            </w:r>
          </w:p>
        </w:tc>
        <w:tc>
          <w:tcPr>
            <w:tcW w:w="4531" w:type="dxa"/>
          </w:tcPr>
          <w:p w14:paraId="12D6BCF2" w14:textId="77777777" w:rsidR="00764B8E" w:rsidRPr="009C3E16" w:rsidRDefault="00764B8E" w:rsidP="00BC5F01">
            <w:pPr>
              <w:rPr>
                <w:rFonts w:ascii="Times New Roman" w:hAnsi="Times New Roman" w:cs="Times New Roman"/>
                <w:sz w:val="18"/>
                <w:szCs w:val="18"/>
              </w:rPr>
            </w:pPr>
          </w:p>
        </w:tc>
        <w:tc>
          <w:tcPr>
            <w:tcW w:w="4819" w:type="dxa"/>
          </w:tcPr>
          <w:p w14:paraId="531B5632" w14:textId="77777777" w:rsidR="00764B8E" w:rsidRPr="009C3E16" w:rsidRDefault="00764B8E" w:rsidP="00BC5F01">
            <w:pPr>
              <w:rPr>
                <w:rFonts w:ascii="Times New Roman" w:hAnsi="Times New Roman" w:cs="Times New Roman"/>
                <w:sz w:val="18"/>
                <w:szCs w:val="18"/>
              </w:rPr>
            </w:pPr>
            <w:r w:rsidRPr="009C3E16">
              <w:rPr>
                <w:rFonts w:ascii="Times New Roman" w:hAnsi="Times New Roman" w:cs="Times New Roman"/>
                <w:sz w:val="18"/>
                <w:szCs w:val="18"/>
              </w:rPr>
              <w:t>Утверж</w:t>
            </w:r>
            <w:r w:rsidRPr="009C3E16">
              <w:rPr>
                <w:rFonts w:ascii="Times New Roman" w:hAnsi="Times New Roman" w:cs="Times New Roman"/>
                <w:sz w:val="18"/>
                <w:szCs w:val="18"/>
                <w:lang w:val="kk-KZ"/>
              </w:rPr>
              <w:t>дено</w:t>
            </w:r>
            <w:r w:rsidRPr="009C3E16">
              <w:rPr>
                <w:rFonts w:ascii="Times New Roman" w:hAnsi="Times New Roman" w:cs="Times New Roman"/>
                <w:sz w:val="18"/>
                <w:szCs w:val="18"/>
              </w:rPr>
              <w:t>:</w:t>
            </w:r>
          </w:p>
          <w:p w14:paraId="5AC6A48A" w14:textId="77777777" w:rsidR="00A2541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rPr>
              <w:t xml:space="preserve">Директор </w:t>
            </w:r>
            <w:r w:rsidR="000272C0" w:rsidRPr="009C3E16">
              <w:rPr>
                <w:rFonts w:ascii="Times New Roman" w:hAnsi="Times New Roman" w:cs="Times New Roman"/>
                <w:sz w:val="18"/>
                <w:szCs w:val="18"/>
                <w:lang w:val="kk-KZ"/>
              </w:rPr>
              <w:t xml:space="preserve">департамента </w:t>
            </w:r>
            <w:r w:rsidR="00271B2C" w:rsidRPr="009C3E16">
              <w:rPr>
                <w:rFonts w:ascii="Times New Roman" w:hAnsi="Times New Roman" w:cs="Times New Roman"/>
                <w:sz w:val="18"/>
                <w:szCs w:val="18"/>
              </w:rPr>
              <w:t>маркетинга и грузовых перевозок</w:t>
            </w:r>
            <w:r w:rsidRPr="009C3E16">
              <w:rPr>
                <w:rFonts w:ascii="Times New Roman" w:hAnsi="Times New Roman" w:cs="Times New Roman"/>
                <w:sz w:val="18"/>
                <w:szCs w:val="18"/>
              </w:rPr>
              <w:t xml:space="preserve">  </w:t>
            </w:r>
            <w:r w:rsidRPr="009C3E16">
              <w:rPr>
                <w:rFonts w:ascii="Times New Roman" w:hAnsi="Times New Roman" w:cs="Times New Roman"/>
                <w:sz w:val="18"/>
                <w:szCs w:val="18"/>
                <w:lang w:val="kk-KZ"/>
              </w:rPr>
              <w:t xml:space="preserve"> </w:t>
            </w:r>
          </w:p>
          <w:p w14:paraId="11A31CF3" w14:textId="77777777" w:rsidR="00764B8E" w:rsidRPr="009C3E16" w:rsidRDefault="00A2541E" w:rsidP="00BC5F01">
            <w:pPr>
              <w:rPr>
                <w:rFonts w:ascii="Times New Roman" w:hAnsi="Times New Roman" w:cs="Times New Roman"/>
                <w:sz w:val="18"/>
                <w:szCs w:val="18"/>
              </w:rPr>
            </w:pPr>
            <w:r w:rsidRPr="009C3E16">
              <w:rPr>
                <w:rFonts w:ascii="Times New Roman" w:hAnsi="Times New Roman" w:cs="Times New Roman"/>
                <w:sz w:val="18"/>
                <w:szCs w:val="18"/>
              </w:rPr>
              <w:t>ТОО «АНПЗ»</w:t>
            </w:r>
          </w:p>
          <w:p w14:paraId="399A4F73" w14:textId="77777777" w:rsidR="00764B8E" w:rsidRPr="009C3E16" w:rsidRDefault="00764B8E" w:rsidP="00BC5F01">
            <w:pPr>
              <w:rPr>
                <w:rFonts w:ascii="Times New Roman" w:hAnsi="Times New Roman" w:cs="Times New Roman"/>
                <w:sz w:val="18"/>
                <w:szCs w:val="18"/>
              </w:rPr>
            </w:pPr>
          </w:p>
          <w:p w14:paraId="6FE6B8F4" w14:textId="77777777" w:rsidR="00764B8E" w:rsidRPr="009C3E16" w:rsidRDefault="00764B8E" w:rsidP="00BC5F01">
            <w:pPr>
              <w:rPr>
                <w:rFonts w:ascii="Times New Roman" w:hAnsi="Times New Roman" w:cs="Times New Roman"/>
                <w:sz w:val="18"/>
                <w:szCs w:val="18"/>
              </w:rPr>
            </w:pPr>
            <w:r w:rsidRPr="009C3E16">
              <w:rPr>
                <w:rFonts w:ascii="Times New Roman" w:hAnsi="Times New Roman" w:cs="Times New Roman"/>
                <w:sz w:val="18"/>
                <w:szCs w:val="18"/>
              </w:rPr>
              <w:t xml:space="preserve">______________ </w:t>
            </w:r>
            <w:r w:rsidRPr="009C3E16">
              <w:rPr>
                <w:rFonts w:ascii="Times New Roman" w:hAnsi="Times New Roman" w:cs="Times New Roman"/>
                <w:sz w:val="18"/>
                <w:szCs w:val="18"/>
                <w:lang w:val="kk-KZ"/>
              </w:rPr>
              <w:t>(подпись и печать в оригинале)</w:t>
            </w:r>
            <w:r w:rsidRPr="009C3E16">
              <w:rPr>
                <w:rFonts w:ascii="Times New Roman" w:hAnsi="Times New Roman" w:cs="Times New Roman"/>
                <w:sz w:val="18"/>
                <w:szCs w:val="18"/>
              </w:rPr>
              <w:t xml:space="preserve"> </w:t>
            </w:r>
          </w:p>
        </w:tc>
      </w:tr>
      <w:tr w:rsidR="00764B8E" w:rsidRPr="009C3E16" w14:paraId="55FD695E" w14:textId="77777777" w:rsidTr="00764B8E">
        <w:trPr>
          <w:trHeight w:val="1016"/>
        </w:trPr>
        <w:tc>
          <w:tcPr>
            <w:tcW w:w="5387" w:type="dxa"/>
          </w:tcPr>
          <w:p w14:paraId="508A43DB" w14:textId="77777777" w:rsidR="00764B8E" w:rsidRPr="009C3E16" w:rsidRDefault="00764B8E" w:rsidP="00BC5F01">
            <w:pPr>
              <w:rPr>
                <w:rFonts w:ascii="Times New Roman" w:hAnsi="Times New Roman" w:cs="Times New Roman"/>
                <w:sz w:val="18"/>
                <w:szCs w:val="18"/>
              </w:rPr>
            </w:pPr>
          </w:p>
        </w:tc>
        <w:tc>
          <w:tcPr>
            <w:tcW w:w="4531" w:type="dxa"/>
          </w:tcPr>
          <w:p w14:paraId="6359FC2E" w14:textId="77777777" w:rsidR="00764B8E" w:rsidRPr="009C3E16" w:rsidRDefault="00764B8E" w:rsidP="00BC5F01">
            <w:pPr>
              <w:rPr>
                <w:rFonts w:ascii="Times New Roman" w:hAnsi="Times New Roman" w:cs="Times New Roman"/>
                <w:sz w:val="18"/>
                <w:szCs w:val="18"/>
              </w:rPr>
            </w:pPr>
          </w:p>
          <w:p w14:paraId="0E2C4AEE" w14:textId="77777777" w:rsidR="00764B8E" w:rsidRPr="009C3E16" w:rsidRDefault="00A2541E" w:rsidP="00BC5F01">
            <w:pPr>
              <w:jc w:val="center"/>
              <w:rPr>
                <w:rFonts w:ascii="Times New Roman" w:hAnsi="Times New Roman" w:cs="Times New Roman"/>
                <w:sz w:val="18"/>
                <w:szCs w:val="18"/>
              </w:rPr>
            </w:pPr>
            <w:r w:rsidRPr="009C3E16">
              <w:rPr>
                <w:rFonts w:ascii="Times New Roman" w:hAnsi="Times New Roman" w:cs="Times New Roman"/>
                <w:sz w:val="18"/>
                <w:szCs w:val="18"/>
              </w:rPr>
              <w:t>Заявка № ___ от «____</w:t>
            </w:r>
            <w:proofErr w:type="gramStart"/>
            <w:r w:rsidRPr="009C3E16">
              <w:rPr>
                <w:rFonts w:ascii="Times New Roman" w:hAnsi="Times New Roman" w:cs="Times New Roman"/>
                <w:sz w:val="18"/>
                <w:szCs w:val="18"/>
              </w:rPr>
              <w:t>_»</w:t>
            </w:r>
            <w:r w:rsidR="00764B8E" w:rsidRPr="009C3E16">
              <w:rPr>
                <w:rFonts w:ascii="Times New Roman" w:hAnsi="Times New Roman" w:cs="Times New Roman"/>
                <w:sz w:val="18"/>
                <w:szCs w:val="18"/>
              </w:rPr>
              <w:t>_</w:t>
            </w:r>
            <w:proofErr w:type="gramEnd"/>
            <w:r w:rsidR="00764B8E" w:rsidRPr="009C3E16">
              <w:rPr>
                <w:rFonts w:ascii="Times New Roman" w:hAnsi="Times New Roman" w:cs="Times New Roman"/>
                <w:sz w:val="18"/>
                <w:szCs w:val="18"/>
              </w:rPr>
              <w:t>___________202___г. на налив нефтепродуктов в цистерны для отгрузки</w:t>
            </w:r>
          </w:p>
          <w:p w14:paraId="5443343F" w14:textId="77777777" w:rsidR="00764B8E" w:rsidRPr="009C3E16" w:rsidRDefault="00A2541E" w:rsidP="00BC5F01">
            <w:pPr>
              <w:jc w:val="center"/>
              <w:rPr>
                <w:rFonts w:ascii="Times New Roman" w:hAnsi="Times New Roman" w:cs="Times New Roman"/>
                <w:sz w:val="18"/>
                <w:szCs w:val="18"/>
              </w:rPr>
            </w:pPr>
            <w:r w:rsidRPr="009C3E16">
              <w:rPr>
                <w:rFonts w:ascii="Times New Roman" w:hAnsi="Times New Roman" w:cs="Times New Roman"/>
                <w:sz w:val="18"/>
                <w:szCs w:val="18"/>
              </w:rPr>
              <w:t>с ТОО «АНПЗ»</w:t>
            </w:r>
            <w:r w:rsidR="00764B8E" w:rsidRPr="009C3E16">
              <w:rPr>
                <w:rFonts w:ascii="Times New Roman" w:hAnsi="Times New Roman" w:cs="Times New Roman"/>
                <w:sz w:val="18"/>
                <w:szCs w:val="18"/>
              </w:rPr>
              <w:t xml:space="preserve"> </w:t>
            </w:r>
            <w:r w:rsidRPr="009C3E16">
              <w:rPr>
                <w:rFonts w:ascii="Times New Roman" w:hAnsi="Times New Roman" w:cs="Times New Roman"/>
                <w:sz w:val="18"/>
                <w:szCs w:val="18"/>
              </w:rPr>
              <w:t xml:space="preserve"> </w:t>
            </w:r>
            <w:r w:rsidR="00764B8E" w:rsidRPr="009C3E16">
              <w:rPr>
                <w:rFonts w:ascii="Times New Roman" w:hAnsi="Times New Roman" w:cs="Times New Roman"/>
                <w:sz w:val="18"/>
                <w:szCs w:val="18"/>
              </w:rPr>
              <w:t>в __________(месяц) 202___ г.</w:t>
            </w:r>
          </w:p>
        </w:tc>
        <w:tc>
          <w:tcPr>
            <w:tcW w:w="4819" w:type="dxa"/>
          </w:tcPr>
          <w:p w14:paraId="31384009" w14:textId="77777777" w:rsidR="00764B8E" w:rsidRPr="009C3E16" w:rsidRDefault="00764B8E" w:rsidP="00BC5F01">
            <w:pPr>
              <w:rPr>
                <w:rFonts w:ascii="Times New Roman" w:hAnsi="Times New Roman" w:cs="Times New Roman"/>
                <w:sz w:val="18"/>
                <w:szCs w:val="18"/>
              </w:rPr>
            </w:pPr>
          </w:p>
        </w:tc>
      </w:tr>
    </w:tbl>
    <w:tbl>
      <w:tblPr>
        <w:tblpPr w:leftFromText="180" w:rightFromText="180" w:vertAnchor="text" w:horzAnchor="margin" w:tblpY="436"/>
        <w:tblOverlap w:val="never"/>
        <w:tblW w:w="15070" w:type="dxa"/>
        <w:tblLayout w:type="fixed"/>
        <w:tblLook w:val="04A0" w:firstRow="1" w:lastRow="0" w:firstColumn="1" w:lastColumn="0" w:noHBand="0" w:noVBand="1"/>
      </w:tblPr>
      <w:tblGrid>
        <w:gridCol w:w="1838"/>
        <w:gridCol w:w="1701"/>
        <w:gridCol w:w="2410"/>
        <w:gridCol w:w="1417"/>
        <w:gridCol w:w="912"/>
        <w:gridCol w:w="2261"/>
        <w:gridCol w:w="1554"/>
        <w:gridCol w:w="1533"/>
        <w:gridCol w:w="1444"/>
      </w:tblGrid>
      <w:tr w:rsidR="00764B8E" w:rsidRPr="009C3E16" w14:paraId="2FB9A692" w14:textId="77777777" w:rsidTr="00764B8E">
        <w:trPr>
          <w:trHeight w:val="274"/>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C01BA7"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Наименование    нефтепродуктов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1D412"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Наименование плательщика ж/д. тарифа и ТЭУ</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61A0DE"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xml:space="preserve">№ ___ и дата договора  </w:t>
            </w:r>
            <w:r w:rsidRPr="009C3E16">
              <w:rPr>
                <w:rFonts w:ascii="Times New Roman" w:hAnsi="Times New Roman" w:cs="Times New Roman"/>
                <w:b/>
                <w:sz w:val="18"/>
                <w:szCs w:val="18"/>
              </w:rPr>
              <w:t xml:space="preserve"> </w:t>
            </w:r>
            <w:r w:rsidRPr="009C3E16">
              <w:rPr>
                <w:rFonts w:ascii="Times New Roman" w:eastAsia="Times New Roman" w:hAnsi="Times New Roman" w:cs="Times New Roman"/>
                <w:sz w:val="18"/>
                <w:szCs w:val="18"/>
                <w:lang w:eastAsia="ru-RU"/>
              </w:rPr>
              <w:t>на выполнение работ по переработке сырой нефти и (или) газового конденсата, и (или) продуктов переработки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650E76"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Станция назначения              код станции</w:t>
            </w:r>
          </w:p>
        </w:tc>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E885FB"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Ж/Д</w:t>
            </w:r>
          </w:p>
        </w:tc>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68C21B"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xml:space="preserve">Наименование и код грузополучателя, </w:t>
            </w:r>
          </w:p>
          <w:p w14:paraId="10EB5593"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код ОКПО грузополучателя</w:t>
            </w:r>
          </w:p>
        </w:tc>
        <w:tc>
          <w:tcPr>
            <w:tcW w:w="1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E965F"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Адрес получателя</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14:paraId="0F1B91EB"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xml:space="preserve">  Количество тонн, в/ц., в т.ч.</w:t>
            </w:r>
          </w:p>
        </w:tc>
      </w:tr>
      <w:tr w:rsidR="00764B8E" w:rsidRPr="009C3E16" w14:paraId="0B217496" w14:textId="77777777" w:rsidTr="00764B8E">
        <w:trPr>
          <w:trHeight w:val="1119"/>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00380818"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09B42C6"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5D4AAF"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06F43E"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912" w:type="dxa"/>
            <w:vMerge/>
            <w:tcBorders>
              <w:top w:val="single" w:sz="4" w:space="0" w:color="auto"/>
              <w:left w:val="single" w:sz="4" w:space="0" w:color="auto"/>
              <w:bottom w:val="single" w:sz="4" w:space="0" w:color="000000"/>
              <w:right w:val="single" w:sz="4" w:space="0" w:color="auto"/>
            </w:tcBorders>
            <w:vAlign w:val="center"/>
            <w:hideMark/>
          </w:tcPr>
          <w:p w14:paraId="3AD4A8BE"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2261" w:type="dxa"/>
            <w:vMerge/>
            <w:tcBorders>
              <w:top w:val="single" w:sz="4" w:space="0" w:color="auto"/>
              <w:left w:val="single" w:sz="4" w:space="0" w:color="auto"/>
              <w:bottom w:val="single" w:sz="4" w:space="0" w:color="000000"/>
              <w:right w:val="single" w:sz="4" w:space="0" w:color="auto"/>
            </w:tcBorders>
            <w:vAlign w:val="center"/>
            <w:hideMark/>
          </w:tcPr>
          <w:p w14:paraId="0B5A6009"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14:paraId="2522F909"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p>
        </w:tc>
        <w:tc>
          <w:tcPr>
            <w:tcW w:w="1533" w:type="dxa"/>
            <w:tcBorders>
              <w:top w:val="nil"/>
              <w:left w:val="nil"/>
              <w:bottom w:val="single" w:sz="4" w:space="0" w:color="auto"/>
              <w:right w:val="nil"/>
            </w:tcBorders>
            <w:shd w:val="clear" w:color="auto" w:fill="auto"/>
            <w:vAlign w:val="center"/>
            <w:hideMark/>
          </w:tcPr>
          <w:p w14:paraId="49B897D9"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xml:space="preserve">из собственных ресурсов </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49A647E8"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xml:space="preserve">из переданных ресурсов </w:t>
            </w:r>
          </w:p>
        </w:tc>
      </w:tr>
      <w:tr w:rsidR="00764B8E" w:rsidRPr="009C3E16" w14:paraId="25380791" w14:textId="77777777" w:rsidTr="00764B8E">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826826"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EE2427D"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14:paraId="391D703B"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14:paraId="39675177"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4</w:t>
            </w:r>
          </w:p>
        </w:tc>
        <w:tc>
          <w:tcPr>
            <w:tcW w:w="912" w:type="dxa"/>
            <w:tcBorders>
              <w:top w:val="nil"/>
              <w:left w:val="nil"/>
              <w:bottom w:val="single" w:sz="4" w:space="0" w:color="auto"/>
              <w:right w:val="single" w:sz="4" w:space="0" w:color="auto"/>
            </w:tcBorders>
            <w:shd w:val="clear" w:color="auto" w:fill="auto"/>
            <w:noWrap/>
            <w:vAlign w:val="bottom"/>
            <w:hideMark/>
          </w:tcPr>
          <w:p w14:paraId="4BAD0764"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5</w:t>
            </w:r>
          </w:p>
        </w:tc>
        <w:tc>
          <w:tcPr>
            <w:tcW w:w="2261" w:type="dxa"/>
            <w:tcBorders>
              <w:top w:val="nil"/>
              <w:left w:val="nil"/>
              <w:bottom w:val="single" w:sz="4" w:space="0" w:color="auto"/>
              <w:right w:val="single" w:sz="4" w:space="0" w:color="auto"/>
            </w:tcBorders>
            <w:shd w:val="clear" w:color="auto" w:fill="auto"/>
            <w:noWrap/>
            <w:vAlign w:val="bottom"/>
            <w:hideMark/>
          </w:tcPr>
          <w:p w14:paraId="480153E8"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6</w:t>
            </w:r>
          </w:p>
        </w:tc>
        <w:tc>
          <w:tcPr>
            <w:tcW w:w="1554" w:type="dxa"/>
            <w:tcBorders>
              <w:top w:val="nil"/>
              <w:left w:val="nil"/>
              <w:bottom w:val="single" w:sz="4" w:space="0" w:color="auto"/>
              <w:right w:val="single" w:sz="4" w:space="0" w:color="auto"/>
            </w:tcBorders>
            <w:shd w:val="clear" w:color="auto" w:fill="auto"/>
            <w:noWrap/>
            <w:vAlign w:val="bottom"/>
            <w:hideMark/>
          </w:tcPr>
          <w:p w14:paraId="75FCB72E"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7</w:t>
            </w:r>
          </w:p>
        </w:tc>
        <w:tc>
          <w:tcPr>
            <w:tcW w:w="1533" w:type="dxa"/>
            <w:tcBorders>
              <w:top w:val="nil"/>
              <w:left w:val="nil"/>
              <w:bottom w:val="single" w:sz="4" w:space="0" w:color="auto"/>
              <w:right w:val="single" w:sz="4" w:space="0" w:color="auto"/>
            </w:tcBorders>
            <w:shd w:val="clear" w:color="auto" w:fill="auto"/>
            <w:noWrap/>
            <w:vAlign w:val="bottom"/>
            <w:hideMark/>
          </w:tcPr>
          <w:p w14:paraId="7B0C5FFC"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8</w:t>
            </w:r>
          </w:p>
        </w:tc>
        <w:tc>
          <w:tcPr>
            <w:tcW w:w="1444" w:type="dxa"/>
            <w:tcBorders>
              <w:top w:val="nil"/>
              <w:left w:val="nil"/>
              <w:bottom w:val="single" w:sz="4" w:space="0" w:color="auto"/>
              <w:right w:val="single" w:sz="4" w:space="0" w:color="auto"/>
            </w:tcBorders>
            <w:shd w:val="clear" w:color="auto" w:fill="auto"/>
            <w:noWrap/>
            <w:vAlign w:val="bottom"/>
            <w:hideMark/>
          </w:tcPr>
          <w:p w14:paraId="24CB458D"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9</w:t>
            </w:r>
          </w:p>
        </w:tc>
      </w:tr>
      <w:tr w:rsidR="00764B8E" w:rsidRPr="009C3E16" w14:paraId="089A3DF5" w14:textId="77777777" w:rsidTr="00764B8E">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871B3E"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72D03FF" w14:textId="77777777" w:rsidR="00764B8E" w:rsidRPr="009C3E16" w:rsidRDefault="00764B8E" w:rsidP="00BC5F01">
            <w:pPr>
              <w:spacing w:after="0" w:line="240" w:lineRule="auto"/>
              <w:jc w:val="center"/>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14:paraId="44FF2BD2"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40FD7F"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912" w:type="dxa"/>
            <w:tcBorders>
              <w:top w:val="nil"/>
              <w:left w:val="nil"/>
              <w:bottom w:val="single" w:sz="4" w:space="0" w:color="auto"/>
              <w:right w:val="single" w:sz="4" w:space="0" w:color="auto"/>
            </w:tcBorders>
            <w:shd w:val="clear" w:color="auto" w:fill="auto"/>
            <w:noWrap/>
            <w:vAlign w:val="bottom"/>
            <w:hideMark/>
          </w:tcPr>
          <w:p w14:paraId="34499B53"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2261" w:type="dxa"/>
            <w:tcBorders>
              <w:top w:val="nil"/>
              <w:left w:val="nil"/>
              <w:bottom w:val="single" w:sz="4" w:space="0" w:color="auto"/>
              <w:right w:val="single" w:sz="4" w:space="0" w:color="auto"/>
            </w:tcBorders>
            <w:shd w:val="clear" w:color="auto" w:fill="auto"/>
            <w:noWrap/>
            <w:vAlign w:val="bottom"/>
            <w:hideMark/>
          </w:tcPr>
          <w:p w14:paraId="06D87CBF"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A366AB4"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1533" w:type="dxa"/>
            <w:tcBorders>
              <w:top w:val="nil"/>
              <w:left w:val="nil"/>
              <w:bottom w:val="single" w:sz="4" w:space="0" w:color="auto"/>
              <w:right w:val="single" w:sz="4" w:space="0" w:color="auto"/>
            </w:tcBorders>
            <w:shd w:val="clear" w:color="auto" w:fill="auto"/>
            <w:noWrap/>
            <w:vAlign w:val="bottom"/>
            <w:hideMark/>
          </w:tcPr>
          <w:p w14:paraId="54A84186"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c>
          <w:tcPr>
            <w:tcW w:w="1444" w:type="dxa"/>
            <w:tcBorders>
              <w:top w:val="nil"/>
              <w:left w:val="nil"/>
              <w:bottom w:val="single" w:sz="4" w:space="0" w:color="auto"/>
              <w:right w:val="single" w:sz="4" w:space="0" w:color="auto"/>
            </w:tcBorders>
            <w:shd w:val="clear" w:color="auto" w:fill="auto"/>
            <w:noWrap/>
            <w:vAlign w:val="bottom"/>
            <w:hideMark/>
          </w:tcPr>
          <w:p w14:paraId="55E68C1E" w14:textId="77777777" w:rsidR="00764B8E" w:rsidRPr="009C3E16" w:rsidRDefault="00764B8E" w:rsidP="00BC5F01">
            <w:pPr>
              <w:spacing w:after="0" w:line="240" w:lineRule="auto"/>
              <w:rPr>
                <w:rFonts w:ascii="Times New Roman" w:eastAsia="Times New Roman" w:hAnsi="Times New Roman" w:cs="Times New Roman"/>
                <w:sz w:val="18"/>
                <w:szCs w:val="18"/>
                <w:lang w:eastAsia="ru-RU"/>
              </w:rPr>
            </w:pPr>
            <w:r w:rsidRPr="009C3E16">
              <w:rPr>
                <w:rFonts w:ascii="Times New Roman" w:eastAsia="Times New Roman" w:hAnsi="Times New Roman" w:cs="Times New Roman"/>
                <w:sz w:val="18"/>
                <w:szCs w:val="18"/>
                <w:lang w:eastAsia="ru-RU"/>
              </w:rPr>
              <w:t> </w:t>
            </w:r>
          </w:p>
        </w:tc>
      </w:tr>
    </w:tbl>
    <w:p w14:paraId="2047986D" w14:textId="77777777" w:rsidR="00764B8E" w:rsidRPr="009C3E16" w:rsidRDefault="00764B8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lang w:val="kk-KZ"/>
        </w:rPr>
        <w:t xml:space="preserve">                                                                                                                                                                          </w:t>
      </w:r>
      <w:r w:rsidRPr="009C3E16">
        <w:rPr>
          <w:rFonts w:ascii="Times New Roman" w:hAnsi="Times New Roman" w:cs="Times New Roman"/>
          <w:sz w:val="18"/>
          <w:szCs w:val="18"/>
        </w:rPr>
        <w:t xml:space="preserve">                  </w:t>
      </w:r>
      <w:r w:rsidRPr="009C3E16">
        <w:rPr>
          <w:rFonts w:ascii="Times New Roman" w:hAnsi="Times New Roman" w:cs="Times New Roman"/>
          <w:sz w:val="18"/>
          <w:szCs w:val="18"/>
          <w:lang w:val="kk-KZ"/>
        </w:rPr>
        <w:t xml:space="preserve">                                                         </w:t>
      </w:r>
      <w:r w:rsidR="00EB2FD7" w:rsidRPr="009C3E16">
        <w:rPr>
          <w:rFonts w:ascii="Times New Roman" w:hAnsi="Times New Roman" w:cs="Times New Roman"/>
          <w:sz w:val="18"/>
          <w:szCs w:val="18"/>
          <w:lang w:val="kk-KZ"/>
        </w:rPr>
        <w:t xml:space="preserve">         </w:t>
      </w:r>
      <w:r w:rsidRPr="009C3E16">
        <w:rPr>
          <w:rFonts w:ascii="Times New Roman" w:hAnsi="Times New Roman" w:cs="Times New Roman"/>
          <w:sz w:val="18"/>
          <w:szCs w:val="18"/>
        </w:rPr>
        <w:t xml:space="preserve"> </w:t>
      </w:r>
      <w:r w:rsidRPr="009C3E16">
        <w:rPr>
          <w:rFonts w:ascii="Times New Roman" w:hAnsi="Times New Roman" w:cs="Times New Roman"/>
          <w:sz w:val="18"/>
          <w:szCs w:val="18"/>
          <w:u w:val="single"/>
          <w:lang w:val="kk-KZ"/>
        </w:rPr>
        <w:t>Цель реализации: для дальнейшей реализации</w:t>
      </w:r>
    </w:p>
    <w:p w14:paraId="75AF5ED1" w14:textId="77777777" w:rsidR="00764B8E" w:rsidRPr="009C3E16" w:rsidRDefault="00764B8E" w:rsidP="00BC5F01">
      <w:pPr>
        <w:jc w:val="right"/>
        <w:rPr>
          <w:rFonts w:ascii="Times New Roman" w:hAnsi="Times New Roman" w:cs="Times New Roman"/>
          <w:sz w:val="18"/>
          <w:szCs w:val="18"/>
          <w:u w:val="single"/>
          <w:lang w:val="kk-KZ"/>
        </w:rPr>
      </w:pPr>
    </w:p>
    <w:tbl>
      <w:tblPr>
        <w:tblStyle w:val="a3"/>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806"/>
      </w:tblGrid>
      <w:tr w:rsidR="00764B8E" w:rsidRPr="009C3E16" w14:paraId="7B6B4085" w14:textId="77777777" w:rsidTr="00EB2FD7">
        <w:trPr>
          <w:trHeight w:val="1672"/>
        </w:trPr>
        <w:tc>
          <w:tcPr>
            <w:tcW w:w="8931" w:type="dxa"/>
          </w:tcPr>
          <w:p w14:paraId="63D5743B" w14:textId="77777777" w:rsidR="00764B8E" w:rsidRPr="009C3E16" w:rsidRDefault="00764B8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u w:val="single"/>
                <w:lang w:val="kk-KZ"/>
              </w:rPr>
              <w:t>Согласование Заказчика:</w:t>
            </w:r>
          </w:p>
          <w:p w14:paraId="0ED8E277" w14:textId="77777777" w:rsidR="00764B8E" w:rsidRPr="009C3E16" w:rsidRDefault="00764B8E" w:rsidP="00BC5F01">
            <w:pPr>
              <w:rPr>
                <w:rFonts w:ascii="Times New Roman" w:hAnsi="Times New Roman" w:cs="Times New Roman"/>
                <w:sz w:val="18"/>
                <w:szCs w:val="18"/>
                <w:u w:val="single"/>
                <w:lang w:val="kk-KZ"/>
              </w:rPr>
            </w:pPr>
          </w:p>
          <w:p w14:paraId="31749957" w14:textId="77777777" w:rsidR="00764B8E" w:rsidRPr="009C3E16" w:rsidRDefault="00764B8E" w:rsidP="00BC5F01">
            <w:pPr>
              <w:rPr>
                <w:rFonts w:ascii="Times New Roman" w:hAnsi="Times New Roman" w:cs="Times New Roman"/>
                <w:sz w:val="18"/>
                <w:szCs w:val="18"/>
              </w:rPr>
            </w:pPr>
            <w:r w:rsidRPr="009C3E16">
              <w:rPr>
                <w:rFonts w:ascii="Times New Roman" w:hAnsi="Times New Roman" w:cs="Times New Roman"/>
                <w:sz w:val="18"/>
                <w:szCs w:val="18"/>
                <w:lang w:val="kk-KZ"/>
              </w:rPr>
              <w:t xml:space="preserve">Руководитель предприятия:  </w:t>
            </w:r>
            <w:r w:rsidRPr="009C3E16">
              <w:rPr>
                <w:rFonts w:ascii="Times New Roman" w:hAnsi="Times New Roman" w:cs="Times New Roman"/>
                <w:sz w:val="18"/>
                <w:szCs w:val="18"/>
              </w:rPr>
              <w:t>_______________________</w:t>
            </w:r>
          </w:p>
          <w:p w14:paraId="612B7B97"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Ф.И.О. (Поставщика нефти) (подпись)</w:t>
            </w:r>
          </w:p>
          <w:p w14:paraId="5C3139A7" w14:textId="77777777" w:rsidR="00764B8E" w:rsidRPr="009C3E16" w:rsidRDefault="00764B8E" w:rsidP="00BC5F01">
            <w:pPr>
              <w:rPr>
                <w:rFonts w:ascii="Times New Roman" w:hAnsi="Times New Roman" w:cs="Times New Roman"/>
                <w:sz w:val="18"/>
                <w:szCs w:val="18"/>
                <w:lang w:val="kk-KZ"/>
              </w:rPr>
            </w:pPr>
          </w:p>
          <w:p w14:paraId="677DA7CA"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Представитель предприятия: _______________________</w:t>
            </w:r>
          </w:p>
          <w:p w14:paraId="5A9ACE57"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Ф.И.О (Поставщика нефти) (подпись и печать в оригинале), № доверенности, дата.</w:t>
            </w:r>
          </w:p>
          <w:p w14:paraId="7FEAD743" w14:textId="77777777" w:rsidR="00764B8E" w:rsidRPr="009C3E16" w:rsidRDefault="00764B8E" w:rsidP="00BC5F01">
            <w:pPr>
              <w:rPr>
                <w:rFonts w:ascii="Times New Roman" w:hAnsi="Times New Roman" w:cs="Times New Roman"/>
                <w:sz w:val="18"/>
                <w:szCs w:val="18"/>
                <w:u w:val="single"/>
                <w:lang w:val="kk-KZ"/>
              </w:rPr>
            </w:pPr>
          </w:p>
        </w:tc>
        <w:tc>
          <w:tcPr>
            <w:tcW w:w="5806" w:type="dxa"/>
          </w:tcPr>
          <w:p w14:paraId="6F51289D" w14:textId="77777777" w:rsidR="00764B8E" w:rsidRPr="009C3E16" w:rsidRDefault="00A2541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u w:val="single"/>
                <w:lang w:val="kk-KZ"/>
              </w:rPr>
              <w:t>Согласование ТОО «АНПЗ»</w:t>
            </w:r>
            <w:r w:rsidR="00764B8E" w:rsidRPr="009C3E16">
              <w:rPr>
                <w:rFonts w:ascii="Times New Roman" w:hAnsi="Times New Roman" w:cs="Times New Roman"/>
                <w:sz w:val="18"/>
                <w:szCs w:val="18"/>
                <w:u w:val="single"/>
                <w:lang w:val="kk-KZ"/>
              </w:rPr>
              <w:t>:</w:t>
            </w:r>
          </w:p>
          <w:p w14:paraId="178FF1DE" w14:textId="77777777" w:rsidR="00764B8E" w:rsidRPr="009C3E16" w:rsidRDefault="00764B8E" w:rsidP="00BC5F01">
            <w:pPr>
              <w:rPr>
                <w:rFonts w:ascii="Times New Roman" w:hAnsi="Times New Roman" w:cs="Times New Roman"/>
                <w:sz w:val="18"/>
                <w:szCs w:val="18"/>
                <w:u w:val="single"/>
                <w:lang w:val="kk-KZ"/>
              </w:rPr>
            </w:pPr>
          </w:p>
          <w:p w14:paraId="083E9B9B"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Начальник отдела баланса нефти </w:t>
            </w:r>
          </w:p>
          <w:p w14:paraId="64E4477F" w14:textId="77777777" w:rsidR="00764B8E" w:rsidRPr="009C3E16" w:rsidRDefault="00764B8E" w:rsidP="00BC5F01">
            <w:pPr>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и нефтепродуктов                            </w:t>
            </w:r>
            <w:r w:rsidRPr="009C3E16">
              <w:rPr>
                <w:rFonts w:ascii="Times New Roman" w:hAnsi="Times New Roman" w:cs="Times New Roman"/>
                <w:sz w:val="18"/>
                <w:szCs w:val="18"/>
              </w:rPr>
              <w:t>_________________</w:t>
            </w:r>
            <w:r w:rsidRPr="009C3E16">
              <w:rPr>
                <w:rFonts w:ascii="Times New Roman" w:hAnsi="Times New Roman" w:cs="Times New Roman"/>
                <w:sz w:val="18"/>
                <w:szCs w:val="18"/>
                <w:lang w:val="kk-KZ"/>
              </w:rPr>
              <w:t xml:space="preserve">                               </w:t>
            </w:r>
          </w:p>
          <w:p w14:paraId="2497CA33" w14:textId="77777777" w:rsidR="00764B8E" w:rsidRPr="009C3E16" w:rsidRDefault="00764B8E" w:rsidP="00BC5F01">
            <w:pPr>
              <w:rPr>
                <w:rFonts w:ascii="Times New Roman" w:hAnsi="Times New Roman" w:cs="Times New Roman"/>
                <w:sz w:val="18"/>
                <w:szCs w:val="18"/>
                <w:lang w:val="kk-KZ"/>
              </w:rPr>
            </w:pPr>
          </w:p>
          <w:p w14:paraId="6E34D20D" w14:textId="77777777" w:rsidR="00764B8E" w:rsidRPr="009C3E16" w:rsidRDefault="00764B8E" w:rsidP="00BC5F01">
            <w:pPr>
              <w:rPr>
                <w:rFonts w:ascii="Times New Roman" w:hAnsi="Times New Roman" w:cs="Times New Roman"/>
                <w:sz w:val="18"/>
                <w:szCs w:val="18"/>
                <w:u w:val="single"/>
                <w:lang w:val="kk-KZ"/>
              </w:rPr>
            </w:pPr>
            <w:r w:rsidRPr="009C3E16">
              <w:rPr>
                <w:rFonts w:ascii="Times New Roman" w:hAnsi="Times New Roman" w:cs="Times New Roman"/>
                <w:sz w:val="18"/>
                <w:szCs w:val="18"/>
                <w:lang w:val="kk-KZ"/>
              </w:rPr>
              <w:t xml:space="preserve">Начальник отдела  </w:t>
            </w:r>
            <w:r w:rsidR="00271B2C" w:rsidRPr="009C3E16">
              <w:rPr>
                <w:rFonts w:ascii="Times New Roman" w:hAnsi="Times New Roman" w:cs="Times New Roman"/>
                <w:sz w:val="18"/>
                <w:szCs w:val="18"/>
                <w:lang w:val="kk-KZ"/>
              </w:rPr>
              <w:t>по работе с поставщиками нефти и отгрузки нефтепродуктов</w:t>
            </w:r>
            <w:r w:rsidRPr="009C3E16">
              <w:rPr>
                <w:rFonts w:ascii="Times New Roman" w:hAnsi="Times New Roman" w:cs="Times New Roman"/>
                <w:sz w:val="18"/>
                <w:szCs w:val="18"/>
                <w:lang w:val="kk-KZ"/>
              </w:rPr>
              <w:t xml:space="preserve">   __________________                                     </w:t>
            </w:r>
          </w:p>
        </w:tc>
      </w:tr>
    </w:tbl>
    <w:p w14:paraId="5C971BA3" w14:textId="77777777" w:rsidR="00A2541E" w:rsidRPr="009C3E16" w:rsidRDefault="00764B8E" w:rsidP="00BC5F01">
      <w:pPr>
        <w:jc w:val="right"/>
        <w:rPr>
          <w:rFonts w:ascii="Times New Roman" w:hAnsi="Times New Roman" w:cs="Times New Roman"/>
          <w:sz w:val="18"/>
          <w:szCs w:val="18"/>
          <w:lang w:val="kk-KZ"/>
        </w:rPr>
      </w:pPr>
      <w:r w:rsidRPr="009C3E16">
        <w:rPr>
          <w:rFonts w:ascii="Times New Roman" w:hAnsi="Times New Roman" w:cs="Times New Roman"/>
          <w:sz w:val="18"/>
          <w:szCs w:val="18"/>
          <w:lang w:val="kk-KZ"/>
        </w:rPr>
        <w:t xml:space="preserve">№ ___________ регистрации отдела </w:t>
      </w:r>
      <w:r w:rsidR="00271B2C" w:rsidRPr="009C3E16">
        <w:rPr>
          <w:rFonts w:ascii="Times New Roman" w:hAnsi="Times New Roman" w:cs="Times New Roman"/>
          <w:sz w:val="18"/>
          <w:szCs w:val="18"/>
          <w:lang w:val="kk-KZ"/>
        </w:rPr>
        <w:t>по работе с поставщиками нефти и отгрузки нефтепродуктов</w:t>
      </w:r>
    </w:p>
    <w:tbl>
      <w:tblPr>
        <w:tblW w:w="12616" w:type="dxa"/>
        <w:jc w:val="center"/>
        <w:tblLook w:val="04A0" w:firstRow="1" w:lastRow="0" w:firstColumn="1" w:lastColumn="0" w:noHBand="0" w:noVBand="1"/>
      </w:tblPr>
      <w:tblGrid>
        <w:gridCol w:w="6521"/>
        <w:gridCol w:w="6095"/>
      </w:tblGrid>
      <w:tr w:rsidR="00A2541E" w:rsidRPr="009C3E16" w14:paraId="40D890D9" w14:textId="77777777" w:rsidTr="007224F3">
        <w:trPr>
          <w:trHeight w:val="828"/>
          <w:jc w:val="center"/>
        </w:trPr>
        <w:tc>
          <w:tcPr>
            <w:tcW w:w="6521" w:type="dxa"/>
            <w:shd w:val="clear" w:color="auto" w:fill="auto"/>
            <w:noWrap/>
            <w:vAlign w:val="center"/>
            <w:hideMark/>
          </w:tcPr>
          <w:p w14:paraId="2C0C16A8" w14:textId="77777777" w:rsidR="00CC48F4" w:rsidRPr="009C3E16" w:rsidRDefault="00CC48F4" w:rsidP="00CC48F4">
            <w:pPr>
              <w:pStyle w:val="a4"/>
              <w:ind w:left="0"/>
              <w:jc w:val="center"/>
              <w:rPr>
                <w:rFonts w:ascii="Times New Roman" w:hAnsi="Times New Roman"/>
                <w:b/>
                <w:bCs/>
                <w:sz w:val="20"/>
              </w:rPr>
            </w:pPr>
          </w:p>
          <w:p w14:paraId="66CDE7B9" w14:textId="77777777" w:rsidR="00BE5AC2" w:rsidRPr="009C3E16" w:rsidRDefault="00BE5AC2" w:rsidP="00BE5AC2">
            <w:pPr>
              <w:jc w:val="center"/>
              <w:rPr>
                <w:rFonts w:ascii="Times New Roman" w:hAnsi="Times New Roman" w:cs="Times New Roman"/>
                <w:b/>
                <w:bCs/>
                <w:color w:val="000000"/>
                <w:sz w:val="20"/>
                <w:szCs w:val="20"/>
                <w:lang w:val="uk-UA"/>
              </w:rPr>
            </w:pPr>
            <w:r w:rsidRPr="009C3E16">
              <w:rPr>
                <w:rFonts w:ascii="Times New Roman" w:hAnsi="Times New Roman" w:cs="Times New Roman"/>
                <w:b/>
                <w:bCs/>
                <w:color w:val="000000"/>
                <w:sz w:val="20"/>
                <w:szCs w:val="20"/>
                <w:lang w:val="uk-UA"/>
              </w:rPr>
              <w:t xml:space="preserve">  </w:t>
            </w:r>
            <w:r w:rsidR="002373DB">
              <w:rPr>
                <w:rFonts w:ascii="Times New Roman" w:hAnsi="Times New Roman" w:cs="Times New Roman"/>
                <w:b/>
                <w:bCs/>
                <w:color w:val="000000"/>
                <w:sz w:val="20"/>
                <w:szCs w:val="20"/>
                <w:lang w:val="uk-UA"/>
              </w:rPr>
              <w:t xml:space="preserve"> </w:t>
            </w:r>
            <w:r w:rsidRPr="009C3E16">
              <w:rPr>
                <w:rFonts w:ascii="Times New Roman" w:hAnsi="Times New Roman" w:cs="Times New Roman"/>
                <w:b/>
                <w:bCs/>
                <w:color w:val="000000"/>
                <w:sz w:val="20"/>
                <w:szCs w:val="20"/>
                <w:lang w:val="uk-UA"/>
              </w:rPr>
              <w:t xml:space="preserve"> «</w:t>
            </w:r>
            <w:r w:rsidR="002373DB">
              <w:rPr>
                <w:rFonts w:ascii="Times New Roman" w:hAnsi="Times New Roman" w:cs="Times New Roman"/>
                <w:b/>
                <w:bCs/>
                <w:color w:val="000000"/>
                <w:sz w:val="20"/>
                <w:szCs w:val="20"/>
                <w:lang w:val="uk-UA"/>
              </w:rPr>
              <w:t>_______________</w:t>
            </w:r>
            <w:r w:rsidRPr="009C3E16">
              <w:rPr>
                <w:rFonts w:ascii="Times New Roman" w:hAnsi="Times New Roman" w:cs="Times New Roman"/>
                <w:b/>
                <w:bCs/>
                <w:color w:val="000000"/>
                <w:sz w:val="20"/>
                <w:szCs w:val="20"/>
                <w:lang w:val="uk-UA"/>
              </w:rPr>
              <w:t xml:space="preserve">» </w:t>
            </w:r>
          </w:p>
          <w:p w14:paraId="043F82FF" w14:textId="77777777" w:rsidR="00A2541E" w:rsidRPr="009C3E16" w:rsidRDefault="00A2541E" w:rsidP="00BC5F01">
            <w:pPr>
              <w:autoSpaceDE w:val="0"/>
              <w:autoSpaceDN w:val="0"/>
              <w:adjustRightInd w:val="0"/>
              <w:jc w:val="center"/>
              <w:rPr>
                <w:rFonts w:ascii="Times New Roman" w:hAnsi="Times New Roman" w:cs="Times New Roman"/>
                <w:b/>
                <w:bCs/>
                <w:color w:val="000000"/>
                <w:sz w:val="18"/>
                <w:szCs w:val="18"/>
                <w:lang w:val="uk-UA"/>
              </w:rPr>
            </w:pPr>
          </w:p>
        </w:tc>
        <w:tc>
          <w:tcPr>
            <w:tcW w:w="6095" w:type="dxa"/>
            <w:shd w:val="clear" w:color="auto" w:fill="auto"/>
            <w:vAlign w:val="center"/>
            <w:hideMark/>
          </w:tcPr>
          <w:p w14:paraId="13911B80" w14:textId="77777777" w:rsidR="00CC48F4" w:rsidRPr="009C3E16" w:rsidRDefault="00CC48F4" w:rsidP="00CC48F4">
            <w:pPr>
              <w:pStyle w:val="af0"/>
              <w:jc w:val="center"/>
              <w:rPr>
                <w:rFonts w:ascii="Times New Roman" w:hAnsi="Times New Roman"/>
                <w:b/>
                <w:sz w:val="20"/>
                <w:szCs w:val="20"/>
                <w:lang w:eastAsia="en-US"/>
              </w:rPr>
            </w:pPr>
          </w:p>
          <w:p w14:paraId="40D8AD14" w14:textId="77777777" w:rsidR="00CC48F4" w:rsidRPr="009C3E16" w:rsidRDefault="00CC48F4" w:rsidP="00CC48F4">
            <w:pPr>
              <w:pStyle w:val="af0"/>
              <w:jc w:val="center"/>
              <w:rPr>
                <w:rFonts w:ascii="Times New Roman" w:hAnsi="Times New Roman"/>
                <w:b/>
                <w:sz w:val="20"/>
                <w:szCs w:val="20"/>
                <w:lang w:eastAsia="en-US"/>
              </w:rPr>
            </w:pPr>
            <w:r w:rsidRPr="006A1BF3">
              <w:rPr>
                <w:rFonts w:ascii="Times New Roman" w:hAnsi="Times New Roman"/>
                <w:b/>
                <w:sz w:val="18"/>
                <w:szCs w:val="20"/>
                <w:lang w:eastAsia="en-US"/>
              </w:rPr>
              <w:t>Товарищество с ограниченной ответственностью «Атырауский нефтеперерабатывающий завод»</w:t>
            </w:r>
          </w:p>
          <w:p w14:paraId="5374BF37" w14:textId="77777777" w:rsidR="00A2541E" w:rsidRPr="009C3E16" w:rsidRDefault="00A2541E" w:rsidP="00BC5F01">
            <w:pPr>
              <w:ind w:left="885" w:hanging="885"/>
              <w:jc w:val="center"/>
              <w:rPr>
                <w:rFonts w:ascii="Times New Roman" w:hAnsi="Times New Roman" w:cs="Times New Roman"/>
                <w:b/>
                <w:bCs/>
                <w:color w:val="000000"/>
                <w:sz w:val="18"/>
                <w:szCs w:val="18"/>
              </w:rPr>
            </w:pPr>
          </w:p>
        </w:tc>
      </w:tr>
      <w:tr w:rsidR="00A2541E" w:rsidRPr="009C3E16" w14:paraId="1715CD51" w14:textId="77777777" w:rsidTr="007224F3">
        <w:trPr>
          <w:trHeight w:val="625"/>
          <w:jc w:val="center"/>
        </w:trPr>
        <w:tc>
          <w:tcPr>
            <w:tcW w:w="6521" w:type="dxa"/>
            <w:shd w:val="clear" w:color="auto" w:fill="auto"/>
            <w:noWrap/>
            <w:vAlign w:val="bottom"/>
            <w:hideMark/>
          </w:tcPr>
          <w:p w14:paraId="4F39B5F0" w14:textId="77777777" w:rsidR="00A2541E" w:rsidRPr="009C3E16" w:rsidRDefault="00A2541E" w:rsidP="002373DB">
            <w:pPr>
              <w:jc w:val="center"/>
              <w:rPr>
                <w:rFonts w:ascii="Times New Roman" w:hAnsi="Times New Roman" w:cs="Times New Roman"/>
                <w:b/>
                <w:color w:val="000000"/>
                <w:sz w:val="18"/>
                <w:szCs w:val="18"/>
                <w:lang w:val="kk-KZ"/>
              </w:rPr>
            </w:pPr>
            <w:r w:rsidRPr="009C3E16">
              <w:rPr>
                <w:rFonts w:ascii="Times New Roman" w:hAnsi="Times New Roman" w:cs="Times New Roman"/>
                <w:color w:val="000000"/>
                <w:sz w:val="18"/>
                <w:szCs w:val="18"/>
              </w:rPr>
              <w:t>__________________________</w:t>
            </w:r>
            <w:r w:rsidR="00AB05C8" w:rsidRPr="009C3E16">
              <w:rPr>
                <w:rFonts w:ascii="Times New Roman" w:hAnsi="Times New Roman" w:cs="Times New Roman"/>
                <w:color w:val="000000"/>
                <w:sz w:val="18"/>
                <w:szCs w:val="18"/>
              </w:rPr>
              <w:t xml:space="preserve"> </w:t>
            </w:r>
            <w:r w:rsidR="002373DB">
              <w:rPr>
                <w:rFonts w:ascii="Times New Roman" w:hAnsi="Times New Roman"/>
                <w:b/>
                <w:sz w:val="20"/>
                <w:szCs w:val="20"/>
              </w:rPr>
              <w:t xml:space="preserve"> </w:t>
            </w:r>
          </w:p>
        </w:tc>
        <w:tc>
          <w:tcPr>
            <w:tcW w:w="6095" w:type="dxa"/>
            <w:shd w:val="clear" w:color="auto" w:fill="auto"/>
            <w:noWrap/>
            <w:vAlign w:val="bottom"/>
            <w:hideMark/>
          </w:tcPr>
          <w:p w14:paraId="7405A19C" w14:textId="77777777" w:rsidR="00A2541E" w:rsidRPr="009C3E16" w:rsidRDefault="00A2541E" w:rsidP="002373DB">
            <w:pPr>
              <w:jc w:val="center"/>
              <w:rPr>
                <w:rFonts w:ascii="Times New Roman" w:hAnsi="Times New Roman" w:cs="Times New Roman"/>
                <w:color w:val="000000"/>
                <w:sz w:val="18"/>
                <w:szCs w:val="18"/>
              </w:rPr>
            </w:pPr>
            <w:r w:rsidRPr="009C3E16">
              <w:rPr>
                <w:rFonts w:ascii="Times New Roman" w:hAnsi="Times New Roman" w:cs="Times New Roman"/>
                <w:color w:val="000000"/>
                <w:sz w:val="18"/>
                <w:szCs w:val="18"/>
              </w:rPr>
              <w:t xml:space="preserve">__________________________ </w:t>
            </w:r>
            <w:r w:rsidR="002373DB">
              <w:rPr>
                <w:rFonts w:ascii="Times New Roman" w:hAnsi="Times New Roman"/>
                <w:b/>
                <w:sz w:val="18"/>
                <w:szCs w:val="20"/>
              </w:rPr>
              <w:t xml:space="preserve"> </w:t>
            </w:r>
          </w:p>
        </w:tc>
      </w:tr>
    </w:tbl>
    <w:p w14:paraId="3A7268C7" w14:textId="77777777" w:rsidR="00C628C4" w:rsidRPr="009C3E16" w:rsidRDefault="00C628C4" w:rsidP="00BC5F01">
      <w:pPr>
        <w:sectPr w:rsidR="00C628C4" w:rsidRPr="009C3E16" w:rsidSect="00A2541E">
          <w:pgSz w:w="16838" w:h="11906" w:orient="landscape"/>
          <w:pgMar w:top="284" w:right="624" w:bottom="709" w:left="1134" w:header="709" w:footer="709" w:gutter="0"/>
          <w:cols w:space="708"/>
          <w:docGrid w:linePitch="360"/>
        </w:sectPr>
      </w:pPr>
    </w:p>
    <w:p w14:paraId="522A77A7" w14:textId="77777777" w:rsidR="00211F12" w:rsidRPr="009C3E16" w:rsidRDefault="00211F12" w:rsidP="001F0329">
      <w:pPr>
        <w:spacing w:line="256" w:lineRule="auto"/>
        <w:ind w:right="-102"/>
        <w:rPr>
          <w:rFonts w:ascii="Times New Roman" w:hAnsi="Times New Roman" w:cs="Times New Roman"/>
          <w:b/>
          <w:i/>
          <w:sz w:val="20"/>
          <w:szCs w:val="20"/>
        </w:rPr>
      </w:pPr>
    </w:p>
    <w:p w14:paraId="423D27F2" w14:textId="77777777" w:rsidR="005D4DB5" w:rsidRPr="009C3E16" w:rsidRDefault="0030751E" w:rsidP="00BC5F01">
      <w:pPr>
        <w:jc w:val="right"/>
        <w:rPr>
          <w:rFonts w:ascii="Times New Roman" w:hAnsi="Times New Roman" w:cs="Times New Roman"/>
          <w:b/>
          <w:caps/>
          <w:sz w:val="20"/>
          <w:szCs w:val="20"/>
        </w:rPr>
      </w:pPr>
      <w:r w:rsidRPr="009C3E16">
        <w:rPr>
          <w:rFonts w:ascii="Times New Roman" w:hAnsi="Times New Roman" w:cs="Times New Roman"/>
          <w:b/>
          <w:sz w:val="20"/>
          <w:szCs w:val="20"/>
        </w:rPr>
        <w:t>Приложение № 5</w:t>
      </w:r>
      <w:r w:rsidR="005D4DB5" w:rsidRPr="009C3E16">
        <w:rPr>
          <w:rFonts w:ascii="Times New Roman" w:hAnsi="Times New Roman" w:cs="Times New Roman"/>
          <w:b/>
          <w:caps/>
          <w:sz w:val="20"/>
          <w:szCs w:val="20"/>
          <w:lang w:val="kk-KZ"/>
        </w:rPr>
        <w:t xml:space="preserve"> </w:t>
      </w:r>
      <w:r w:rsidR="005D4DB5" w:rsidRPr="009C3E16">
        <w:rPr>
          <w:rFonts w:ascii="Times New Roman" w:hAnsi="Times New Roman" w:cs="Times New Roman"/>
          <w:b/>
          <w:sz w:val="20"/>
          <w:szCs w:val="20"/>
        </w:rPr>
        <w:t xml:space="preserve">к </w:t>
      </w:r>
      <w:r w:rsidR="005D4DB5" w:rsidRPr="009C3E16">
        <w:rPr>
          <w:rFonts w:ascii="Times New Roman" w:hAnsi="Times New Roman" w:cs="Times New Roman"/>
          <w:b/>
          <w:sz w:val="20"/>
          <w:szCs w:val="20"/>
          <w:lang w:val="kk-KZ"/>
        </w:rPr>
        <w:t>Д</w:t>
      </w:r>
      <w:r w:rsidR="005D4DB5" w:rsidRPr="009C3E16">
        <w:rPr>
          <w:rFonts w:ascii="Times New Roman" w:hAnsi="Times New Roman" w:cs="Times New Roman"/>
          <w:b/>
          <w:sz w:val="20"/>
          <w:szCs w:val="20"/>
        </w:rPr>
        <w:t xml:space="preserve">оговору </w:t>
      </w:r>
    </w:p>
    <w:p w14:paraId="3F32466E" w14:textId="77777777" w:rsidR="005D4DB5" w:rsidRPr="009C3E16" w:rsidRDefault="005D4DB5" w:rsidP="00BC5F01">
      <w:pPr>
        <w:jc w:val="right"/>
        <w:rPr>
          <w:rFonts w:ascii="Times New Roman" w:hAnsi="Times New Roman" w:cs="Times New Roman"/>
          <w:b/>
          <w:sz w:val="20"/>
          <w:szCs w:val="20"/>
        </w:rPr>
      </w:pPr>
      <w:r w:rsidRPr="009C3E16">
        <w:rPr>
          <w:rFonts w:ascii="Times New Roman" w:hAnsi="Times New Roman" w:cs="Times New Roman"/>
          <w:b/>
          <w:sz w:val="20"/>
          <w:szCs w:val="20"/>
        </w:rPr>
        <w:t>№ ____________________</w:t>
      </w:r>
      <w:proofErr w:type="gramStart"/>
      <w:r w:rsidRPr="009C3E16">
        <w:rPr>
          <w:rFonts w:ascii="Times New Roman" w:hAnsi="Times New Roman" w:cs="Times New Roman"/>
          <w:b/>
          <w:sz w:val="20"/>
          <w:szCs w:val="20"/>
        </w:rPr>
        <w:t xml:space="preserve">от </w:t>
      </w:r>
      <w:r w:rsidRPr="009C3E16">
        <w:rPr>
          <w:rFonts w:ascii="Times New Roman" w:hAnsi="Times New Roman" w:cs="Times New Roman"/>
          <w:b/>
          <w:sz w:val="20"/>
          <w:szCs w:val="20"/>
          <w:lang w:val="kk-KZ"/>
        </w:rPr>
        <w:t xml:space="preserve"> </w:t>
      </w:r>
      <w:r w:rsidRPr="009C3E16">
        <w:rPr>
          <w:rFonts w:ascii="Times New Roman" w:hAnsi="Times New Roman" w:cs="Times New Roman"/>
          <w:b/>
          <w:sz w:val="20"/>
          <w:szCs w:val="20"/>
        </w:rPr>
        <w:t>«</w:t>
      </w:r>
      <w:proofErr w:type="gramEnd"/>
      <w:r w:rsidRPr="009C3E16">
        <w:rPr>
          <w:rFonts w:ascii="Times New Roman" w:hAnsi="Times New Roman" w:cs="Times New Roman"/>
          <w:b/>
          <w:sz w:val="20"/>
          <w:szCs w:val="20"/>
        </w:rPr>
        <w:t>________» ________________ 202_ г.</w:t>
      </w:r>
    </w:p>
    <w:p w14:paraId="06C4C9CC" w14:textId="77777777" w:rsidR="005D4DB5" w:rsidRPr="009C3E16" w:rsidRDefault="005D4DB5" w:rsidP="00BC5F01">
      <w:pPr>
        <w:jc w:val="center"/>
        <w:rPr>
          <w:rFonts w:ascii="Times New Roman" w:hAnsi="Times New Roman" w:cs="Times New Roman"/>
          <w:b/>
          <w:sz w:val="20"/>
          <w:szCs w:val="20"/>
        </w:rPr>
      </w:pPr>
    </w:p>
    <w:p w14:paraId="467E56CC" w14:textId="77777777" w:rsidR="005D4DB5" w:rsidRPr="009C3E16" w:rsidRDefault="005D4DB5" w:rsidP="00BC5F01">
      <w:pPr>
        <w:jc w:val="center"/>
        <w:rPr>
          <w:rFonts w:ascii="Times New Roman" w:hAnsi="Times New Roman" w:cs="Times New Roman"/>
          <w:b/>
          <w:sz w:val="20"/>
          <w:szCs w:val="20"/>
        </w:rPr>
      </w:pPr>
      <w:r w:rsidRPr="009C3E16">
        <w:rPr>
          <w:rFonts w:ascii="Times New Roman" w:hAnsi="Times New Roman" w:cs="Times New Roman"/>
          <w:b/>
          <w:sz w:val="20"/>
          <w:szCs w:val="20"/>
        </w:rPr>
        <w:t xml:space="preserve">ТРЕБОВАНИЯ НА ОТГРУЗКУ САМОВЫВОЗОМ В АВТОЦИСТЕРНАХ                                                                                                                        </w:t>
      </w:r>
    </w:p>
    <w:p w14:paraId="77D4B915" w14:textId="77777777" w:rsidR="005D4DB5" w:rsidRPr="009C3E16" w:rsidRDefault="005D4DB5" w:rsidP="00BC5F01">
      <w:pPr>
        <w:rPr>
          <w:rFonts w:ascii="Times New Roman" w:hAnsi="Times New Roman" w:cs="Times New Roman"/>
          <w:b/>
          <w:sz w:val="18"/>
          <w:szCs w:val="20"/>
        </w:rPr>
      </w:pPr>
      <w:r w:rsidRPr="009C3E16">
        <w:rPr>
          <w:rFonts w:ascii="Times New Roman" w:hAnsi="Times New Roman" w:cs="Times New Roman"/>
          <w:b/>
          <w:sz w:val="18"/>
          <w:szCs w:val="20"/>
        </w:rPr>
        <w:t>Вывоз продукции автотранспортом №_______________________________</w:t>
      </w:r>
    </w:p>
    <w:p w14:paraId="36CD46D4" w14:textId="77777777" w:rsidR="005D4DB5" w:rsidRPr="009C3E16" w:rsidRDefault="005D4DB5" w:rsidP="00BC5F01">
      <w:pPr>
        <w:pBdr>
          <w:bottom w:val="single" w:sz="4" w:space="1" w:color="auto"/>
        </w:pBdr>
        <w:rPr>
          <w:rFonts w:ascii="Times New Roman" w:hAnsi="Times New Roman" w:cs="Times New Roman"/>
          <w:i/>
          <w:sz w:val="18"/>
          <w:szCs w:val="20"/>
        </w:rPr>
      </w:pPr>
      <w:r w:rsidRPr="009C3E16">
        <w:rPr>
          <w:rFonts w:ascii="Times New Roman" w:hAnsi="Times New Roman" w:cs="Times New Roman"/>
          <w:b/>
          <w:i/>
          <w:sz w:val="18"/>
          <w:szCs w:val="20"/>
        </w:rPr>
        <w:t>ВНИМАНИЕ:</w:t>
      </w:r>
      <w:r w:rsidRPr="009C3E16">
        <w:rPr>
          <w:rFonts w:ascii="Times New Roman" w:hAnsi="Times New Roman" w:cs="Times New Roman"/>
          <w:i/>
          <w:sz w:val="18"/>
          <w:szCs w:val="20"/>
        </w:rPr>
        <w:t xml:space="preserve"> заполняется Заявителем! =====================================================================</w:t>
      </w:r>
    </w:p>
    <w:p w14:paraId="7C22F194" w14:textId="77777777" w:rsidR="005D4DB5" w:rsidRPr="009C3E16" w:rsidRDefault="00CE54E5" w:rsidP="00BC5F01">
      <w:pPr>
        <w:pBdr>
          <w:bottom w:val="single" w:sz="4" w:space="1" w:color="auto"/>
        </w:pBdr>
        <w:tabs>
          <w:tab w:val="left" w:pos="5103"/>
        </w:tabs>
        <w:rPr>
          <w:rFonts w:ascii="Times New Roman" w:hAnsi="Times New Roman" w:cs="Times New Roman"/>
          <w:b/>
          <w:sz w:val="18"/>
          <w:szCs w:val="20"/>
        </w:rPr>
      </w:pPr>
      <w:r w:rsidRPr="009C3E16">
        <w:rPr>
          <w:rFonts w:ascii="Times New Roman" w:hAnsi="Times New Roman" w:cs="Times New Roman"/>
          <w:caps/>
          <w:sz w:val="18"/>
          <w:szCs w:val="20"/>
        </w:rPr>
        <w:t>ЗАЯВИТЕЛЬ</w:t>
      </w:r>
      <w:r w:rsidRPr="009C3E16">
        <w:rPr>
          <w:rFonts w:ascii="Times New Roman" w:hAnsi="Times New Roman"/>
          <w:caps/>
          <w:sz w:val="18"/>
          <w:szCs w:val="18"/>
          <w:lang w:val="kk-KZ"/>
        </w:rPr>
        <w:t>____________________________</w:t>
      </w:r>
      <w:r w:rsidRPr="009C3E16">
        <w:rPr>
          <w:rFonts w:ascii="Times New Roman" w:hAnsi="Times New Roman"/>
          <w:caps/>
          <w:sz w:val="18"/>
          <w:szCs w:val="18"/>
        </w:rPr>
        <w:t>________</w:t>
      </w:r>
      <w:r w:rsidRPr="009C3E16">
        <w:rPr>
          <w:rFonts w:ascii="Times New Roman" w:hAnsi="Times New Roman"/>
          <w:caps/>
          <w:sz w:val="18"/>
          <w:szCs w:val="18"/>
          <w:lang w:val="kk-KZ"/>
        </w:rPr>
        <w:t>___</w:t>
      </w:r>
      <w:r w:rsidR="005D4DB5" w:rsidRPr="009C3E16">
        <w:rPr>
          <w:rFonts w:ascii="Times New Roman" w:hAnsi="Times New Roman" w:cs="Times New Roman"/>
          <w:caps/>
          <w:sz w:val="18"/>
          <w:szCs w:val="20"/>
        </w:rPr>
        <w:t xml:space="preserve"> </w:t>
      </w:r>
      <w:r w:rsidRPr="009C3E16">
        <w:rPr>
          <w:rFonts w:ascii="Times New Roman" w:hAnsi="Times New Roman" w:cs="Times New Roman"/>
          <w:b/>
          <w:caps/>
          <w:sz w:val="18"/>
          <w:szCs w:val="20"/>
        </w:rPr>
        <w:t xml:space="preserve">    </w:t>
      </w:r>
      <w:r w:rsidR="005D4DB5" w:rsidRPr="009C3E16">
        <w:rPr>
          <w:rFonts w:ascii="Times New Roman" w:hAnsi="Times New Roman" w:cs="Times New Roman"/>
          <w:b/>
          <w:caps/>
          <w:sz w:val="18"/>
          <w:szCs w:val="20"/>
        </w:rPr>
        <w:t xml:space="preserve">     </w:t>
      </w:r>
      <w:r w:rsidRPr="009C3E16">
        <w:rPr>
          <w:rFonts w:ascii="Times New Roman" w:hAnsi="Times New Roman" w:cs="Times New Roman"/>
          <w:b/>
          <w:caps/>
          <w:sz w:val="18"/>
          <w:szCs w:val="20"/>
        </w:rPr>
        <w:t xml:space="preserve">  </w:t>
      </w:r>
      <w:r w:rsidRPr="009C3E16">
        <w:rPr>
          <w:rFonts w:ascii="Times New Roman" w:hAnsi="Times New Roman" w:cs="Times New Roman"/>
          <w:caps/>
          <w:sz w:val="18"/>
          <w:szCs w:val="20"/>
        </w:rPr>
        <w:t>ГРУЗОПОЛУЧАТЕЛЬ</w:t>
      </w:r>
      <w:r w:rsidRPr="009C3E16">
        <w:rPr>
          <w:rFonts w:ascii="Times New Roman" w:hAnsi="Times New Roman"/>
          <w:caps/>
          <w:sz w:val="18"/>
          <w:szCs w:val="18"/>
          <w:lang w:val="kk-KZ"/>
        </w:rPr>
        <w:t>____________________________</w:t>
      </w:r>
      <w:r w:rsidRPr="009C3E16">
        <w:rPr>
          <w:rFonts w:ascii="Times New Roman" w:hAnsi="Times New Roman"/>
          <w:caps/>
          <w:sz w:val="18"/>
          <w:szCs w:val="18"/>
        </w:rPr>
        <w:t>________</w:t>
      </w:r>
      <w:r w:rsidRPr="009C3E16">
        <w:rPr>
          <w:rFonts w:ascii="Times New Roman" w:hAnsi="Times New Roman"/>
          <w:caps/>
          <w:sz w:val="18"/>
          <w:szCs w:val="18"/>
          <w:lang w:val="kk-KZ"/>
        </w:rPr>
        <w:t>__</w:t>
      </w:r>
      <w:r w:rsidR="005D4DB5" w:rsidRPr="009C3E16">
        <w:rPr>
          <w:rFonts w:ascii="Times New Roman" w:hAnsi="Times New Roman" w:cs="Times New Roman"/>
          <w:caps/>
          <w:sz w:val="18"/>
          <w:szCs w:val="20"/>
        </w:rPr>
        <w:t xml:space="preserve"> </w:t>
      </w:r>
    </w:p>
    <w:p w14:paraId="639AAE4E" w14:textId="77777777" w:rsidR="005D4DB5" w:rsidRPr="009C3E16" w:rsidRDefault="005D4DB5" w:rsidP="00BC5F01">
      <w:pPr>
        <w:pBdr>
          <w:bottom w:val="single" w:sz="4" w:space="1" w:color="auto"/>
        </w:pBdr>
        <w:tabs>
          <w:tab w:val="left" w:pos="5103"/>
        </w:tabs>
        <w:rPr>
          <w:rFonts w:ascii="Times New Roman" w:hAnsi="Times New Roman" w:cs="Times New Roman"/>
          <w:sz w:val="18"/>
          <w:szCs w:val="20"/>
        </w:rPr>
      </w:pPr>
      <w:r w:rsidRPr="009C3E16">
        <w:rPr>
          <w:rFonts w:ascii="Times New Roman" w:hAnsi="Times New Roman" w:cs="Times New Roman"/>
          <w:caps/>
          <w:sz w:val="18"/>
          <w:szCs w:val="20"/>
        </w:rPr>
        <w:t>№ ДОГОВОРА</w:t>
      </w:r>
      <w:r w:rsidRPr="009C3E16">
        <w:rPr>
          <w:rFonts w:ascii="Times New Roman" w:hAnsi="Times New Roman" w:cs="Times New Roman"/>
          <w:caps/>
          <w:sz w:val="18"/>
          <w:szCs w:val="20"/>
          <w:u w:val="single"/>
        </w:rPr>
        <w:t xml:space="preserve">                           </w:t>
      </w:r>
      <w:r w:rsidRPr="009C3E16">
        <w:rPr>
          <w:rFonts w:ascii="Times New Roman" w:hAnsi="Times New Roman" w:cs="Times New Roman"/>
          <w:sz w:val="18"/>
          <w:szCs w:val="20"/>
          <w:u w:val="single"/>
        </w:rPr>
        <w:t xml:space="preserve">  </w:t>
      </w:r>
      <w:r w:rsidR="00CE54E5" w:rsidRPr="009C3E16">
        <w:rPr>
          <w:rFonts w:ascii="Times New Roman" w:hAnsi="Times New Roman" w:cs="Times New Roman"/>
          <w:sz w:val="18"/>
          <w:szCs w:val="20"/>
        </w:rPr>
        <w:t xml:space="preserve">от </w:t>
      </w:r>
      <w:r w:rsidRPr="009C3E16">
        <w:rPr>
          <w:rFonts w:ascii="Times New Roman" w:hAnsi="Times New Roman" w:cs="Times New Roman"/>
          <w:sz w:val="18"/>
          <w:szCs w:val="20"/>
        </w:rPr>
        <w:t>"</w:t>
      </w:r>
      <w:r w:rsidR="00CE54E5" w:rsidRPr="009C3E16">
        <w:rPr>
          <w:rFonts w:ascii="Times New Roman" w:hAnsi="Times New Roman" w:cs="Times New Roman"/>
          <w:sz w:val="18"/>
          <w:szCs w:val="20"/>
          <w:u w:val="single"/>
        </w:rPr>
        <w:t xml:space="preserve">        </w:t>
      </w:r>
      <w:r w:rsidRPr="009C3E16">
        <w:rPr>
          <w:rFonts w:ascii="Times New Roman" w:hAnsi="Times New Roman" w:cs="Times New Roman"/>
          <w:sz w:val="18"/>
          <w:szCs w:val="20"/>
        </w:rPr>
        <w:t>"</w:t>
      </w:r>
      <w:r w:rsidRPr="009C3E16">
        <w:rPr>
          <w:rFonts w:ascii="Times New Roman" w:hAnsi="Times New Roman" w:cs="Times New Roman"/>
          <w:sz w:val="18"/>
          <w:szCs w:val="20"/>
          <w:u w:val="single"/>
        </w:rPr>
        <w:t xml:space="preserve">      </w:t>
      </w:r>
      <w:r w:rsidR="00CE54E5" w:rsidRPr="009C3E16">
        <w:rPr>
          <w:rFonts w:ascii="Times New Roman" w:hAnsi="Times New Roman" w:cs="Times New Roman"/>
          <w:sz w:val="18"/>
          <w:szCs w:val="20"/>
          <w:u w:val="single"/>
        </w:rPr>
        <w:t xml:space="preserve">              </w:t>
      </w:r>
      <w:r w:rsidR="00CE54E5" w:rsidRPr="009C3E16">
        <w:rPr>
          <w:rFonts w:ascii="Times New Roman" w:hAnsi="Times New Roman" w:cs="Times New Roman"/>
          <w:sz w:val="18"/>
          <w:szCs w:val="20"/>
        </w:rPr>
        <w:t xml:space="preserve">20__ г.          </w:t>
      </w:r>
      <w:r w:rsidRPr="009C3E16">
        <w:rPr>
          <w:rFonts w:ascii="Times New Roman" w:hAnsi="Times New Roman" w:cs="Times New Roman"/>
          <w:sz w:val="18"/>
          <w:szCs w:val="20"/>
        </w:rPr>
        <w:t>№ ЗАЯВКИ    __________ от «_____» ___________20__г.</w:t>
      </w:r>
    </w:p>
    <w:p w14:paraId="401DC3C6" w14:textId="77777777" w:rsidR="005D4DB5" w:rsidRPr="009C3E16" w:rsidRDefault="005D4DB5" w:rsidP="00BC5F01">
      <w:pPr>
        <w:pBdr>
          <w:bottom w:val="single" w:sz="4" w:space="1" w:color="auto"/>
        </w:pBdr>
        <w:rPr>
          <w:rFonts w:ascii="Times New Roman" w:hAnsi="Times New Roman" w:cs="Times New Roman"/>
          <w:sz w:val="18"/>
          <w:szCs w:val="20"/>
        </w:rPr>
      </w:pPr>
      <w:r w:rsidRPr="009C3E16">
        <w:rPr>
          <w:rFonts w:ascii="Times New Roman" w:hAnsi="Times New Roman" w:cs="Times New Roman"/>
          <w:sz w:val="18"/>
          <w:szCs w:val="20"/>
        </w:rPr>
        <w:t>№ ДОВЕРЕННОСТИ</w:t>
      </w:r>
      <w:r w:rsidRPr="009C3E16">
        <w:rPr>
          <w:rFonts w:ascii="Times New Roman" w:hAnsi="Times New Roman" w:cs="Times New Roman"/>
          <w:sz w:val="18"/>
          <w:szCs w:val="20"/>
          <w:u w:val="single"/>
        </w:rPr>
        <w:t xml:space="preserve">                  </w:t>
      </w:r>
      <w:proofErr w:type="gramStart"/>
      <w:r w:rsidR="00CE54E5" w:rsidRPr="009C3E16">
        <w:rPr>
          <w:rFonts w:ascii="Times New Roman" w:hAnsi="Times New Roman" w:cs="Times New Roman"/>
          <w:sz w:val="18"/>
          <w:szCs w:val="20"/>
        </w:rPr>
        <w:t>от  "</w:t>
      </w:r>
      <w:proofErr w:type="gramEnd"/>
      <w:r w:rsidR="00CE54E5" w:rsidRPr="009C3E16">
        <w:rPr>
          <w:rFonts w:ascii="Times New Roman" w:hAnsi="Times New Roman" w:cs="Times New Roman"/>
          <w:sz w:val="18"/>
          <w:szCs w:val="20"/>
          <w:u w:val="single"/>
        </w:rPr>
        <w:t xml:space="preserve">        </w:t>
      </w:r>
      <w:r w:rsidR="00CE54E5" w:rsidRPr="009C3E16">
        <w:rPr>
          <w:rFonts w:ascii="Times New Roman" w:hAnsi="Times New Roman" w:cs="Times New Roman"/>
          <w:sz w:val="18"/>
          <w:szCs w:val="20"/>
        </w:rPr>
        <w:t>"</w:t>
      </w:r>
      <w:r w:rsidR="00CE54E5" w:rsidRPr="009C3E16">
        <w:rPr>
          <w:rFonts w:ascii="Times New Roman" w:hAnsi="Times New Roman" w:cs="Times New Roman"/>
          <w:sz w:val="18"/>
          <w:szCs w:val="20"/>
          <w:u w:val="single"/>
        </w:rPr>
        <w:t xml:space="preserve">                    </w:t>
      </w:r>
      <w:r w:rsidR="00CE54E5" w:rsidRPr="009C3E16">
        <w:rPr>
          <w:rFonts w:ascii="Times New Roman" w:hAnsi="Times New Roman" w:cs="Times New Roman"/>
          <w:sz w:val="18"/>
          <w:szCs w:val="20"/>
        </w:rPr>
        <w:t>20__ г.</w:t>
      </w:r>
      <w:r w:rsidRPr="009C3E16">
        <w:rPr>
          <w:rFonts w:ascii="Times New Roman" w:hAnsi="Times New Roman" w:cs="Times New Roman"/>
          <w:sz w:val="18"/>
          <w:szCs w:val="20"/>
        </w:rPr>
        <w:t xml:space="preserve">       </w:t>
      </w:r>
      <w:r w:rsidR="00CE54E5" w:rsidRPr="009C3E16">
        <w:rPr>
          <w:rFonts w:ascii="Times New Roman" w:hAnsi="Times New Roman" w:cs="Times New Roman"/>
          <w:sz w:val="18"/>
          <w:szCs w:val="20"/>
        </w:rPr>
        <w:t xml:space="preserve"> </w:t>
      </w:r>
      <w:r w:rsidRPr="009C3E16">
        <w:rPr>
          <w:rFonts w:ascii="Times New Roman" w:hAnsi="Times New Roman" w:cs="Times New Roman"/>
          <w:sz w:val="18"/>
          <w:szCs w:val="20"/>
        </w:rPr>
        <w:t xml:space="preserve"> </w:t>
      </w:r>
      <w:r w:rsidRPr="009C3E16">
        <w:rPr>
          <w:rFonts w:ascii="Times New Roman" w:hAnsi="Times New Roman" w:cs="Times New Roman"/>
          <w:caps/>
          <w:sz w:val="18"/>
          <w:szCs w:val="20"/>
        </w:rPr>
        <w:t>Доверенное лицо (ф.и.о.)</w:t>
      </w:r>
      <w:r w:rsidR="00CE54E5" w:rsidRPr="009C3E16">
        <w:rPr>
          <w:rFonts w:ascii="Times New Roman" w:hAnsi="Times New Roman" w:cs="Times New Roman"/>
          <w:caps/>
          <w:sz w:val="18"/>
          <w:szCs w:val="20"/>
        </w:rPr>
        <w:t xml:space="preserve"> </w:t>
      </w:r>
      <w:r w:rsidR="00CE54E5" w:rsidRPr="009C3E16">
        <w:rPr>
          <w:rFonts w:ascii="Times New Roman" w:hAnsi="Times New Roman"/>
          <w:caps/>
          <w:sz w:val="18"/>
          <w:szCs w:val="18"/>
          <w:lang w:val="kk-KZ"/>
        </w:rPr>
        <w:t>____________________________</w:t>
      </w:r>
      <w:r w:rsidR="00CE54E5" w:rsidRPr="009C3E16">
        <w:rPr>
          <w:rFonts w:ascii="Times New Roman" w:hAnsi="Times New Roman"/>
          <w:caps/>
          <w:sz w:val="18"/>
          <w:szCs w:val="18"/>
        </w:rPr>
        <w:t>__</w:t>
      </w:r>
      <w:r w:rsidRPr="009C3E16">
        <w:rPr>
          <w:rFonts w:ascii="Times New Roman" w:hAnsi="Times New Roman" w:cs="Times New Roman"/>
          <w:caps/>
          <w:sz w:val="18"/>
          <w:szCs w:val="20"/>
        </w:rPr>
        <w:t xml:space="preserve">  </w:t>
      </w:r>
    </w:p>
    <w:p w14:paraId="50EC49D0" w14:textId="77777777" w:rsidR="00A33A6E" w:rsidRPr="009C3E16" w:rsidRDefault="005D4DB5" w:rsidP="00BC5F01">
      <w:pPr>
        <w:pBdr>
          <w:bottom w:val="single" w:sz="4" w:space="1" w:color="auto"/>
        </w:pBdr>
        <w:rPr>
          <w:rFonts w:ascii="Times New Roman" w:hAnsi="Times New Roman" w:cs="Times New Roman"/>
          <w:sz w:val="18"/>
          <w:szCs w:val="20"/>
        </w:rPr>
      </w:pPr>
      <w:r w:rsidRPr="009C3E16">
        <w:rPr>
          <w:rFonts w:ascii="Times New Roman" w:hAnsi="Times New Roman" w:cs="Times New Roman"/>
          <w:sz w:val="18"/>
          <w:szCs w:val="20"/>
        </w:rPr>
        <w:t>НАИМЕНОВАНИЕ ПРОДУКЦИИ</w:t>
      </w:r>
      <w:r w:rsidR="00CE54E5" w:rsidRPr="009C3E16">
        <w:rPr>
          <w:rFonts w:ascii="Times New Roman" w:hAnsi="Times New Roman"/>
          <w:caps/>
          <w:sz w:val="18"/>
          <w:szCs w:val="18"/>
          <w:lang w:val="kk-KZ"/>
        </w:rPr>
        <w:t>________________</w:t>
      </w:r>
      <w:r w:rsidR="00CE54E5" w:rsidRPr="009C3E16">
        <w:rPr>
          <w:rFonts w:ascii="Times New Roman" w:hAnsi="Times New Roman"/>
          <w:caps/>
          <w:sz w:val="18"/>
          <w:szCs w:val="18"/>
        </w:rPr>
        <w:t>_____</w:t>
      </w:r>
      <w:r w:rsidRPr="009C3E16">
        <w:rPr>
          <w:rFonts w:ascii="Times New Roman" w:hAnsi="Times New Roman" w:cs="Times New Roman"/>
          <w:sz w:val="18"/>
          <w:szCs w:val="20"/>
        </w:rPr>
        <w:t xml:space="preserve">          </w:t>
      </w:r>
      <w:r w:rsidRPr="009C3E16">
        <w:rPr>
          <w:rFonts w:ascii="Times New Roman" w:hAnsi="Times New Roman" w:cs="Times New Roman"/>
          <w:caps/>
          <w:sz w:val="18"/>
          <w:szCs w:val="20"/>
        </w:rPr>
        <w:t>количество</w:t>
      </w:r>
      <w:r w:rsidR="00CE54E5" w:rsidRPr="009C3E16">
        <w:rPr>
          <w:rFonts w:ascii="Times New Roman" w:hAnsi="Times New Roman" w:cs="Times New Roman"/>
          <w:caps/>
          <w:sz w:val="18"/>
          <w:szCs w:val="20"/>
        </w:rPr>
        <w:t xml:space="preserve"> </w:t>
      </w:r>
      <w:r w:rsidR="00A33A6E" w:rsidRPr="009C3E16">
        <w:rPr>
          <w:rFonts w:ascii="Times New Roman" w:hAnsi="Times New Roman"/>
          <w:caps/>
          <w:sz w:val="18"/>
          <w:szCs w:val="18"/>
          <w:lang w:val="kk-KZ"/>
        </w:rPr>
        <w:t>____________________________</w:t>
      </w:r>
      <w:r w:rsidR="00A33A6E" w:rsidRPr="009C3E16">
        <w:rPr>
          <w:rFonts w:ascii="Times New Roman" w:hAnsi="Times New Roman"/>
          <w:caps/>
          <w:sz w:val="18"/>
          <w:szCs w:val="18"/>
        </w:rPr>
        <w:t>________</w:t>
      </w:r>
      <w:r w:rsidR="00A33A6E" w:rsidRPr="009C3E16">
        <w:rPr>
          <w:rFonts w:ascii="Times New Roman" w:hAnsi="Times New Roman"/>
          <w:caps/>
          <w:sz w:val="18"/>
          <w:szCs w:val="18"/>
          <w:lang w:val="kk-KZ"/>
        </w:rPr>
        <w:t>__</w:t>
      </w:r>
      <w:r w:rsidR="00A33A6E" w:rsidRPr="009C3E16">
        <w:rPr>
          <w:rFonts w:ascii="Times New Roman" w:hAnsi="Times New Roman"/>
          <w:caps/>
          <w:sz w:val="18"/>
          <w:szCs w:val="18"/>
        </w:rPr>
        <w:t>__</w:t>
      </w:r>
      <w:r w:rsidR="00A33A6E" w:rsidRPr="009C3E16">
        <w:rPr>
          <w:rFonts w:ascii="Times New Roman" w:hAnsi="Times New Roman" w:cs="Times New Roman"/>
          <w:sz w:val="18"/>
          <w:szCs w:val="20"/>
        </w:rPr>
        <w:t>тонн</w:t>
      </w:r>
    </w:p>
    <w:p w14:paraId="13D883F6" w14:textId="77777777" w:rsidR="005D4DB5" w:rsidRPr="009C3E16" w:rsidRDefault="00A33A6E" w:rsidP="00BC5F01">
      <w:pPr>
        <w:pBdr>
          <w:bottom w:val="single" w:sz="4" w:space="1" w:color="auto"/>
        </w:pBdr>
        <w:rPr>
          <w:rFonts w:ascii="Times New Roman" w:hAnsi="Times New Roman" w:cs="Times New Roman"/>
          <w:sz w:val="18"/>
          <w:szCs w:val="20"/>
        </w:rPr>
      </w:pPr>
      <w:r w:rsidRPr="009C3E16">
        <w:rPr>
          <w:rFonts w:ascii="Times New Roman" w:hAnsi="Times New Roman" w:cs="Times New Roman"/>
          <w:sz w:val="18"/>
          <w:szCs w:val="20"/>
        </w:rPr>
        <w:t>ВОДИТЕЛЬ (Ф.И.О.)</w:t>
      </w:r>
      <w:r w:rsidRPr="009C3E16">
        <w:rPr>
          <w:rFonts w:ascii="Times New Roman" w:hAnsi="Times New Roman"/>
          <w:caps/>
          <w:sz w:val="18"/>
          <w:szCs w:val="18"/>
          <w:lang w:val="kk-KZ"/>
        </w:rPr>
        <w:t xml:space="preserve"> ______</w:t>
      </w:r>
      <w:r w:rsidRPr="009C3E16">
        <w:rPr>
          <w:rFonts w:ascii="Times New Roman" w:hAnsi="Times New Roman"/>
          <w:caps/>
          <w:sz w:val="18"/>
          <w:szCs w:val="18"/>
        </w:rPr>
        <w:t>__________________________________________________________</w:t>
      </w:r>
      <w:r w:rsidRPr="009C3E16">
        <w:rPr>
          <w:rFonts w:ascii="Times New Roman" w:hAnsi="Times New Roman"/>
          <w:caps/>
          <w:sz w:val="18"/>
          <w:szCs w:val="18"/>
          <w:lang w:val="kk-KZ"/>
        </w:rPr>
        <w:t>______________________</w:t>
      </w:r>
      <w:r w:rsidRPr="009C3E16">
        <w:rPr>
          <w:rFonts w:ascii="Times New Roman" w:hAnsi="Times New Roman"/>
          <w:caps/>
          <w:sz w:val="18"/>
          <w:szCs w:val="18"/>
        </w:rPr>
        <w:t>________</w:t>
      </w:r>
      <w:r w:rsidRPr="009C3E16">
        <w:rPr>
          <w:rFonts w:ascii="Times New Roman" w:hAnsi="Times New Roman"/>
          <w:caps/>
          <w:sz w:val="18"/>
          <w:szCs w:val="18"/>
          <w:lang w:val="kk-KZ"/>
        </w:rPr>
        <w:t>__</w:t>
      </w:r>
    </w:p>
    <w:p w14:paraId="744B2E35" w14:textId="77777777" w:rsidR="005D4DB5" w:rsidRPr="009C3E16" w:rsidRDefault="005D4DB5" w:rsidP="00BC5F01">
      <w:pPr>
        <w:pBdr>
          <w:bottom w:val="single" w:sz="4" w:space="1" w:color="auto"/>
        </w:pBdr>
        <w:tabs>
          <w:tab w:val="left" w:pos="5387"/>
        </w:tabs>
        <w:rPr>
          <w:rFonts w:ascii="Times New Roman" w:hAnsi="Times New Roman" w:cs="Times New Roman"/>
          <w:sz w:val="18"/>
          <w:szCs w:val="20"/>
        </w:rPr>
      </w:pPr>
      <w:r w:rsidRPr="009C3E16">
        <w:rPr>
          <w:rFonts w:ascii="Times New Roman" w:hAnsi="Times New Roman" w:cs="Times New Roman"/>
          <w:sz w:val="18"/>
          <w:szCs w:val="20"/>
        </w:rPr>
        <w:t>ПУНКТ РАЗГРУЗКИ                                                                            № СПЕЦИАЛЬНОГО РАЗРЕШЕНИЯ</w:t>
      </w:r>
    </w:p>
    <w:tbl>
      <w:tblPr>
        <w:tblW w:w="10372" w:type="dxa"/>
        <w:tblInd w:w="-10" w:type="dxa"/>
        <w:tblLook w:val="04A0" w:firstRow="1" w:lastRow="0" w:firstColumn="1" w:lastColumn="0" w:noHBand="0" w:noVBand="1"/>
      </w:tblPr>
      <w:tblGrid>
        <w:gridCol w:w="2406"/>
        <w:gridCol w:w="1214"/>
        <w:gridCol w:w="1032"/>
        <w:gridCol w:w="1319"/>
        <w:gridCol w:w="1221"/>
        <w:gridCol w:w="1567"/>
        <w:gridCol w:w="1613"/>
      </w:tblGrid>
      <w:tr w:rsidR="005D4DB5" w:rsidRPr="009C3E16" w14:paraId="01D46686" w14:textId="77777777" w:rsidTr="005D4DB5">
        <w:trPr>
          <w:trHeight w:val="368"/>
        </w:trPr>
        <w:tc>
          <w:tcPr>
            <w:tcW w:w="24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8B027"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Наименование</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14:paraId="30CA7640"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Марка автомобиля</w:t>
            </w:r>
          </w:p>
        </w:tc>
        <w:tc>
          <w:tcPr>
            <w:tcW w:w="1032" w:type="dxa"/>
            <w:tcBorders>
              <w:top w:val="single" w:sz="8" w:space="0" w:color="auto"/>
              <w:left w:val="nil"/>
              <w:bottom w:val="single" w:sz="8" w:space="0" w:color="auto"/>
              <w:right w:val="single" w:sz="8" w:space="0" w:color="auto"/>
            </w:tcBorders>
            <w:shd w:val="clear" w:color="auto" w:fill="auto"/>
            <w:vAlign w:val="center"/>
            <w:hideMark/>
          </w:tcPr>
          <w:p w14:paraId="622743ED"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кол-во осей</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14:paraId="1765C14D"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Гос. Номер</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14:paraId="35B57786"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 Авто цистерны</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0DB70D46"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 паспорта       на а/ц</w:t>
            </w:r>
          </w:p>
        </w:tc>
        <w:tc>
          <w:tcPr>
            <w:tcW w:w="1613" w:type="dxa"/>
            <w:tcBorders>
              <w:top w:val="single" w:sz="8" w:space="0" w:color="auto"/>
              <w:left w:val="nil"/>
              <w:bottom w:val="single" w:sz="8" w:space="0" w:color="auto"/>
              <w:right w:val="single" w:sz="8" w:space="0" w:color="auto"/>
            </w:tcBorders>
            <w:shd w:val="clear" w:color="auto" w:fill="auto"/>
            <w:vAlign w:val="center"/>
            <w:hideMark/>
          </w:tcPr>
          <w:p w14:paraId="4284F5BF"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Объем по паспорту,  л</w:t>
            </w:r>
          </w:p>
        </w:tc>
      </w:tr>
      <w:tr w:rsidR="005D4DB5" w:rsidRPr="009C3E16" w14:paraId="2E750A8E" w14:textId="77777777" w:rsidTr="005D4DB5">
        <w:trPr>
          <w:trHeight w:val="271"/>
        </w:trPr>
        <w:tc>
          <w:tcPr>
            <w:tcW w:w="2406" w:type="dxa"/>
            <w:tcBorders>
              <w:top w:val="nil"/>
              <w:left w:val="single" w:sz="8" w:space="0" w:color="auto"/>
              <w:bottom w:val="single" w:sz="8" w:space="0" w:color="auto"/>
              <w:right w:val="single" w:sz="8" w:space="0" w:color="auto"/>
            </w:tcBorders>
            <w:shd w:val="clear" w:color="auto" w:fill="auto"/>
            <w:vAlign w:val="center"/>
            <w:hideMark/>
          </w:tcPr>
          <w:p w14:paraId="4C6DD6C1"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Автомобиль</w:t>
            </w:r>
          </w:p>
        </w:tc>
        <w:tc>
          <w:tcPr>
            <w:tcW w:w="1214" w:type="dxa"/>
            <w:tcBorders>
              <w:top w:val="nil"/>
              <w:left w:val="nil"/>
              <w:bottom w:val="single" w:sz="8" w:space="0" w:color="auto"/>
              <w:right w:val="single" w:sz="8" w:space="0" w:color="auto"/>
            </w:tcBorders>
            <w:shd w:val="clear" w:color="auto" w:fill="auto"/>
            <w:vAlign w:val="center"/>
            <w:hideMark/>
          </w:tcPr>
          <w:p w14:paraId="2CD48D2C"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lang w:val="en-US"/>
              </w:rPr>
              <w:t> </w:t>
            </w:r>
          </w:p>
        </w:tc>
        <w:tc>
          <w:tcPr>
            <w:tcW w:w="1032" w:type="dxa"/>
            <w:tcBorders>
              <w:top w:val="nil"/>
              <w:left w:val="nil"/>
              <w:bottom w:val="single" w:sz="8" w:space="0" w:color="auto"/>
              <w:right w:val="single" w:sz="8" w:space="0" w:color="auto"/>
            </w:tcBorders>
            <w:shd w:val="clear" w:color="auto" w:fill="auto"/>
            <w:vAlign w:val="center"/>
            <w:hideMark/>
          </w:tcPr>
          <w:p w14:paraId="7138A068"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rPr>
              <w:t> </w:t>
            </w:r>
          </w:p>
        </w:tc>
        <w:tc>
          <w:tcPr>
            <w:tcW w:w="1319" w:type="dxa"/>
            <w:tcBorders>
              <w:top w:val="nil"/>
              <w:left w:val="nil"/>
              <w:bottom w:val="single" w:sz="8" w:space="0" w:color="auto"/>
              <w:right w:val="single" w:sz="8" w:space="0" w:color="auto"/>
            </w:tcBorders>
            <w:shd w:val="clear" w:color="auto" w:fill="auto"/>
            <w:vAlign w:val="center"/>
            <w:hideMark/>
          </w:tcPr>
          <w:p w14:paraId="246EA44D"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lang w:val="en-US"/>
              </w:rPr>
              <w:t> </w:t>
            </w:r>
          </w:p>
        </w:tc>
        <w:tc>
          <w:tcPr>
            <w:tcW w:w="1221" w:type="dxa"/>
            <w:tcBorders>
              <w:top w:val="nil"/>
              <w:left w:val="nil"/>
              <w:bottom w:val="single" w:sz="8" w:space="0" w:color="auto"/>
              <w:right w:val="single" w:sz="8" w:space="0" w:color="auto"/>
            </w:tcBorders>
            <w:shd w:val="clear" w:color="auto" w:fill="auto"/>
            <w:vAlign w:val="center"/>
            <w:hideMark/>
          </w:tcPr>
          <w:p w14:paraId="43A1F4D1"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lang w:val="en-US"/>
              </w:rPr>
              <w:t> </w:t>
            </w:r>
          </w:p>
        </w:tc>
        <w:tc>
          <w:tcPr>
            <w:tcW w:w="1567" w:type="dxa"/>
            <w:tcBorders>
              <w:top w:val="nil"/>
              <w:left w:val="nil"/>
              <w:bottom w:val="single" w:sz="8" w:space="0" w:color="auto"/>
              <w:right w:val="single" w:sz="8" w:space="0" w:color="auto"/>
            </w:tcBorders>
            <w:shd w:val="clear" w:color="auto" w:fill="auto"/>
            <w:vAlign w:val="center"/>
            <w:hideMark/>
          </w:tcPr>
          <w:p w14:paraId="3739BD69"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rPr>
              <w:t> </w:t>
            </w:r>
          </w:p>
        </w:tc>
        <w:tc>
          <w:tcPr>
            <w:tcW w:w="1613" w:type="dxa"/>
            <w:tcBorders>
              <w:top w:val="nil"/>
              <w:left w:val="nil"/>
              <w:bottom w:val="single" w:sz="8" w:space="0" w:color="auto"/>
              <w:right w:val="single" w:sz="8" w:space="0" w:color="auto"/>
            </w:tcBorders>
            <w:shd w:val="clear" w:color="auto" w:fill="auto"/>
            <w:vAlign w:val="center"/>
            <w:hideMark/>
          </w:tcPr>
          <w:p w14:paraId="3D24238F"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rPr>
              <w:t> </w:t>
            </w:r>
          </w:p>
        </w:tc>
      </w:tr>
      <w:tr w:rsidR="005D4DB5" w:rsidRPr="009C3E16" w14:paraId="57CC5FB9" w14:textId="77777777" w:rsidTr="005D4DB5">
        <w:trPr>
          <w:trHeight w:val="261"/>
        </w:trPr>
        <w:tc>
          <w:tcPr>
            <w:tcW w:w="2406" w:type="dxa"/>
            <w:tcBorders>
              <w:top w:val="nil"/>
              <w:left w:val="single" w:sz="8" w:space="0" w:color="auto"/>
              <w:bottom w:val="single" w:sz="8" w:space="0" w:color="auto"/>
              <w:right w:val="single" w:sz="8" w:space="0" w:color="auto"/>
            </w:tcBorders>
            <w:shd w:val="clear" w:color="auto" w:fill="auto"/>
            <w:vAlign w:val="center"/>
            <w:hideMark/>
          </w:tcPr>
          <w:p w14:paraId="5B22A8C0"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Полуприцеп</w:t>
            </w:r>
          </w:p>
        </w:tc>
        <w:tc>
          <w:tcPr>
            <w:tcW w:w="1214" w:type="dxa"/>
            <w:tcBorders>
              <w:top w:val="nil"/>
              <w:left w:val="nil"/>
              <w:bottom w:val="single" w:sz="8" w:space="0" w:color="auto"/>
              <w:right w:val="single" w:sz="8" w:space="0" w:color="auto"/>
            </w:tcBorders>
            <w:shd w:val="clear" w:color="auto" w:fill="auto"/>
            <w:vAlign w:val="center"/>
            <w:hideMark/>
          </w:tcPr>
          <w:p w14:paraId="5BB0AC4F"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032" w:type="dxa"/>
            <w:tcBorders>
              <w:top w:val="nil"/>
              <w:left w:val="nil"/>
              <w:bottom w:val="single" w:sz="8" w:space="0" w:color="auto"/>
              <w:right w:val="single" w:sz="8" w:space="0" w:color="auto"/>
            </w:tcBorders>
            <w:shd w:val="clear" w:color="auto" w:fill="auto"/>
            <w:vAlign w:val="center"/>
            <w:hideMark/>
          </w:tcPr>
          <w:p w14:paraId="23CF3562"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319" w:type="dxa"/>
            <w:tcBorders>
              <w:top w:val="nil"/>
              <w:left w:val="nil"/>
              <w:bottom w:val="single" w:sz="8" w:space="0" w:color="auto"/>
              <w:right w:val="single" w:sz="8" w:space="0" w:color="auto"/>
            </w:tcBorders>
            <w:shd w:val="clear" w:color="auto" w:fill="auto"/>
            <w:vAlign w:val="center"/>
            <w:hideMark/>
          </w:tcPr>
          <w:p w14:paraId="5F3FAC8B"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221" w:type="dxa"/>
            <w:tcBorders>
              <w:top w:val="nil"/>
              <w:left w:val="nil"/>
              <w:bottom w:val="single" w:sz="8" w:space="0" w:color="auto"/>
              <w:right w:val="single" w:sz="8" w:space="0" w:color="auto"/>
            </w:tcBorders>
            <w:shd w:val="clear" w:color="auto" w:fill="auto"/>
            <w:vAlign w:val="center"/>
            <w:hideMark/>
          </w:tcPr>
          <w:p w14:paraId="28CB3653"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567" w:type="dxa"/>
            <w:tcBorders>
              <w:top w:val="nil"/>
              <w:left w:val="nil"/>
              <w:bottom w:val="single" w:sz="8" w:space="0" w:color="auto"/>
              <w:right w:val="single" w:sz="8" w:space="0" w:color="auto"/>
            </w:tcBorders>
            <w:shd w:val="clear" w:color="auto" w:fill="auto"/>
            <w:vAlign w:val="center"/>
            <w:hideMark/>
          </w:tcPr>
          <w:p w14:paraId="16EFE23A"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613" w:type="dxa"/>
            <w:tcBorders>
              <w:top w:val="nil"/>
              <w:left w:val="nil"/>
              <w:bottom w:val="single" w:sz="8" w:space="0" w:color="auto"/>
              <w:right w:val="single" w:sz="8" w:space="0" w:color="auto"/>
            </w:tcBorders>
            <w:shd w:val="clear" w:color="auto" w:fill="auto"/>
            <w:vAlign w:val="center"/>
            <w:hideMark/>
          </w:tcPr>
          <w:p w14:paraId="0BC676E8"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r>
      <w:tr w:rsidR="005D4DB5" w:rsidRPr="009C3E16" w14:paraId="049DC68C" w14:textId="77777777" w:rsidTr="005D4DB5">
        <w:trPr>
          <w:trHeight w:val="138"/>
        </w:trPr>
        <w:tc>
          <w:tcPr>
            <w:tcW w:w="2406" w:type="dxa"/>
            <w:tcBorders>
              <w:top w:val="nil"/>
              <w:left w:val="single" w:sz="8" w:space="0" w:color="auto"/>
              <w:bottom w:val="single" w:sz="8" w:space="0" w:color="auto"/>
              <w:right w:val="single" w:sz="8" w:space="0" w:color="auto"/>
            </w:tcBorders>
            <w:shd w:val="clear" w:color="auto" w:fill="auto"/>
            <w:vAlign w:val="center"/>
          </w:tcPr>
          <w:p w14:paraId="568113F2"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Прицеп</w:t>
            </w:r>
          </w:p>
        </w:tc>
        <w:tc>
          <w:tcPr>
            <w:tcW w:w="1214" w:type="dxa"/>
            <w:tcBorders>
              <w:top w:val="nil"/>
              <w:left w:val="nil"/>
              <w:bottom w:val="single" w:sz="8" w:space="0" w:color="auto"/>
              <w:right w:val="single" w:sz="8" w:space="0" w:color="auto"/>
            </w:tcBorders>
            <w:shd w:val="clear" w:color="auto" w:fill="auto"/>
            <w:vAlign w:val="center"/>
          </w:tcPr>
          <w:p w14:paraId="30E71FA7" w14:textId="77777777" w:rsidR="005D4DB5" w:rsidRPr="009C3E16" w:rsidRDefault="005D4DB5" w:rsidP="00BC5F01">
            <w:pPr>
              <w:pStyle w:val="af0"/>
              <w:rPr>
                <w:rFonts w:ascii="Times New Roman" w:hAnsi="Times New Roman"/>
                <w:sz w:val="18"/>
              </w:rPr>
            </w:pPr>
          </w:p>
        </w:tc>
        <w:tc>
          <w:tcPr>
            <w:tcW w:w="1032" w:type="dxa"/>
            <w:tcBorders>
              <w:top w:val="nil"/>
              <w:left w:val="nil"/>
              <w:bottom w:val="single" w:sz="8" w:space="0" w:color="auto"/>
              <w:right w:val="single" w:sz="8" w:space="0" w:color="auto"/>
            </w:tcBorders>
            <w:shd w:val="clear" w:color="auto" w:fill="auto"/>
            <w:vAlign w:val="center"/>
          </w:tcPr>
          <w:p w14:paraId="2DB6235C" w14:textId="77777777" w:rsidR="005D4DB5" w:rsidRPr="009C3E16" w:rsidRDefault="005D4DB5" w:rsidP="00BC5F01">
            <w:pPr>
              <w:pStyle w:val="af0"/>
              <w:rPr>
                <w:rFonts w:ascii="Times New Roman" w:hAnsi="Times New Roman"/>
                <w:sz w:val="18"/>
              </w:rPr>
            </w:pPr>
          </w:p>
        </w:tc>
        <w:tc>
          <w:tcPr>
            <w:tcW w:w="1319" w:type="dxa"/>
            <w:tcBorders>
              <w:top w:val="nil"/>
              <w:left w:val="nil"/>
              <w:bottom w:val="single" w:sz="8" w:space="0" w:color="auto"/>
              <w:right w:val="single" w:sz="8" w:space="0" w:color="auto"/>
            </w:tcBorders>
            <w:shd w:val="clear" w:color="auto" w:fill="auto"/>
            <w:vAlign w:val="center"/>
          </w:tcPr>
          <w:p w14:paraId="3F774428" w14:textId="77777777" w:rsidR="005D4DB5" w:rsidRPr="009C3E16" w:rsidRDefault="005D4DB5" w:rsidP="00BC5F01">
            <w:pPr>
              <w:pStyle w:val="af0"/>
              <w:rPr>
                <w:rFonts w:ascii="Times New Roman" w:hAnsi="Times New Roman"/>
                <w:sz w:val="18"/>
              </w:rPr>
            </w:pPr>
          </w:p>
        </w:tc>
        <w:tc>
          <w:tcPr>
            <w:tcW w:w="1221" w:type="dxa"/>
            <w:tcBorders>
              <w:top w:val="nil"/>
              <w:left w:val="nil"/>
              <w:bottom w:val="single" w:sz="8" w:space="0" w:color="auto"/>
              <w:right w:val="single" w:sz="8" w:space="0" w:color="auto"/>
            </w:tcBorders>
            <w:shd w:val="clear" w:color="auto" w:fill="auto"/>
            <w:vAlign w:val="center"/>
          </w:tcPr>
          <w:p w14:paraId="5D7E9429" w14:textId="77777777" w:rsidR="005D4DB5" w:rsidRPr="009C3E16" w:rsidRDefault="005D4DB5" w:rsidP="00BC5F01">
            <w:pPr>
              <w:pStyle w:val="af0"/>
              <w:rPr>
                <w:rFonts w:ascii="Times New Roman" w:hAnsi="Times New Roman"/>
                <w:sz w:val="18"/>
              </w:rPr>
            </w:pPr>
          </w:p>
        </w:tc>
        <w:tc>
          <w:tcPr>
            <w:tcW w:w="1567" w:type="dxa"/>
            <w:tcBorders>
              <w:top w:val="nil"/>
              <w:left w:val="nil"/>
              <w:bottom w:val="single" w:sz="8" w:space="0" w:color="auto"/>
              <w:right w:val="single" w:sz="8" w:space="0" w:color="auto"/>
            </w:tcBorders>
            <w:shd w:val="clear" w:color="auto" w:fill="auto"/>
            <w:vAlign w:val="center"/>
          </w:tcPr>
          <w:p w14:paraId="5C06DCBB" w14:textId="77777777" w:rsidR="005D4DB5" w:rsidRPr="009C3E16" w:rsidRDefault="005D4DB5" w:rsidP="00BC5F01">
            <w:pPr>
              <w:pStyle w:val="af0"/>
              <w:rPr>
                <w:rFonts w:ascii="Times New Roman" w:hAnsi="Times New Roman"/>
                <w:sz w:val="18"/>
              </w:rPr>
            </w:pPr>
          </w:p>
        </w:tc>
        <w:tc>
          <w:tcPr>
            <w:tcW w:w="1613" w:type="dxa"/>
            <w:tcBorders>
              <w:top w:val="nil"/>
              <w:left w:val="nil"/>
              <w:bottom w:val="single" w:sz="8" w:space="0" w:color="auto"/>
              <w:right w:val="single" w:sz="8" w:space="0" w:color="auto"/>
            </w:tcBorders>
            <w:shd w:val="clear" w:color="auto" w:fill="auto"/>
            <w:vAlign w:val="center"/>
          </w:tcPr>
          <w:p w14:paraId="0E4EEB19" w14:textId="77777777" w:rsidR="005D4DB5" w:rsidRPr="009C3E16" w:rsidRDefault="005D4DB5" w:rsidP="00BC5F01">
            <w:pPr>
              <w:pStyle w:val="af0"/>
              <w:rPr>
                <w:rFonts w:ascii="Times New Roman" w:hAnsi="Times New Roman"/>
                <w:sz w:val="18"/>
              </w:rPr>
            </w:pPr>
          </w:p>
        </w:tc>
      </w:tr>
      <w:tr w:rsidR="005D4DB5" w:rsidRPr="009C3E16" w14:paraId="1AC1AD1F" w14:textId="77777777" w:rsidTr="005D4DB5">
        <w:trPr>
          <w:trHeight w:val="300"/>
        </w:trPr>
        <w:tc>
          <w:tcPr>
            <w:tcW w:w="2406" w:type="dxa"/>
            <w:vMerge w:val="restart"/>
            <w:tcBorders>
              <w:top w:val="nil"/>
              <w:left w:val="single" w:sz="8" w:space="0" w:color="auto"/>
              <w:bottom w:val="single" w:sz="8" w:space="0" w:color="000000"/>
              <w:right w:val="single" w:sz="8" w:space="0" w:color="auto"/>
            </w:tcBorders>
            <w:shd w:val="clear" w:color="auto" w:fill="auto"/>
            <w:vAlign w:val="center"/>
            <w:hideMark/>
          </w:tcPr>
          <w:p w14:paraId="33D69FA2"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Код по классификатору видов транспорта</w:t>
            </w:r>
          </w:p>
        </w:tc>
        <w:tc>
          <w:tcPr>
            <w:tcW w:w="1214" w:type="dxa"/>
            <w:vMerge w:val="restart"/>
            <w:tcBorders>
              <w:top w:val="nil"/>
              <w:left w:val="single" w:sz="8" w:space="0" w:color="auto"/>
              <w:bottom w:val="single" w:sz="8" w:space="0" w:color="000000"/>
              <w:right w:val="single" w:sz="8" w:space="0" w:color="auto"/>
            </w:tcBorders>
            <w:shd w:val="clear" w:color="auto" w:fill="auto"/>
            <w:vAlign w:val="center"/>
            <w:hideMark/>
          </w:tcPr>
          <w:p w14:paraId="4BB6DB39" w14:textId="77777777" w:rsidR="005D4DB5" w:rsidRPr="009C3E16" w:rsidRDefault="005D4DB5" w:rsidP="00BC5F01">
            <w:pPr>
              <w:pStyle w:val="af0"/>
              <w:rPr>
                <w:rFonts w:ascii="Times New Roman" w:hAnsi="Times New Roman"/>
                <w:sz w:val="18"/>
              </w:rPr>
            </w:pPr>
          </w:p>
        </w:tc>
        <w:tc>
          <w:tcPr>
            <w:tcW w:w="1032" w:type="dxa"/>
            <w:tcBorders>
              <w:top w:val="nil"/>
              <w:left w:val="nil"/>
              <w:bottom w:val="nil"/>
              <w:right w:val="single" w:sz="8" w:space="0" w:color="auto"/>
            </w:tcBorders>
            <w:shd w:val="clear" w:color="auto" w:fill="auto"/>
            <w:vAlign w:val="center"/>
            <w:hideMark/>
          </w:tcPr>
          <w:p w14:paraId="4104FD96" w14:textId="77777777" w:rsidR="005D4DB5" w:rsidRPr="009C3E16" w:rsidRDefault="005D4DB5" w:rsidP="00BC5F01">
            <w:pPr>
              <w:pStyle w:val="af0"/>
              <w:rPr>
                <w:rFonts w:ascii="Times New Roman" w:hAnsi="Times New Roman"/>
                <w:sz w:val="18"/>
              </w:rPr>
            </w:pPr>
          </w:p>
        </w:tc>
        <w:tc>
          <w:tcPr>
            <w:tcW w:w="1319" w:type="dxa"/>
            <w:vMerge w:val="restart"/>
            <w:tcBorders>
              <w:top w:val="nil"/>
              <w:left w:val="single" w:sz="8" w:space="0" w:color="auto"/>
              <w:bottom w:val="single" w:sz="8" w:space="0" w:color="000000"/>
              <w:right w:val="single" w:sz="8" w:space="0" w:color="auto"/>
            </w:tcBorders>
            <w:shd w:val="clear" w:color="auto" w:fill="auto"/>
            <w:vAlign w:val="center"/>
            <w:hideMark/>
          </w:tcPr>
          <w:p w14:paraId="77814233" w14:textId="77777777" w:rsidR="005D4DB5" w:rsidRPr="009C3E16" w:rsidRDefault="005D4DB5" w:rsidP="00BC5F01">
            <w:pPr>
              <w:pStyle w:val="af0"/>
              <w:rPr>
                <w:rFonts w:ascii="Times New Roman" w:hAnsi="Times New Roman"/>
                <w:sz w:val="18"/>
              </w:rPr>
            </w:pP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14:paraId="34D58F25" w14:textId="77777777" w:rsidR="005D4DB5" w:rsidRPr="009C3E16" w:rsidRDefault="005D4DB5" w:rsidP="00BC5F01">
            <w:pPr>
              <w:pStyle w:val="af0"/>
              <w:rPr>
                <w:rFonts w:ascii="Times New Roman" w:hAnsi="Times New Roman"/>
                <w:sz w:val="18"/>
              </w:rPr>
            </w:pPr>
          </w:p>
        </w:tc>
        <w:tc>
          <w:tcPr>
            <w:tcW w:w="1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FE15894" w14:textId="77777777" w:rsidR="005D4DB5" w:rsidRPr="009C3E16" w:rsidRDefault="005D4DB5" w:rsidP="00BC5F01">
            <w:pPr>
              <w:pStyle w:val="af0"/>
              <w:rPr>
                <w:rFonts w:ascii="Times New Roman" w:hAnsi="Times New Roman"/>
                <w:sz w:val="18"/>
              </w:rPr>
            </w:pPr>
          </w:p>
        </w:tc>
        <w:tc>
          <w:tcPr>
            <w:tcW w:w="1613" w:type="dxa"/>
            <w:vMerge w:val="restart"/>
            <w:tcBorders>
              <w:top w:val="nil"/>
              <w:left w:val="single" w:sz="8" w:space="0" w:color="auto"/>
              <w:bottom w:val="single" w:sz="8" w:space="0" w:color="000000"/>
              <w:right w:val="single" w:sz="8" w:space="0" w:color="auto"/>
            </w:tcBorders>
            <w:shd w:val="clear" w:color="auto" w:fill="auto"/>
            <w:vAlign w:val="center"/>
            <w:hideMark/>
          </w:tcPr>
          <w:p w14:paraId="03101351" w14:textId="77777777" w:rsidR="005D4DB5" w:rsidRPr="009C3E16" w:rsidRDefault="005D4DB5" w:rsidP="00BC5F01">
            <w:pPr>
              <w:pStyle w:val="af0"/>
              <w:rPr>
                <w:rFonts w:ascii="Times New Roman" w:hAnsi="Times New Roman"/>
                <w:sz w:val="18"/>
              </w:rPr>
            </w:pPr>
          </w:p>
        </w:tc>
      </w:tr>
      <w:tr w:rsidR="005D4DB5" w:rsidRPr="009C3E16" w14:paraId="01067769" w14:textId="77777777" w:rsidTr="005D4DB5">
        <w:trPr>
          <w:trHeight w:val="137"/>
        </w:trPr>
        <w:tc>
          <w:tcPr>
            <w:tcW w:w="2406" w:type="dxa"/>
            <w:vMerge/>
            <w:tcBorders>
              <w:top w:val="nil"/>
              <w:left w:val="single" w:sz="8" w:space="0" w:color="auto"/>
              <w:bottom w:val="single" w:sz="8" w:space="0" w:color="000000"/>
              <w:right w:val="single" w:sz="8" w:space="0" w:color="auto"/>
            </w:tcBorders>
            <w:vAlign w:val="center"/>
            <w:hideMark/>
          </w:tcPr>
          <w:p w14:paraId="131B3590" w14:textId="77777777" w:rsidR="005D4DB5" w:rsidRPr="009C3E16" w:rsidRDefault="005D4DB5" w:rsidP="00BC5F01">
            <w:pPr>
              <w:rPr>
                <w:rFonts w:ascii="Times New Roman" w:hAnsi="Times New Roman" w:cs="Times New Roman"/>
                <w:color w:val="000000"/>
                <w:sz w:val="18"/>
                <w:szCs w:val="20"/>
              </w:rPr>
            </w:pPr>
          </w:p>
        </w:tc>
        <w:tc>
          <w:tcPr>
            <w:tcW w:w="1214" w:type="dxa"/>
            <w:vMerge/>
            <w:tcBorders>
              <w:top w:val="nil"/>
              <w:left w:val="single" w:sz="8" w:space="0" w:color="auto"/>
              <w:bottom w:val="single" w:sz="8" w:space="0" w:color="000000"/>
              <w:right w:val="single" w:sz="8" w:space="0" w:color="auto"/>
            </w:tcBorders>
            <w:vAlign w:val="center"/>
            <w:hideMark/>
          </w:tcPr>
          <w:p w14:paraId="15E2A1BE" w14:textId="77777777" w:rsidR="005D4DB5" w:rsidRPr="009C3E16" w:rsidRDefault="005D4DB5" w:rsidP="00BC5F01">
            <w:pPr>
              <w:rPr>
                <w:rFonts w:ascii="Times New Roman" w:hAnsi="Times New Roman" w:cs="Times New Roman"/>
                <w:color w:val="000000"/>
                <w:sz w:val="18"/>
                <w:szCs w:val="20"/>
              </w:rPr>
            </w:pPr>
          </w:p>
        </w:tc>
        <w:tc>
          <w:tcPr>
            <w:tcW w:w="1032" w:type="dxa"/>
            <w:tcBorders>
              <w:top w:val="nil"/>
              <w:left w:val="nil"/>
              <w:bottom w:val="single" w:sz="8" w:space="0" w:color="auto"/>
              <w:right w:val="single" w:sz="8" w:space="0" w:color="auto"/>
            </w:tcBorders>
            <w:shd w:val="clear" w:color="auto" w:fill="auto"/>
            <w:vAlign w:val="center"/>
            <w:hideMark/>
          </w:tcPr>
          <w:p w14:paraId="3263B3FE" w14:textId="77777777" w:rsidR="005D4DB5" w:rsidRPr="009C3E16" w:rsidRDefault="005D4DB5" w:rsidP="00BC5F01">
            <w:pPr>
              <w:rPr>
                <w:rFonts w:ascii="Times New Roman" w:hAnsi="Times New Roman" w:cs="Times New Roman"/>
                <w:color w:val="000000"/>
                <w:sz w:val="18"/>
                <w:szCs w:val="20"/>
              </w:rPr>
            </w:pPr>
          </w:p>
        </w:tc>
        <w:tc>
          <w:tcPr>
            <w:tcW w:w="1319" w:type="dxa"/>
            <w:vMerge/>
            <w:tcBorders>
              <w:top w:val="nil"/>
              <w:left w:val="single" w:sz="8" w:space="0" w:color="auto"/>
              <w:bottom w:val="single" w:sz="8" w:space="0" w:color="000000"/>
              <w:right w:val="single" w:sz="8" w:space="0" w:color="auto"/>
            </w:tcBorders>
            <w:vAlign w:val="center"/>
            <w:hideMark/>
          </w:tcPr>
          <w:p w14:paraId="35FCD311" w14:textId="77777777" w:rsidR="005D4DB5" w:rsidRPr="009C3E16" w:rsidRDefault="005D4DB5" w:rsidP="00BC5F01">
            <w:pPr>
              <w:rPr>
                <w:rFonts w:ascii="Times New Roman" w:hAnsi="Times New Roman" w:cs="Times New Roman"/>
                <w:color w:val="000000"/>
                <w:sz w:val="18"/>
                <w:szCs w:val="20"/>
              </w:rPr>
            </w:pPr>
          </w:p>
        </w:tc>
        <w:tc>
          <w:tcPr>
            <w:tcW w:w="1221" w:type="dxa"/>
            <w:vMerge/>
            <w:tcBorders>
              <w:top w:val="nil"/>
              <w:left w:val="single" w:sz="8" w:space="0" w:color="auto"/>
              <w:bottom w:val="single" w:sz="8" w:space="0" w:color="000000"/>
              <w:right w:val="single" w:sz="8" w:space="0" w:color="auto"/>
            </w:tcBorders>
            <w:vAlign w:val="center"/>
            <w:hideMark/>
          </w:tcPr>
          <w:p w14:paraId="3F3A0B11" w14:textId="77777777" w:rsidR="005D4DB5" w:rsidRPr="009C3E16" w:rsidRDefault="005D4DB5" w:rsidP="00BC5F01">
            <w:pPr>
              <w:rPr>
                <w:rFonts w:ascii="Times New Roman" w:hAnsi="Times New Roman" w:cs="Times New Roman"/>
                <w:color w:val="000000"/>
                <w:sz w:val="18"/>
                <w:szCs w:val="20"/>
              </w:rPr>
            </w:pPr>
          </w:p>
        </w:tc>
        <w:tc>
          <w:tcPr>
            <w:tcW w:w="1567" w:type="dxa"/>
            <w:vMerge/>
            <w:tcBorders>
              <w:top w:val="nil"/>
              <w:left w:val="single" w:sz="8" w:space="0" w:color="auto"/>
              <w:bottom w:val="single" w:sz="8" w:space="0" w:color="000000"/>
              <w:right w:val="single" w:sz="8" w:space="0" w:color="auto"/>
            </w:tcBorders>
            <w:vAlign w:val="center"/>
            <w:hideMark/>
          </w:tcPr>
          <w:p w14:paraId="30C7677D" w14:textId="77777777" w:rsidR="005D4DB5" w:rsidRPr="009C3E16" w:rsidRDefault="005D4DB5" w:rsidP="00BC5F01">
            <w:pPr>
              <w:rPr>
                <w:rFonts w:ascii="Times New Roman" w:hAnsi="Times New Roman" w:cs="Times New Roman"/>
                <w:color w:val="000000"/>
                <w:sz w:val="18"/>
                <w:szCs w:val="20"/>
              </w:rPr>
            </w:pPr>
          </w:p>
        </w:tc>
        <w:tc>
          <w:tcPr>
            <w:tcW w:w="1613" w:type="dxa"/>
            <w:vMerge/>
            <w:tcBorders>
              <w:top w:val="nil"/>
              <w:left w:val="single" w:sz="8" w:space="0" w:color="auto"/>
              <w:bottom w:val="single" w:sz="8" w:space="0" w:color="000000"/>
              <w:right w:val="single" w:sz="8" w:space="0" w:color="auto"/>
            </w:tcBorders>
            <w:vAlign w:val="center"/>
            <w:hideMark/>
          </w:tcPr>
          <w:p w14:paraId="6CD9F7DB" w14:textId="77777777" w:rsidR="005D4DB5" w:rsidRPr="009C3E16" w:rsidRDefault="005D4DB5" w:rsidP="00BC5F01">
            <w:pPr>
              <w:rPr>
                <w:rFonts w:ascii="Times New Roman" w:hAnsi="Times New Roman" w:cs="Times New Roman"/>
                <w:color w:val="000000"/>
                <w:sz w:val="18"/>
                <w:szCs w:val="20"/>
              </w:rPr>
            </w:pPr>
          </w:p>
        </w:tc>
      </w:tr>
    </w:tbl>
    <w:p w14:paraId="701FAB84" w14:textId="77777777" w:rsidR="005D4DB5" w:rsidRPr="009C3E16" w:rsidRDefault="005D4DB5" w:rsidP="00BC5F01">
      <w:pPr>
        <w:pStyle w:val="af0"/>
        <w:jc w:val="both"/>
        <w:rPr>
          <w:rFonts w:ascii="Times New Roman" w:hAnsi="Times New Roman"/>
          <w:sz w:val="16"/>
        </w:rPr>
      </w:pPr>
    </w:p>
    <w:p w14:paraId="0A03E5E3" w14:textId="77777777" w:rsidR="005D4DB5" w:rsidRPr="009C3E16" w:rsidRDefault="005D4DB5" w:rsidP="00BC5F01">
      <w:pPr>
        <w:pStyle w:val="af0"/>
        <w:jc w:val="both"/>
        <w:rPr>
          <w:rFonts w:ascii="Times New Roman" w:hAnsi="Times New Roman"/>
          <w:sz w:val="16"/>
        </w:rPr>
      </w:pPr>
      <w:r w:rsidRPr="009C3E16">
        <w:rPr>
          <w:rFonts w:ascii="Times New Roman" w:hAnsi="Times New Roman"/>
          <w:sz w:val="16"/>
        </w:rPr>
        <w:t>Настоящим Заявитель заявляет ТО</w:t>
      </w:r>
      <w:r w:rsidRPr="009C3E16">
        <w:rPr>
          <w:rFonts w:ascii="Times New Roman" w:hAnsi="Times New Roman"/>
          <w:sz w:val="16"/>
          <w:lang w:val="en-US"/>
        </w:rPr>
        <w:t>O</w:t>
      </w:r>
      <w:r w:rsidRPr="009C3E16">
        <w:rPr>
          <w:rFonts w:ascii="Times New Roman" w:hAnsi="Times New Roman"/>
          <w:sz w:val="16"/>
        </w:rPr>
        <w:t xml:space="preserve"> "АНПЗ" произвести отгрузку Продукции согласно вышеуказанным данным. Заявитель несет ответственность за достоверность заявленных данных. В случае нанесения ущерба ТО</w:t>
      </w:r>
      <w:r w:rsidRPr="009C3E16">
        <w:rPr>
          <w:rFonts w:ascii="Times New Roman" w:hAnsi="Times New Roman"/>
          <w:sz w:val="16"/>
          <w:lang w:val="en-US"/>
        </w:rPr>
        <w:t>O</w:t>
      </w:r>
      <w:r w:rsidRPr="009C3E16">
        <w:rPr>
          <w:rFonts w:ascii="Times New Roman" w:hAnsi="Times New Roman"/>
          <w:sz w:val="16"/>
        </w:rPr>
        <w:t xml:space="preserve"> "АНПЗ" заявленным автотранспортным средством или с помощью него в процессе выполнения настоящих требований, Заявитель несет перед ТО</w:t>
      </w:r>
      <w:r w:rsidRPr="009C3E16">
        <w:rPr>
          <w:rFonts w:ascii="Times New Roman" w:hAnsi="Times New Roman"/>
          <w:sz w:val="16"/>
          <w:lang w:val="en-US"/>
        </w:rPr>
        <w:t>O</w:t>
      </w:r>
      <w:r w:rsidRPr="009C3E16">
        <w:rPr>
          <w:rFonts w:ascii="Times New Roman" w:hAnsi="Times New Roman"/>
          <w:sz w:val="16"/>
        </w:rPr>
        <w:t xml:space="preserve"> "АНПЗ" материальную ответственность за нанесенный ущерб. </w:t>
      </w:r>
    </w:p>
    <w:p w14:paraId="5296E8F1" w14:textId="77777777" w:rsidR="005D4DB5" w:rsidRPr="009C3E16" w:rsidRDefault="005D4DB5" w:rsidP="00BC5F01">
      <w:pPr>
        <w:pStyle w:val="af0"/>
        <w:jc w:val="both"/>
        <w:rPr>
          <w:rFonts w:ascii="Times New Roman" w:hAnsi="Times New Roman"/>
          <w:b/>
          <w:sz w:val="16"/>
        </w:rPr>
      </w:pPr>
    </w:p>
    <w:p w14:paraId="0273373A" w14:textId="77777777" w:rsidR="005D4DB5" w:rsidRPr="009C3E16" w:rsidRDefault="005D4DB5" w:rsidP="00BC5F01">
      <w:pPr>
        <w:jc w:val="both"/>
        <w:rPr>
          <w:rFonts w:ascii="Times New Roman" w:hAnsi="Times New Roman" w:cs="Times New Roman"/>
          <w:b/>
          <w:sz w:val="18"/>
          <w:szCs w:val="20"/>
        </w:rPr>
      </w:pPr>
      <w:r w:rsidRPr="009C3E16">
        <w:rPr>
          <w:rFonts w:ascii="Times New Roman" w:hAnsi="Times New Roman" w:cs="Times New Roman"/>
          <w:b/>
          <w:sz w:val="18"/>
          <w:szCs w:val="20"/>
        </w:rPr>
        <w:t xml:space="preserve">ЗАЯВИТЕЛЬ: </w:t>
      </w:r>
    </w:p>
    <w:p w14:paraId="191A5F19" w14:textId="77777777" w:rsidR="005D4DB5" w:rsidRPr="009C3E16" w:rsidRDefault="005D4DB5" w:rsidP="00BC5F01">
      <w:pPr>
        <w:jc w:val="both"/>
        <w:rPr>
          <w:rFonts w:ascii="Times New Roman" w:hAnsi="Times New Roman" w:cs="Times New Roman"/>
          <w:sz w:val="18"/>
          <w:szCs w:val="20"/>
        </w:rPr>
      </w:pPr>
      <w:r w:rsidRPr="009C3E16">
        <w:rPr>
          <w:rFonts w:ascii="Times New Roman" w:hAnsi="Times New Roman" w:cs="Times New Roman"/>
          <w:sz w:val="18"/>
          <w:szCs w:val="20"/>
        </w:rPr>
        <w:t xml:space="preserve">Подпись руководителя: </w:t>
      </w:r>
    </w:p>
    <w:p w14:paraId="23BF1050" w14:textId="77777777" w:rsidR="005D4DB5" w:rsidRPr="009C3E16" w:rsidRDefault="005D4DB5" w:rsidP="00BC5F01">
      <w:pPr>
        <w:jc w:val="both"/>
        <w:rPr>
          <w:rFonts w:ascii="Times New Roman" w:hAnsi="Times New Roman" w:cs="Times New Roman"/>
          <w:sz w:val="18"/>
          <w:szCs w:val="20"/>
        </w:rPr>
      </w:pPr>
      <w:r w:rsidRPr="009C3E16">
        <w:rPr>
          <w:rFonts w:ascii="Times New Roman" w:hAnsi="Times New Roman" w:cs="Times New Roman"/>
          <w:sz w:val="18"/>
          <w:szCs w:val="20"/>
        </w:rPr>
        <w:t>М. П.</w:t>
      </w:r>
    </w:p>
    <w:p w14:paraId="73E18974" w14:textId="77777777" w:rsidR="005D4DB5" w:rsidRPr="009C3E16" w:rsidRDefault="005D4DB5" w:rsidP="00BC5F01">
      <w:pPr>
        <w:rPr>
          <w:rFonts w:ascii="Times New Roman" w:hAnsi="Times New Roman" w:cs="Times New Roman"/>
          <w:sz w:val="18"/>
          <w:szCs w:val="20"/>
        </w:rPr>
      </w:pPr>
      <w:proofErr w:type="gramStart"/>
      <w:r w:rsidRPr="009C3E16">
        <w:rPr>
          <w:rFonts w:ascii="Times New Roman" w:hAnsi="Times New Roman" w:cs="Times New Roman"/>
          <w:b/>
          <w:sz w:val="18"/>
          <w:szCs w:val="20"/>
        </w:rPr>
        <w:t>Въезд</w:t>
      </w:r>
      <w:proofErr w:type="gramEnd"/>
      <w:r w:rsidRPr="009C3E16">
        <w:rPr>
          <w:rFonts w:ascii="Times New Roman" w:hAnsi="Times New Roman" w:cs="Times New Roman"/>
          <w:b/>
          <w:sz w:val="18"/>
          <w:szCs w:val="20"/>
        </w:rPr>
        <w:t xml:space="preserve"> а/т разрешаю, на учет поставлено                                                                                </w:t>
      </w:r>
    </w:p>
    <w:p w14:paraId="2E63106B" w14:textId="77777777" w:rsidR="005D4DB5" w:rsidRPr="009C3E16" w:rsidRDefault="005D4DB5" w:rsidP="00BC5F01">
      <w:pPr>
        <w:rPr>
          <w:rFonts w:ascii="Times New Roman" w:hAnsi="Times New Roman" w:cs="Times New Roman"/>
          <w:sz w:val="18"/>
          <w:szCs w:val="20"/>
        </w:rPr>
      </w:pPr>
      <w:r w:rsidRPr="009C3E16">
        <w:rPr>
          <w:rFonts w:ascii="Times New Roman" w:hAnsi="Times New Roman" w:cs="Times New Roman"/>
          <w:noProof/>
          <w:sz w:val="18"/>
          <w:szCs w:val="20"/>
          <w:lang w:eastAsia="ru-RU"/>
        </w:rPr>
        <mc:AlternateContent>
          <mc:Choice Requires="wps">
            <w:drawing>
              <wp:anchor distT="0" distB="0" distL="114300" distR="114300" simplePos="0" relativeHeight="251657216" behindDoc="1" locked="0" layoutInCell="1" allowOverlap="1" wp14:anchorId="579A4748" wp14:editId="54AD7CC8">
                <wp:simplePos x="0" y="0"/>
                <wp:positionH relativeFrom="page">
                  <wp:align>center</wp:align>
                </wp:positionH>
                <wp:positionV relativeFrom="paragraph">
                  <wp:posOffset>13970</wp:posOffset>
                </wp:positionV>
                <wp:extent cx="1463040" cy="1463040"/>
                <wp:effectExtent l="0" t="0" r="22860" b="2286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4630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EE1FC" id="Овал 4" o:spid="_x0000_s1026" style="position:absolute;margin-left:0;margin-top:1.1pt;width:115.2pt;height:115.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">
                <v:stroke dashstyle="1 1" endcap="round"/>
                <w10:wrap anchorx="page"/>
              </v:oval>
            </w:pict>
          </mc:Fallback>
        </mc:AlternateContent>
      </w:r>
      <w:r w:rsidRPr="009C3E16">
        <w:rPr>
          <w:rFonts w:ascii="Times New Roman" w:hAnsi="Times New Roman" w:cs="Times New Roman"/>
          <w:sz w:val="18"/>
          <w:szCs w:val="20"/>
        </w:rPr>
        <w:t xml:space="preserve">Дата </w:t>
      </w:r>
      <w:proofErr w:type="gramStart"/>
      <w:r w:rsidRPr="009C3E16">
        <w:rPr>
          <w:rFonts w:ascii="Times New Roman" w:hAnsi="Times New Roman" w:cs="Times New Roman"/>
          <w:sz w:val="18"/>
          <w:szCs w:val="20"/>
        </w:rPr>
        <w:t xml:space="preserve">заезда:   </w:t>
      </w:r>
      <w:proofErr w:type="gramEnd"/>
      <w:r w:rsidRPr="009C3E16">
        <w:rPr>
          <w:rFonts w:ascii="Times New Roman" w:hAnsi="Times New Roman" w:cs="Times New Roman"/>
          <w:sz w:val="18"/>
          <w:szCs w:val="20"/>
        </w:rPr>
        <w:t xml:space="preserve">     "____"____________ 20__г. </w:t>
      </w:r>
    </w:p>
    <w:p w14:paraId="2979944A" w14:textId="77777777" w:rsidR="005D4DB5" w:rsidRPr="009C3E16" w:rsidRDefault="005D4DB5" w:rsidP="00BC5F01">
      <w:pPr>
        <w:tabs>
          <w:tab w:val="left" w:pos="5670"/>
        </w:tabs>
        <w:rPr>
          <w:rFonts w:ascii="Times New Roman" w:hAnsi="Times New Roman" w:cs="Times New Roman"/>
          <w:sz w:val="18"/>
          <w:szCs w:val="20"/>
        </w:rPr>
      </w:pPr>
      <w:r w:rsidRPr="009C3E16">
        <w:rPr>
          <w:rFonts w:ascii="Times New Roman" w:hAnsi="Times New Roman" w:cs="Times New Roman"/>
          <w:sz w:val="18"/>
          <w:szCs w:val="20"/>
        </w:rPr>
        <w:t xml:space="preserve">Время </w:t>
      </w:r>
      <w:proofErr w:type="gramStart"/>
      <w:r w:rsidRPr="009C3E16">
        <w:rPr>
          <w:rFonts w:ascii="Times New Roman" w:hAnsi="Times New Roman" w:cs="Times New Roman"/>
          <w:sz w:val="18"/>
          <w:szCs w:val="20"/>
        </w:rPr>
        <w:t xml:space="preserve">заезда:   </w:t>
      </w:r>
      <w:proofErr w:type="gramEnd"/>
      <w:r w:rsidRPr="009C3E16">
        <w:rPr>
          <w:rFonts w:ascii="Times New Roman" w:hAnsi="Times New Roman" w:cs="Times New Roman"/>
          <w:sz w:val="18"/>
          <w:szCs w:val="20"/>
        </w:rPr>
        <w:t xml:space="preserve">   _____ часов _______ минут                                                 Сотрудник службы безопасности      </w:t>
      </w:r>
    </w:p>
    <w:p w14:paraId="383AB64C" w14:textId="77777777" w:rsidR="005D4DB5" w:rsidRPr="009C3E16" w:rsidRDefault="005D4DB5" w:rsidP="00BC5F01">
      <w:pPr>
        <w:rPr>
          <w:rFonts w:ascii="Times New Roman" w:hAnsi="Times New Roman" w:cs="Times New Roman"/>
          <w:sz w:val="18"/>
          <w:szCs w:val="20"/>
        </w:rPr>
      </w:pPr>
      <w:proofErr w:type="gramStart"/>
      <w:r w:rsidRPr="009C3E16">
        <w:rPr>
          <w:rFonts w:ascii="Times New Roman" w:hAnsi="Times New Roman" w:cs="Times New Roman"/>
          <w:sz w:val="18"/>
          <w:szCs w:val="20"/>
        </w:rPr>
        <w:t>Сотрудник  охраны</w:t>
      </w:r>
      <w:proofErr w:type="gramEnd"/>
      <w:r w:rsidRPr="009C3E16">
        <w:rPr>
          <w:rFonts w:ascii="Times New Roman" w:hAnsi="Times New Roman" w:cs="Times New Roman"/>
          <w:sz w:val="18"/>
          <w:szCs w:val="20"/>
        </w:rPr>
        <w:t xml:space="preserve"> Ф.И.О._____________                                                       Ф.И.О.____________________</w:t>
      </w:r>
    </w:p>
    <w:p w14:paraId="3F704C2A" w14:textId="77777777" w:rsidR="005D4DB5" w:rsidRPr="009C3E16" w:rsidRDefault="005D4DB5" w:rsidP="00BC5F01">
      <w:pPr>
        <w:ind w:left="4320" w:firstLine="720"/>
        <w:rPr>
          <w:rFonts w:ascii="Times New Roman" w:hAnsi="Times New Roman" w:cs="Times New Roman"/>
          <w:b/>
          <w:i/>
          <w:sz w:val="18"/>
          <w:szCs w:val="20"/>
          <w:lang w:val="kk-KZ"/>
        </w:rPr>
      </w:pPr>
      <w:r w:rsidRPr="009C3E16">
        <w:rPr>
          <w:rFonts w:ascii="Times New Roman" w:hAnsi="Times New Roman" w:cs="Times New Roman"/>
          <w:sz w:val="18"/>
          <w:szCs w:val="20"/>
        </w:rPr>
        <w:t>М.</w:t>
      </w:r>
      <w:r w:rsidRPr="009C3E16">
        <w:rPr>
          <w:rFonts w:ascii="Times New Roman" w:hAnsi="Times New Roman" w:cs="Times New Roman"/>
          <w:sz w:val="18"/>
          <w:szCs w:val="20"/>
          <w:lang w:val="kk-KZ"/>
        </w:rPr>
        <w:t>П.</w:t>
      </w:r>
    </w:p>
    <w:p w14:paraId="5226B6D5" w14:textId="77777777" w:rsidR="005D4DB5" w:rsidRPr="009C3E16" w:rsidRDefault="005D4DB5" w:rsidP="00BC5F01">
      <w:pPr>
        <w:rPr>
          <w:rFonts w:ascii="Times New Roman" w:hAnsi="Times New Roman" w:cs="Times New Roman"/>
          <w:sz w:val="18"/>
          <w:szCs w:val="20"/>
        </w:rPr>
      </w:pPr>
      <w:r w:rsidRPr="009C3E16">
        <w:rPr>
          <w:rFonts w:ascii="Times New Roman" w:hAnsi="Times New Roman" w:cs="Times New Roman"/>
          <w:sz w:val="18"/>
          <w:szCs w:val="20"/>
        </w:rPr>
        <w:t xml:space="preserve">Дата </w:t>
      </w:r>
      <w:proofErr w:type="gramStart"/>
      <w:r w:rsidRPr="009C3E16">
        <w:rPr>
          <w:rFonts w:ascii="Times New Roman" w:hAnsi="Times New Roman" w:cs="Times New Roman"/>
          <w:sz w:val="18"/>
          <w:szCs w:val="20"/>
        </w:rPr>
        <w:t xml:space="preserve">отгрузки:   </w:t>
      </w:r>
      <w:proofErr w:type="gramEnd"/>
      <w:r w:rsidRPr="009C3E16">
        <w:rPr>
          <w:rFonts w:ascii="Times New Roman" w:hAnsi="Times New Roman" w:cs="Times New Roman"/>
          <w:sz w:val="18"/>
          <w:szCs w:val="20"/>
        </w:rPr>
        <w:t xml:space="preserve">     "____"____________ 20__г.                                              Оператор </w:t>
      </w:r>
    </w:p>
    <w:p w14:paraId="3240DF79" w14:textId="77777777" w:rsidR="005D4DB5" w:rsidRPr="009C3E16" w:rsidRDefault="005D4DB5" w:rsidP="00BC5F01">
      <w:pPr>
        <w:rPr>
          <w:rFonts w:ascii="Times New Roman" w:hAnsi="Times New Roman" w:cs="Times New Roman"/>
          <w:sz w:val="18"/>
          <w:szCs w:val="20"/>
        </w:rPr>
      </w:pPr>
      <w:r w:rsidRPr="009C3E16">
        <w:rPr>
          <w:rFonts w:ascii="Times New Roman" w:hAnsi="Times New Roman" w:cs="Times New Roman"/>
          <w:sz w:val="18"/>
          <w:szCs w:val="20"/>
        </w:rPr>
        <w:t xml:space="preserve">Время </w:t>
      </w:r>
      <w:proofErr w:type="gramStart"/>
      <w:r w:rsidRPr="009C3E16">
        <w:rPr>
          <w:rFonts w:ascii="Times New Roman" w:hAnsi="Times New Roman" w:cs="Times New Roman"/>
          <w:sz w:val="18"/>
          <w:szCs w:val="20"/>
        </w:rPr>
        <w:t xml:space="preserve">отгрузки:   </w:t>
      </w:r>
      <w:proofErr w:type="gramEnd"/>
      <w:r w:rsidRPr="009C3E16">
        <w:rPr>
          <w:rFonts w:ascii="Times New Roman" w:hAnsi="Times New Roman" w:cs="Times New Roman"/>
          <w:sz w:val="18"/>
          <w:szCs w:val="20"/>
        </w:rPr>
        <w:t xml:space="preserve">   _____ часов _______ минут                                              Ф.И.О.___________________</w:t>
      </w:r>
    </w:p>
    <w:p w14:paraId="7DC9F37A" w14:textId="77777777" w:rsidR="005D4DB5" w:rsidRPr="009C3E16" w:rsidRDefault="005D4DB5" w:rsidP="00BC5F01">
      <w:pPr>
        <w:rPr>
          <w:rFonts w:ascii="Times New Roman" w:hAnsi="Times New Roman" w:cs="Times New Roman"/>
          <w:sz w:val="18"/>
          <w:szCs w:val="20"/>
        </w:rPr>
      </w:pPr>
    </w:p>
    <w:p w14:paraId="478E9D4F" w14:textId="77777777" w:rsidR="005D4DB5" w:rsidRPr="009C3E16" w:rsidRDefault="005D4DB5" w:rsidP="00BC5F01">
      <w:pPr>
        <w:rPr>
          <w:rFonts w:ascii="Times New Roman" w:hAnsi="Times New Roman" w:cs="Times New Roman"/>
          <w:sz w:val="18"/>
          <w:szCs w:val="20"/>
        </w:rPr>
      </w:pPr>
      <w:proofErr w:type="gramStart"/>
      <w:r w:rsidRPr="009C3E16">
        <w:rPr>
          <w:rFonts w:ascii="Times New Roman" w:hAnsi="Times New Roman" w:cs="Times New Roman"/>
          <w:b/>
          <w:sz w:val="18"/>
          <w:szCs w:val="20"/>
        </w:rPr>
        <w:t>Выезд</w:t>
      </w:r>
      <w:proofErr w:type="gramEnd"/>
      <w:r w:rsidRPr="009C3E16">
        <w:rPr>
          <w:rFonts w:ascii="Times New Roman" w:hAnsi="Times New Roman" w:cs="Times New Roman"/>
          <w:b/>
          <w:sz w:val="18"/>
          <w:szCs w:val="20"/>
        </w:rPr>
        <w:t xml:space="preserve"> а/т разрешаю, на учет поставлено                                                                                 </w:t>
      </w:r>
    </w:p>
    <w:p w14:paraId="4535C1A1" w14:textId="77777777" w:rsidR="005D4DB5" w:rsidRPr="009C3E16" w:rsidRDefault="005D4DB5" w:rsidP="00BC5F01">
      <w:pPr>
        <w:rPr>
          <w:rFonts w:ascii="Times New Roman" w:hAnsi="Times New Roman" w:cs="Times New Roman"/>
          <w:sz w:val="18"/>
          <w:szCs w:val="20"/>
        </w:rPr>
      </w:pPr>
      <w:r w:rsidRPr="009C3E16">
        <w:rPr>
          <w:rFonts w:ascii="Times New Roman" w:hAnsi="Times New Roman" w:cs="Times New Roman"/>
          <w:sz w:val="18"/>
          <w:szCs w:val="20"/>
        </w:rPr>
        <w:t xml:space="preserve">Дата </w:t>
      </w:r>
      <w:proofErr w:type="gramStart"/>
      <w:r w:rsidRPr="009C3E16">
        <w:rPr>
          <w:rFonts w:ascii="Times New Roman" w:hAnsi="Times New Roman" w:cs="Times New Roman"/>
          <w:sz w:val="18"/>
          <w:szCs w:val="20"/>
        </w:rPr>
        <w:t xml:space="preserve">выезда:   </w:t>
      </w:r>
      <w:proofErr w:type="gramEnd"/>
      <w:r w:rsidRPr="009C3E16">
        <w:rPr>
          <w:rFonts w:ascii="Times New Roman" w:hAnsi="Times New Roman" w:cs="Times New Roman"/>
          <w:sz w:val="18"/>
          <w:szCs w:val="20"/>
        </w:rPr>
        <w:t xml:space="preserve">     "____"____________ 20__г.                                                 Сотрудник охраны</w:t>
      </w:r>
    </w:p>
    <w:p w14:paraId="3A5226D7" w14:textId="77777777" w:rsidR="005D4DB5" w:rsidRPr="009C3E16" w:rsidRDefault="005D4DB5" w:rsidP="00BC5F01">
      <w:pPr>
        <w:tabs>
          <w:tab w:val="left" w:pos="5670"/>
        </w:tabs>
        <w:rPr>
          <w:rFonts w:ascii="Times New Roman" w:hAnsi="Times New Roman" w:cs="Times New Roman"/>
          <w:sz w:val="18"/>
          <w:szCs w:val="20"/>
        </w:rPr>
      </w:pPr>
      <w:r w:rsidRPr="009C3E16">
        <w:rPr>
          <w:rFonts w:ascii="Times New Roman" w:hAnsi="Times New Roman" w:cs="Times New Roman"/>
          <w:sz w:val="18"/>
          <w:szCs w:val="20"/>
        </w:rPr>
        <w:t xml:space="preserve">Время </w:t>
      </w:r>
      <w:proofErr w:type="gramStart"/>
      <w:r w:rsidRPr="009C3E16">
        <w:rPr>
          <w:rFonts w:ascii="Times New Roman" w:hAnsi="Times New Roman" w:cs="Times New Roman"/>
          <w:sz w:val="18"/>
          <w:szCs w:val="20"/>
        </w:rPr>
        <w:t xml:space="preserve">выезда:   </w:t>
      </w:r>
      <w:proofErr w:type="gramEnd"/>
      <w:r w:rsidRPr="009C3E16">
        <w:rPr>
          <w:rFonts w:ascii="Times New Roman" w:hAnsi="Times New Roman" w:cs="Times New Roman"/>
          <w:sz w:val="18"/>
          <w:szCs w:val="20"/>
        </w:rPr>
        <w:t xml:space="preserve">   _____ часов _______ минут                                                 Ф.И.О.____________________               </w:t>
      </w:r>
    </w:p>
    <w:p w14:paraId="7CA8C86A" w14:textId="77777777" w:rsidR="005D4DB5" w:rsidRPr="009C3E16" w:rsidRDefault="005D4DB5" w:rsidP="00BC5F01">
      <w:pPr>
        <w:pStyle w:val="af9"/>
        <w:jc w:val="left"/>
        <w:rPr>
          <w:rFonts w:ascii="Times New Roman" w:hAnsi="Times New Roman"/>
          <w:sz w:val="20"/>
        </w:rPr>
      </w:pPr>
    </w:p>
    <w:p w14:paraId="721D8131" w14:textId="77777777" w:rsidR="00F06EAA" w:rsidRPr="009C3E16" w:rsidRDefault="00F06EAA" w:rsidP="00BC5F01">
      <w:pPr>
        <w:pStyle w:val="af9"/>
        <w:jc w:val="left"/>
        <w:rPr>
          <w:rFonts w:ascii="Times New Roman" w:hAnsi="Times New Roman"/>
          <w:sz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5D4DB5" w:rsidRPr="009C3E16" w14:paraId="77399CA2" w14:textId="77777777" w:rsidTr="00882FCE">
        <w:trPr>
          <w:jc w:val="center"/>
        </w:trPr>
        <w:tc>
          <w:tcPr>
            <w:tcW w:w="4828" w:type="dxa"/>
          </w:tcPr>
          <w:p w14:paraId="70F22A36" w14:textId="77777777" w:rsidR="00CC48F4" w:rsidRPr="009C3E16" w:rsidRDefault="002373DB" w:rsidP="002454BB">
            <w:pPr>
              <w:pStyle w:val="a4"/>
              <w:ind w:left="0"/>
              <w:jc w:val="center"/>
              <w:rPr>
                <w:rFonts w:ascii="Times New Roman" w:hAnsi="Times New Roman"/>
                <w:b/>
                <w:bCs/>
                <w:sz w:val="20"/>
              </w:rPr>
            </w:pPr>
            <w:r>
              <w:rPr>
                <w:rFonts w:ascii="Times New Roman" w:hAnsi="Times New Roman"/>
                <w:b/>
                <w:bCs/>
                <w:color w:val="000000"/>
                <w:sz w:val="20"/>
                <w:lang w:val="ru-RU"/>
              </w:rPr>
              <w:t xml:space="preserve"> </w:t>
            </w:r>
            <w:r w:rsidR="00BE5AC2" w:rsidRPr="009C3E16">
              <w:rPr>
                <w:rFonts w:ascii="Times New Roman" w:hAnsi="Times New Roman"/>
                <w:b/>
                <w:bCs/>
                <w:color w:val="000000"/>
                <w:sz w:val="20"/>
              </w:rPr>
              <w:t>«</w:t>
            </w:r>
            <w:r>
              <w:rPr>
                <w:rFonts w:ascii="Times New Roman" w:hAnsi="Times New Roman"/>
                <w:b/>
                <w:bCs/>
                <w:color w:val="000000"/>
                <w:sz w:val="20"/>
                <w:lang w:val="ru-RU"/>
              </w:rPr>
              <w:t>________________</w:t>
            </w:r>
            <w:r w:rsidR="00BE5AC2" w:rsidRPr="009C3E16">
              <w:rPr>
                <w:rFonts w:ascii="Times New Roman" w:hAnsi="Times New Roman"/>
                <w:b/>
                <w:bCs/>
                <w:color w:val="000000"/>
                <w:sz w:val="20"/>
              </w:rPr>
              <w:t>»</w:t>
            </w:r>
          </w:p>
          <w:p w14:paraId="154A4BBC" w14:textId="77777777" w:rsidR="00EE533C" w:rsidRPr="009C3E16" w:rsidRDefault="00EE533C" w:rsidP="002454BB">
            <w:pPr>
              <w:pStyle w:val="af9"/>
              <w:rPr>
                <w:rFonts w:ascii="Times New Roman" w:eastAsiaTheme="minorHAnsi" w:hAnsi="Times New Roman"/>
                <w:bCs w:val="0"/>
                <w:sz w:val="20"/>
                <w:lang w:val="uk-UA" w:eastAsia="en-US"/>
              </w:rPr>
            </w:pPr>
          </w:p>
          <w:p w14:paraId="5E483759" w14:textId="77777777" w:rsidR="001F0329" w:rsidRPr="009C3E16" w:rsidRDefault="001F0329" w:rsidP="002454BB">
            <w:pPr>
              <w:pStyle w:val="af9"/>
              <w:rPr>
                <w:rFonts w:ascii="Times New Roman" w:eastAsiaTheme="minorHAnsi" w:hAnsi="Times New Roman"/>
                <w:bCs w:val="0"/>
                <w:sz w:val="20"/>
                <w:lang w:val="uk-UA" w:eastAsia="en-US"/>
              </w:rPr>
            </w:pPr>
          </w:p>
          <w:p w14:paraId="13803930" w14:textId="77777777" w:rsidR="007224F3" w:rsidRPr="009C3E16" w:rsidRDefault="007224F3" w:rsidP="002454BB">
            <w:pPr>
              <w:pStyle w:val="af9"/>
              <w:rPr>
                <w:rFonts w:ascii="Times New Roman" w:hAnsi="Times New Roman"/>
                <w:sz w:val="20"/>
                <w:lang w:val="kk-KZ"/>
              </w:rPr>
            </w:pPr>
            <w:r w:rsidRPr="009C3E16">
              <w:rPr>
                <w:rFonts w:ascii="Times New Roman" w:hAnsi="Times New Roman"/>
                <w:b w:val="0"/>
                <w:sz w:val="20"/>
                <w:lang w:val="kk-KZ"/>
              </w:rPr>
              <w:t>____________________</w:t>
            </w:r>
            <w:r w:rsidR="00EE533C" w:rsidRPr="009C3E16">
              <w:rPr>
                <w:rFonts w:ascii="Times New Roman" w:hAnsi="Times New Roman"/>
                <w:b w:val="0"/>
                <w:sz w:val="20"/>
                <w:lang w:val="kk-KZ"/>
              </w:rPr>
              <w:t xml:space="preserve"> </w:t>
            </w:r>
            <w:r w:rsidR="002373DB">
              <w:rPr>
                <w:rFonts w:ascii="Times New Roman" w:hAnsi="Times New Roman"/>
                <w:sz w:val="20"/>
              </w:rPr>
              <w:t xml:space="preserve"> </w:t>
            </w:r>
          </w:p>
          <w:p w14:paraId="391E9079" w14:textId="77777777" w:rsidR="005D4DB5" w:rsidRPr="009C3E16" w:rsidRDefault="005D4DB5" w:rsidP="002454BB">
            <w:pPr>
              <w:pStyle w:val="af9"/>
              <w:rPr>
                <w:rFonts w:ascii="Times New Roman" w:hAnsi="Times New Roman"/>
                <w:sz w:val="20"/>
                <w:lang w:val="kk-KZ"/>
              </w:rPr>
            </w:pPr>
          </w:p>
          <w:p w14:paraId="649947F9" w14:textId="77777777" w:rsidR="005D4DB5" w:rsidRPr="009C3E16" w:rsidRDefault="005D4DB5" w:rsidP="002454BB">
            <w:pPr>
              <w:pStyle w:val="af0"/>
              <w:jc w:val="center"/>
              <w:rPr>
                <w:rFonts w:ascii="Times New Roman" w:hAnsi="Times New Roman"/>
                <w:b/>
                <w:sz w:val="20"/>
                <w:szCs w:val="20"/>
              </w:rPr>
            </w:pPr>
          </w:p>
        </w:tc>
        <w:tc>
          <w:tcPr>
            <w:tcW w:w="4828" w:type="dxa"/>
          </w:tcPr>
          <w:p w14:paraId="676B0960" w14:textId="77777777" w:rsidR="005D4DB5" w:rsidRPr="009C3E16" w:rsidRDefault="005D4DB5" w:rsidP="002454BB">
            <w:pPr>
              <w:pStyle w:val="af0"/>
              <w:jc w:val="center"/>
              <w:rPr>
                <w:rFonts w:ascii="Times New Roman" w:hAnsi="Times New Roman"/>
                <w:sz w:val="20"/>
                <w:szCs w:val="20"/>
              </w:rPr>
            </w:pPr>
            <w:r w:rsidRPr="009C3E16">
              <w:rPr>
                <w:rFonts w:ascii="Times New Roman" w:hAnsi="Times New Roman"/>
                <w:b/>
                <w:sz w:val="20"/>
                <w:szCs w:val="20"/>
                <w:lang w:eastAsia="en-US"/>
              </w:rPr>
              <w:t>Товарищество с ограниченной ответственностью «Атырауский нефтеперерабатывающий завод»</w:t>
            </w:r>
          </w:p>
          <w:p w14:paraId="105393A0" w14:textId="77777777" w:rsidR="005D4DB5" w:rsidRPr="009C3E16" w:rsidRDefault="005D4DB5" w:rsidP="002454BB">
            <w:pPr>
              <w:pStyle w:val="af0"/>
              <w:jc w:val="center"/>
              <w:rPr>
                <w:rFonts w:ascii="Times New Roman" w:hAnsi="Times New Roman"/>
                <w:b/>
                <w:sz w:val="20"/>
                <w:szCs w:val="20"/>
              </w:rPr>
            </w:pPr>
          </w:p>
          <w:p w14:paraId="71531C3E" w14:textId="77777777" w:rsidR="00F243B2" w:rsidRPr="009C3E16" w:rsidRDefault="00F243B2" w:rsidP="002454BB">
            <w:pPr>
              <w:pStyle w:val="af0"/>
              <w:jc w:val="center"/>
              <w:rPr>
                <w:rFonts w:ascii="Times New Roman" w:hAnsi="Times New Roman"/>
                <w:b/>
                <w:sz w:val="20"/>
                <w:szCs w:val="20"/>
              </w:rPr>
            </w:pPr>
          </w:p>
          <w:p w14:paraId="1C6F5C6E" w14:textId="77777777" w:rsidR="005D4DB5" w:rsidRPr="009C3E16" w:rsidRDefault="007224F3" w:rsidP="002373DB">
            <w:pPr>
              <w:pStyle w:val="af9"/>
              <w:rPr>
                <w:rFonts w:ascii="Times New Roman" w:hAnsi="Times New Roman"/>
                <w:sz w:val="20"/>
              </w:rPr>
            </w:pPr>
            <w:r w:rsidRPr="009C3E16">
              <w:rPr>
                <w:rFonts w:ascii="Times New Roman" w:hAnsi="Times New Roman"/>
                <w:sz w:val="20"/>
              </w:rPr>
              <w:t>____________________</w:t>
            </w:r>
            <w:r w:rsidRPr="009C3E16">
              <w:rPr>
                <w:rFonts w:ascii="Times New Roman" w:hAnsi="Times New Roman"/>
                <w:sz w:val="20"/>
                <w:lang w:val="en-US"/>
              </w:rPr>
              <w:t xml:space="preserve"> </w:t>
            </w:r>
            <w:r w:rsidR="002373DB">
              <w:rPr>
                <w:rFonts w:ascii="Times New Roman" w:hAnsi="Times New Roman"/>
                <w:sz w:val="20"/>
                <w:lang w:eastAsia="en-US"/>
              </w:rPr>
              <w:t xml:space="preserve"> </w:t>
            </w:r>
          </w:p>
        </w:tc>
      </w:tr>
    </w:tbl>
    <w:p w14:paraId="783AE749" w14:textId="77777777" w:rsidR="004C3F26" w:rsidRDefault="004C3F26" w:rsidP="00BC5F01">
      <w:pPr>
        <w:spacing w:line="256" w:lineRule="auto"/>
        <w:ind w:right="-102"/>
        <w:rPr>
          <w:rFonts w:ascii="Times New Roman" w:hAnsi="Times New Roman" w:cs="Times New Roman"/>
          <w:b/>
          <w:i/>
          <w:sz w:val="20"/>
          <w:szCs w:val="20"/>
          <w:lang w:val="kk-KZ"/>
        </w:rPr>
      </w:pPr>
    </w:p>
    <w:p w14:paraId="06C7E637" w14:textId="77777777" w:rsidR="002373DB" w:rsidRPr="009C3E16" w:rsidRDefault="002373DB" w:rsidP="00BC5F01">
      <w:pPr>
        <w:spacing w:line="256" w:lineRule="auto"/>
        <w:ind w:right="-102"/>
        <w:rPr>
          <w:rFonts w:ascii="Times New Roman" w:hAnsi="Times New Roman" w:cs="Times New Roman"/>
          <w:b/>
          <w:i/>
          <w:sz w:val="20"/>
          <w:szCs w:val="20"/>
          <w:lang w:val="kk-KZ"/>
        </w:rPr>
      </w:pPr>
    </w:p>
    <w:p w14:paraId="3DD787D9" w14:textId="77777777" w:rsidR="005D4DB5" w:rsidRPr="009C3E16" w:rsidRDefault="005D4DB5" w:rsidP="00BC5F01">
      <w:pPr>
        <w:jc w:val="right"/>
        <w:rPr>
          <w:rFonts w:ascii="Times New Roman" w:hAnsi="Times New Roman" w:cs="Times New Roman"/>
          <w:b/>
          <w:sz w:val="20"/>
          <w:szCs w:val="20"/>
          <w:lang w:val="kk-KZ"/>
        </w:rPr>
      </w:pPr>
      <w:r w:rsidRPr="009C3E16">
        <w:rPr>
          <w:rFonts w:ascii="Times New Roman" w:hAnsi="Times New Roman" w:cs="Times New Roman"/>
          <w:b/>
          <w:sz w:val="20"/>
          <w:szCs w:val="20"/>
          <w:lang w:val="kk-KZ"/>
        </w:rPr>
        <w:t>202____  жылғы «________»____________________</w:t>
      </w:r>
    </w:p>
    <w:p w14:paraId="10836EB2" w14:textId="77777777" w:rsidR="006B2B5A" w:rsidRPr="009C3E16" w:rsidRDefault="005D4DB5" w:rsidP="00BC5F01">
      <w:pPr>
        <w:jc w:val="right"/>
        <w:rPr>
          <w:rFonts w:ascii="Times New Roman" w:hAnsi="Times New Roman" w:cs="Times New Roman"/>
          <w:b/>
          <w:sz w:val="20"/>
          <w:szCs w:val="20"/>
          <w:lang w:val="kk-KZ"/>
        </w:rPr>
      </w:pPr>
      <w:r w:rsidRPr="009C3E16">
        <w:rPr>
          <w:rFonts w:ascii="Times New Roman" w:hAnsi="Times New Roman" w:cs="Times New Roman"/>
          <w:b/>
          <w:sz w:val="20"/>
          <w:szCs w:val="20"/>
          <w:lang w:val="kk-KZ"/>
        </w:rPr>
        <w:t>№ ___________</w:t>
      </w:r>
      <w:r w:rsidR="0030751E" w:rsidRPr="009C3E16">
        <w:rPr>
          <w:rFonts w:ascii="Times New Roman" w:hAnsi="Times New Roman" w:cs="Times New Roman"/>
          <w:b/>
          <w:sz w:val="20"/>
          <w:szCs w:val="20"/>
          <w:lang w:val="kk-KZ"/>
        </w:rPr>
        <w:t>_____________Шартқа № 5</w:t>
      </w:r>
      <w:r w:rsidR="006B2B5A" w:rsidRPr="009C3E16">
        <w:rPr>
          <w:rFonts w:ascii="Times New Roman" w:hAnsi="Times New Roman" w:cs="Times New Roman"/>
          <w:b/>
          <w:sz w:val="20"/>
          <w:szCs w:val="20"/>
          <w:lang w:val="kk-KZ"/>
        </w:rPr>
        <w:t xml:space="preserve"> қосымша</w:t>
      </w:r>
    </w:p>
    <w:p w14:paraId="1D3A547E" w14:textId="77777777" w:rsidR="005D4DB5" w:rsidRPr="009C3E16" w:rsidRDefault="005D4DB5" w:rsidP="00BC5F01">
      <w:pPr>
        <w:jc w:val="center"/>
        <w:rPr>
          <w:rFonts w:ascii="Times New Roman" w:hAnsi="Times New Roman" w:cs="Times New Roman"/>
          <w:b/>
          <w:sz w:val="20"/>
          <w:szCs w:val="20"/>
          <w:lang w:val="kk-KZ"/>
        </w:rPr>
      </w:pPr>
      <w:r w:rsidRPr="009C3E16">
        <w:rPr>
          <w:rFonts w:ascii="Times New Roman" w:hAnsi="Times New Roman" w:cs="Times New Roman"/>
          <w:b/>
          <w:sz w:val="20"/>
          <w:szCs w:val="20"/>
          <w:lang w:val="kk-KZ"/>
        </w:rPr>
        <w:t>Автоцистерналарда өздігінен алып кету арқы</w:t>
      </w:r>
      <w:r w:rsidR="00CE54E5" w:rsidRPr="009C3E16">
        <w:rPr>
          <w:rFonts w:ascii="Times New Roman" w:hAnsi="Times New Roman" w:cs="Times New Roman"/>
          <w:b/>
          <w:sz w:val="20"/>
          <w:szCs w:val="20"/>
          <w:lang w:val="kk-KZ"/>
        </w:rPr>
        <w:t>лы жөнелтуге қойылатын талаптар</w:t>
      </w:r>
    </w:p>
    <w:p w14:paraId="61C83798"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sz w:val="18"/>
          <w:szCs w:val="18"/>
          <w:lang w:val="kk-KZ"/>
        </w:rPr>
        <w:t>Өнімдерді шығаратын автомобиль көлігі №</w:t>
      </w:r>
      <w:r w:rsidR="00DF399A" w:rsidRPr="009C3E16">
        <w:rPr>
          <w:rFonts w:ascii="Times New Roman" w:hAnsi="Times New Roman"/>
          <w:sz w:val="18"/>
          <w:szCs w:val="18"/>
          <w:lang w:val="kk-KZ"/>
        </w:rPr>
        <w:t xml:space="preserve"> ________________________</w:t>
      </w:r>
      <w:r w:rsidRPr="009C3E16">
        <w:rPr>
          <w:rFonts w:ascii="Times New Roman" w:hAnsi="Times New Roman"/>
          <w:sz w:val="18"/>
          <w:szCs w:val="18"/>
          <w:lang w:val="kk-KZ"/>
        </w:rPr>
        <w:t>_______________________________</w:t>
      </w:r>
    </w:p>
    <w:p w14:paraId="5909A98B" w14:textId="77777777" w:rsidR="00CE54E5" w:rsidRPr="009C3E16" w:rsidRDefault="00CE54E5" w:rsidP="00BC5F01">
      <w:pPr>
        <w:pStyle w:val="af0"/>
        <w:rPr>
          <w:rFonts w:ascii="Times New Roman" w:hAnsi="Times New Roman"/>
          <w:i/>
          <w:sz w:val="18"/>
          <w:szCs w:val="18"/>
          <w:lang w:val="kk-KZ"/>
        </w:rPr>
      </w:pPr>
    </w:p>
    <w:p w14:paraId="62BA25D7"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i/>
          <w:sz w:val="18"/>
          <w:szCs w:val="18"/>
          <w:lang w:val="kk-KZ"/>
        </w:rPr>
        <w:t>НАЗАР АУДАРЫҢЫЗ:</w:t>
      </w:r>
      <w:r w:rsidRPr="009C3E16">
        <w:rPr>
          <w:rFonts w:ascii="Times New Roman" w:hAnsi="Times New Roman"/>
          <w:sz w:val="18"/>
          <w:szCs w:val="18"/>
          <w:lang w:val="kk-KZ"/>
        </w:rPr>
        <w:t xml:space="preserve"> </w:t>
      </w:r>
      <w:r w:rsidRPr="009C3E16">
        <w:rPr>
          <w:rFonts w:ascii="Times New Roman" w:hAnsi="Times New Roman"/>
          <w:i/>
          <w:sz w:val="18"/>
          <w:szCs w:val="18"/>
          <w:lang w:val="kk-KZ"/>
        </w:rPr>
        <w:t>Өтінім беруші толтырады!</w:t>
      </w:r>
    </w:p>
    <w:p w14:paraId="1A4A9BF9" w14:textId="77777777" w:rsidR="005D4DB5" w:rsidRPr="009C3E16" w:rsidRDefault="005D4DB5" w:rsidP="00BC5F01">
      <w:pPr>
        <w:pStyle w:val="af0"/>
        <w:rPr>
          <w:rFonts w:ascii="Times New Roman" w:hAnsi="Times New Roman"/>
          <w:i/>
          <w:sz w:val="18"/>
          <w:szCs w:val="18"/>
          <w:lang w:val="kk-KZ"/>
        </w:rPr>
      </w:pPr>
      <w:r w:rsidRPr="009C3E16">
        <w:rPr>
          <w:rFonts w:ascii="Times New Roman" w:hAnsi="Times New Roman"/>
          <w:i/>
          <w:sz w:val="18"/>
          <w:szCs w:val="18"/>
          <w:lang w:val="kk-KZ"/>
        </w:rPr>
        <w:t>=====================================================================</w:t>
      </w:r>
    </w:p>
    <w:p w14:paraId="3B4E6464" w14:textId="77777777" w:rsidR="005D4DB5" w:rsidRPr="009C3E16" w:rsidRDefault="005D4DB5" w:rsidP="00BC5F01">
      <w:pPr>
        <w:pStyle w:val="af0"/>
        <w:rPr>
          <w:rFonts w:ascii="Times New Roman" w:hAnsi="Times New Roman"/>
          <w:caps/>
          <w:sz w:val="18"/>
          <w:szCs w:val="18"/>
          <w:lang w:val="kk-KZ"/>
        </w:rPr>
      </w:pPr>
    </w:p>
    <w:p w14:paraId="496E2E5D"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caps/>
          <w:sz w:val="18"/>
          <w:szCs w:val="18"/>
          <w:lang w:val="kk-KZ"/>
        </w:rPr>
        <w:t xml:space="preserve">Өтінім беруші </w:t>
      </w:r>
      <w:r w:rsidR="00CE54E5" w:rsidRPr="009C3E16">
        <w:rPr>
          <w:rFonts w:ascii="Times New Roman" w:hAnsi="Times New Roman"/>
          <w:caps/>
          <w:sz w:val="18"/>
          <w:szCs w:val="18"/>
          <w:lang w:val="kk-KZ"/>
        </w:rPr>
        <w:t>_______________________________</w:t>
      </w:r>
      <w:r w:rsidRPr="009C3E16">
        <w:rPr>
          <w:rFonts w:ascii="Times New Roman" w:hAnsi="Times New Roman"/>
          <w:caps/>
          <w:sz w:val="18"/>
          <w:szCs w:val="18"/>
          <w:lang w:val="kk-KZ"/>
        </w:rPr>
        <w:t xml:space="preserve">                 Жүкті Қабылдап алушы</w:t>
      </w:r>
      <w:r w:rsidR="00CE54E5" w:rsidRPr="009C3E16">
        <w:rPr>
          <w:rFonts w:ascii="Times New Roman" w:hAnsi="Times New Roman"/>
          <w:caps/>
          <w:sz w:val="18"/>
          <w:szCs w:val="18"/>
          <w:lang w:val="kk-KZ"/>
        </w:rPr>
        <w:t xml:space="preserve"> _______________________________</w:t>
      </w:r>
      <w:r w:rsidRPr="009C3E16">
        <w:rPr>
          <w:rFonts w:ascii="Times New Roman" w:hAnsi="Times New Roman"/>
          <w:caps/>
          <w:sz w:val="18"/>
          <w:szCs w:val="18"/>
          <w:lang w:val="kk-KZ"/>
        </w:rPr>
        <w:t xml:space="preserve">  </w:t>
      </w:r>
    </w:p>
    <w:p w14:paraId="22F57E0E" w14:textId="77777777" w:rsidR="005D4DB5" w:rsidRPr="009C3E16" w:rsidRDefault="005D4DB5" w:rsidP="00BC5F01">
      <w:pPr>
        <w:pStyle w:val="af0"/>
        <w:rPr>
          <w:rFonts w:ascii="Times New Roman" w:hAnsi="Times New Roman"/>
          <w:sz w:val="18"/>
          <w:szCs w:val="18"/>
          <w:lang w:val="kk-KZ"/>
        </w:rPr>
      </w:pPr>
    </w:p>
    <w:p w14:paraId="3EF19183"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caps/>
          <w:sz w:val="18"/>
          <w:szCs w:val="18"/>
          <w:lang w:val="kk-KZ"/>
        </w:rPr>
        <w:t xml:space="preserve">Шарт № </w:t>
      </w:r>
      <w:r w:rsidR="00CE54E5" w:rsidRPr="009C3E16">
        <w:rPr>
          <w:rFonts w:ascii="Times New Roman" w:hAnsi="Times New Roman"/>
          <w:caps/>
          <w:sz w:val="18"/>
          <w:szCs w:val="18"/>
          <w:lang w:val="kk-KZ"/>
        </w:rPr>
        <w:t>_______________</w:t>
      </w:r>
      <w:r w:rsidRPr="009C3E16">
        <w:rPr>
          <w:rFonts w:ascii="Times New Roman" w:hAnsi="Times New Roman"/>
          <w:sz w:val="18"/>
          <w:szCs w:val="18"/>
          <w:lang w:val="kk-KZ"/>
        </w:rPr>
        <w:t xml:space="preserve">" </w:t>
      </w:r>
      <w:r w:rsidRPr="009C3E16">
        <w:rPr>
          <w:rFonts w:ascii="Times New Roman" w:hAnsi="Times New Roman"/>
          <w:sz w:val="18"/>
          <w:szCs w:val="18"/>
          <w:u w:val="single"/>
          <w:lang w:val="kk-KZ"/>
        </w:rPr>
        <w:t xml:space="preserve">                   </w:t>
      </w:r>
      <w:r w:rsidRPr="009C3E16">
        <w:rPr>
          <w:rFonts w:ascii="Times New Roman" w:hAnsi="Times New Roman"/>
          <w:sz w:val="18"/>
          <w:szCs w:val="18"/>
          <w:lang w:val="kk-KZ"/>
        </w:rPr>
        <w:t xml:space="preserve">" </w:t>
      </w:r>
      <w:r w:rsidRPr="009C3E16">
        <w:rPr>
          <w:rFonts w:ascii="Times New Roman" w:hAnsi="Times New Roman"/>
          <w:sz w:val="18"/>
          <w:szCs w:val="18"/>
          <w:u w:val="single"/>
          <w:lang w:val="kk-KZ"/>
        </w:rPr>
        <w:t xml:space="preserve">     </w:t>
      </w:r>
      <w:r w:rsidRPr="009C3E16">
        <w:rPr>
          <w:rFonts w:ascii="Times New Roman" w:hAnsi="Times New Roman"/>
          <w:sz w:val="18"/>
          <w:szCs w:val="18"/>
          <w:lang w:val="kk-KZ"/>
        </w:rPr>
        <w:t xml:space="preserve">20__ </w:t>
      </w:r>
      <w:r w:rsidR="00C82D48" w:rsidRPr="009C3E16">
        <w:rPr>
          <w:rFonts w:ascii="Times New Roman" w:hAnsi="Times New Roman"/>
          <w:sz w:val="18"/>
          <w:szCs w:val="18"/>
          <w:lang w:val="kk-KZ"/>
        </w:rPr>
        <w:t>ж</w:t>
      </w:r>
      <w:r w:rsidRPr="009C3E16">
        <w:rPr>
          <w:rFonts w:ascii="Times New Roman" w:hAnsi="Times New Roman"/>
          <w:sz w:val="18"/>
          <w:szCs w:val="18"/>
          <w:lang w:val="kk-KZ"/>
        </w:rPr>
        <w:t>.                  Мұнай өнімін тиеуге өтінім № _____«_____» _______20__г.</w:t>
      </w:r>
    </w:p>
    <w:p w14:paraId="546831CB" w14:textId="77777777" w:rsidR="005D4DB5" w:rsidRPr="009C3E16" w:rsidRDefault="005D4DB5" w:rsidP="00BC5F01">
      <w:pPr>
        <w:pStyle w:val="af0"/>
        <w:rPr>
          <w:rFonts w:ascii="Times New Roman" w:hAnsi="Times New Roman"/>
          <w:sz w:val="18"/>
          <w:szCs w:val="18"/>
          <w:lang w:val="kk-KZ"/>
        </w:rPr>
      </w:pPr>
    </w:p>
    <w:p w14:paraId="3C4B2578"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sz w:val="18"/>
          <w:szCs w:val="18"/>
          <w:lang w:val="kk-KZ"/>
        </w:rPr>
        <w:t xml:space="preserve">Сенімхат № </w:t>
      </w:r>
      <w:r w:rsidRPr="009C3E16">
        <w:rPr>
          <w:rFonts w:ascii="Times New Roman" w:hAnsi="Times New Roman"/>
          <w:sz w:val="18"/>
          <w:szCs w:val="18"/>
          <w:u w:val="single"/>
          <w:lang w:val="kk-KZ"/>
        </w:rPr>
        <w:t xml:space="preserve">                          </w:t>
      </w:r>
      <w:r w:rsidR="00C82D48" w:rsidRPr="009C3E16">
        <w:rPr>
          <w:rFonts w:ascii="Times New Roman" w:hAnsi="Times New Roman"/>
          <w:sz w:val="18"/>
          <w:szCs w:val="18"/>
          <w:u w:val="single"/>
          <w:lang w:val="kk-KZ"/>
        </w:rPr>
        <w:t xml:space="preserve"> </w:t>
      </w:r>
      <w:r w:rsidRPr="009C3E16">
        <w:rPr>
          <w:rFonts w:ascii="Times New Roman" w:hAnsi="Times New Roman"/>
          <w:sz w:val="18"/>
          <w:szCs w:val="18"/>
          <w:lang w:val="kk-KZ"/>
        </w:rPr>
        <w:t>"</w:t>
      </w:r>
      <w:r w:rsidRPr="009C3E16">
        <w:rPr>
          <w:rFonts w:ascii="Times New Roman" w:hAnsi="Times New Roman"/>
          <w:sz w:val="18"/>
          <w:szCs w:val="18"/>
          <w:u w:val="single"/>
          <w:lang w:val="kk-KZ"/>
        </w:rPr>
        <w:t xml:space="preserve">                   </w:t>
      </w:r>
      <w:r w:rsidRPr="009C3E16">
        <w:rPr>
          <w:rFonts w:ascii="Times New Roman" w:hAnsi="Times New Roman"/>
          <w:sz w:val="18"/>
          <w:szCs w:val="18"/>
          <w:lang w:val="kk-KZ"/>
        </w:rPr>
        <w:t>"</w:t>
      </w:r>
      <w:r w:rsidRPr="009C3E16">
        <w:rPr>
          <w:rFonts w:ascii="Times New Roman" w:hAnsi="Times New Roman"/>
          <w:sz w:val="18"/>
          <w:szCs w:val="18"/>
          <w:u w:val="single"/>
          <w:lang w:val="kk-KZ"/>
        </w:rPr>
        <w:t xml:space="preserve">      </w:t>
      </w:r>
      <w:r w:rsidRPr="009C3E16">
        <w:rPr>
          <w:rFonts w:ascii="Times New Roman" w:hAnsi="Times New Roman"/>
          <w:sz w:val="18"/>
          <w:szCs w:val="18"/>
          <w:lang w:val="kk-KZ"/>
        </w:rPr>
        <w:t>20__</w:t>
      </w:r>
      <w:r w:rsidR="00C82D48" w:rsidRPr="009C3E16">
        <w:rPr>
          <w:rFonts w:ascii="Times New Roman" w:hAnsi="Times New Roman"/>
          <w:sz w:val="18"/>
          <w:szCs w:val="18"/>
          <w:lang w:val="kk-KZ"/>
        </w:rPr>
        <w:t xml:space="preserve"> ж</w:t>
      </w:r>
      <w:r w:rsidRPr="009C3E16">
        <w:rPr>
          <w:rFonts w:ascii="Times New Roman" w:hAnsi="Times New Roman"/>
          <w:sz w:val="18"/>
          <w:szCs w:val="18"/>
          <w:lang w:val="kk-KZ"/>
        </w:rPr>
        <w:t xml:space="preserve">                    </w:t>
      </w:r>
      <w:r w:rsidRPr="009C3E16">
        <w:rPr>
          <w:rFonts w:ascii="Times New Roman" w:hAnsi="Times New Roman"/>
          <w:caps/>
          <w:sz w:val="18"/>
          <w:szCs w:val="18"/>
          <w:lang w:val="kk-KZ"/>
        </w:rPr>
        <w:t xml:space="preserve">Сенімді тұлға (Т.А.Ә.) </w:t>
      </w:r>
      <w:r w:rsidR="00CE54E5" w:rsidRPr="009C3E16">
        <w:rPr>
          <w:rFonts w:ascii="Times New Roman" w:hAnsi="Times New Roman"/>
          <w:caps/>
          <w:sz w:val="18"/>
          <w:szCs w:val="18"/>
          <w:lang w:val="kk-KZ"/>
        </w:rPr>
        <w:t>____________________________________</w:t>
      </w:r>
      <w:r w:rsidRPr="009C3E16">
        <w:rPr>
          <w:rFonts w:ascii="Times New Roman" w:hAnsi="Times New Roman"/>
          <w:caps/>
          <w:sz w:val="18"/>
          <w:szCs w:val="18"/>
          <w:lang w:val="kk-KZ"/>
        </w:rPr>
        <w:t xml:space="preserve"> </w:t>
      </w:r>
    </w:p>
    <w:p w14:paraId="29E93593" w14:textId="77777777" w:rsidR="005D4DB5" w:rsidRPr="009C3E16" w:rsidRDefault="005D4DB5" w:rsidP="00BC5F01">
      <w:pPr>
        <w:pStyle w:val="af0"/>
        <w:rPr>
          <w:rFonts w:ascii="Times New Roman" w:hAnsi="Times New Roman"/>
          <w:sz w:val="18"/>
          <w:szCs w:val="18"/>
          <w:lang w:val="kk-KZ"/>
        </w:rPr>
      </w:pPr>
    </w:p>
    <w:p w14:paraId="72B91F17"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sz w:val="18"/>
          <w:szCs w:val="18"/>
          <w:lang w:val="kk-KZ"/>
        </w:rPr>
        <w:t xml:space="preserve">Өнімнің атауы </w:t>
      </w:r>
      <w:r w:rsidR="00CE54E5" w:rsidRPr="009C3E16">
        <w:rPr>
          <w:rFonts w:ascii="Times New Roman" w:hAnsi="Times New Roman"/>
          <w:caps/>
          <w:sz w:val="18"/>
          <w:szCs w:val="18"/>
          <w:lang w:val="kk-KZ"/>
        </w:rPr>
        <w:t>_____________________________</w:t>
      </w:r>
      <w:r w:rsidR="00C62104" w:rsidRPr="009C3E16">
        <w:rPr>
          <w:rFonts w:ascii="Times New Roman" w:hAnsi="Times New Roman"/>
          <w:caps/>
          <w:sz w:val="18"/>
          <w:szCs w:val="18"/>
          <w:lang w:val="kk-KZ"/>
        </w:rPr>
        <w:t>___</w:t>
      </w:r>
      <w:r w:rsidR="00CE54E5" w:rsidRPr="009C3E16">
        <w:rPr>
          <w:rFonts w:ascii="Times New Roman" w:hAnsi="Times New Roman"/>
          <w:caps/>
          <w:sz w:val="18"/>
          <w:szCs w:val="18"/>
          <w:lang w:val="kk-KZ"/>
        </w:rPr>
        <w:t>__</w:t>
      </w:r>
      <w:r w:rsidR="00C62104" w:rsidRPr="009C3E16">
        <w:rPr>
          <w:rFonts w:ascii="Times New Roman" w:hAnsi="Times New Roman"/>
          <w:sz w:val="18"/>
          <w:szCs w:val="18"/>
          <w:lang w:val="kk-KZ"/>
        </w:rPr>
        <w:t xml:space="preserve">                </w:t>
      </w:r>
      <w:r w:rsidRPr="009C3E16">
        <w:rPr>
          <w:rFonts w:ascii="Times New Roman" w:hAnsi="Times New Roman"/>
          <w:caps/>
          <w:sz w:val="18"/>
          <w:szCs w:val="18"/>
          <w:lang w:val="kk-KZ"/>
        </w:rPr>
        <w:t>Саны</w:t>
      </w:r>
      <w:r w:rsidR="00CE54E5" w:rsidRPr="009C3E16">
        <w:rPr>
          <w:rFonts w:ascii="Times New Roman" w:hAnsi="Times New Roman"/>
          <w:caps/>
          <w:sz w:val="18"/>
          <w:szCs w:val="18"/>
          <w:lang w:val="kk-KZ"/>
        </w:rPr>
        <w:t>________________</w:t>
      </w:r>
      <w:r w:rsidR="00C62104" w:rsidRPr="009C3E16">
        <w:rPr>
          <w:rFonts w:ascii="Times New Roman" w:hAnsi="Times New Roman"/>
          <w:caps/>
          <w:sz w:val="18"/>
          <w:szCs w:val="18"/>
          <w:lang w:val="kk-KZ"/>
        </w:rPr>
        <w:t>_________________</w:t>
      </w:r>
      <w:r w:rsidR="00CE54E5" w:rsidRPr="009C3E16">
        <w:rPr>
          <w:rFonts w:ascii="Times New Roman" w:hAnsi="Times New Roman"/>
          <w:caps/>
          <w:sz w:val="18"/>
          <w:szCs w:val="18"/>
          <w:lang w:val="kk-KZ"/>
        </w:rPr>
        <w:t>_______________</w:t>
      </w:r>
      <w:r w:rsidRPr="009C3E16">
        <w:rPr>
          <w:rFonts w:ascii="Times New Roman" w:hAnsi="Times New Roman"/>
          <w:caps/>
          <w:sz w:val="18"/>
          <w:szCs w:val="18"/>
          <w:lang w:val="kk-KZ"/>
        </w:rPr>
        <w:t xml:space="preserve"> </w:t>
      </w:r>
      <w:r w:rsidRPr="009C3E16">
        <w:rPr>
          <w:rFonts w:ascii="Times New Roman" w:hAnsi="Times New Roman"/>
          <w:sz w:val="18"/>
          <w:szCs w:val="18"/>
          <w:lang w:val="kk-KZ"/>
        </w:rPr>
        <w:t>тонна</w:t>
      </w:r>
    </w:p>
    <w:p w14:paraId="42EABBA1"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sz w:val="18"/>
          <w:szCs w:val="18"/>
          <w:lang w:val="kk-KZ"/>
        </w:rPr>
        <w:tab/>
      </w:r>
    </w:p>
    <w:p w14:paraId="422CD625" w14:textId="77777777" w:rsidR="005D4DB5" w:rsidRPr="009C3E16" w:rsidRDefault="005D4DB5" w:rsidP="00BC5F01">
      <w:pPr>
        <w:pStyle w:val="af0"/>
        <w:rPr>
          <w:rFonts w:ascii="Times New Roman" w:hAnsi="Times New Roman"/>
          <w:sz w:val="18"/>
          <w:szCs w:val="18"/>
          <w:lang w:val="kk-KZ"/>
        </w:rPr>
      </w:pPr>
      <w:r w:rsidRPr="009C3E16">
        <w:rPr>
          <w:rFonts w:ascii="Times New Roman" w:hAnsi="Times New Roman"/>
          <w:sz w:val="18"/>
          <w:szCs w:val="18"/>
          <w:lang w:val="kk-KZ"/>
        </w:rPr>
        <w:t xml:space="preserve">Жүргізуші (Т.А.Ә.) </w:t>
      </w:r>
      <w:r w:rsidR="00CE54E5" w:rsidRPr="009C3E16">
        <w:rPr>
          <w:rFonts w:ascii="Times New Roman" w:hAnsi="Times New Roman"/>
          <w:caps/>
          <w:sz w:val="18"/>
          <w:szCs w:val="18"/>
          <w:lang w:val="kk-KZ"/>
        </w:rPr>
        <w:t>______________________</w:t>
      </w:r>
      <w:r w:rsidR="00C62104" w:rsidRPr="009C3E16">
        <w:rPr>
          <w:rFonts w:ascii="Times New Roman" w:hAnsi="Times New Roman"/>
          <w:caps/>
          <w:sz w:val="18"/>
          <w:szCs w:val="18"/>
          <w:lang w:val="kk-KZ"/>
        </w:rPr>
        <w:t>__________________________________________________________________</w:t>
      </w:r>
      <w:r w:rsidR="00CE54E5" w:rsidRPr="009C3E16">
        <w:rPr>
          <w:rFonts w:ascii="Times New Roman" w:hAnsi="Times New Roman"/>
          <w:caps/>
          <w:sz w:val="18"/>
          <w:szCs w:val="18"/>
          <w:lang w:val="kk-KZ"/>
        </w:rPr>
        <w:t>_________</w:t>
      </w:r>
    </w:p>
    <w:p w14:paraId="4D202E4B" w14:textId="77777777" w:rsidR="005D4DB5" w:rsidRPr="009C3E16" w:rsidRDefault="005D4DB5" w:rsidP="00BC5F01">
      <w:pPr>
        <w:pStyle w:val="af0"/>
        <w:rPr>
          <w:rFonts w:ascii="Times New Roman" w:hAnsi="Times New Roman"/>
          <w:sz w:val="18"/>
          <w:szCs w:val="18"/>
          <w:lang w:val="kk-KZ"/>
        </w:rPr>
      </w:pPr>
    </w:p>
    <w:p w14:paraId="669CDFD1" w14:textId="77777777" w:rsidR="00CE54E5" w:rsidRPr="009C3E16" w:rsidRDefault="005D4DB5" w:rsidP="00BC5F01">
      <w:pPr>
        <w:pStyle w:val="af0"/>
        <w:pBdr>
          <w:bottom w:val="single" w:sz="4" w:space="1" w:color="auto"/>
        </w:pBdr>
        <w:rPr>
          <w:rFonts w:ascii="Times New Roman" w:hAnsi="Times New Roman"/>
          <w:sz w:val="18"/>
          <w:szCs w:val="18"/>
          <w:lang w:val="kk-KZ"/>
        </w:rPr>
      </w:pPr>
      <w:r w:rsidRPr="009C3E16">
        <w:rPr>
          <w:rFonts w:ascii="Times New Roman" w:hAnsi="Times New Roman"/>
          <w:sz w:val="18"/>
          <w:szCs w:val="18"/>
          <w:lang w:val="kk-KZ"/>
        </w:rPr>
        <w:t xml:space="preserve">ӨНІМДІ ТҮСІРУ НҮКТЕСІ                                                   </w:t>
      </w:r>
      <w:r w:rsidR="006B2B5A" w:rsidRPr="009C3E16">
        <w:rPr>
          <w:rFonts w:ascii="Times New Roman" w:hAnsi="Times New Roman"/>
          <w:sz w:val="18"/>
          <w:szCs w:val="18"/>
          <w:lang w:val="kk-KZ"/>
        </w:rPr>
        <w:t xml:space="preserve">           АРНАЙЫ РҰҚСАТНАМА №</w:t>
      </w:r>
    </w:p>
    <w:p w14:paraId="2B433656" w14:textId="77777777" w:rsidR="005D4DB5" w:rsidRPr="009C3E16" w:rsidRDefault="006B2B5A" w:rsidP="00BC5F01">
      <w:pPr>
        <w:pStyle w:val="af0"/>
        <w:rPr>
          <w:rFonts w:ascii="Times New Roman" w:hAnsi="Times New Roman"/>
          <w:sz w:val="18"/>
          <w:szCs w:val="18"/>
          <w:lang w:val="kk-KZ"/>
        </w:rPr>
      </w:pPr>
      <w:r w:rsidRPr="009C3E16">
        <w:rPr>
          <w:rFonts w:ascii="Times New Roman" w:hAnsi="Times New Roman"/>
          <w:sz w:val="18"/>
          <w:szCs w:val="18"/>
          <w:lang w:val="kk-KZ"/>
        </w:rPr>
        <w:t xml:space="preserve"> </w:t>
      </w:r>
    </w:p>
    <w:tbl>
      <w:tblPr>
        <w:tblW w:w="10206" w:type="dxa"/>
        <w:tblInd w:w="-10" w:type="dxa"/>
        <w:tblLook w:val="04A0" w:firstRow="1" w:lastRow="0" w:firstColumn="1" w:lastColumn="0" w:noHBand="0" w:noVBand="1"/>
      </w:tblPr>
      <w:tblGrid>
        <w:gridCol w:w="2792"/>
        <w:gridCol w:w="1279"/>
        <w:gridCol w:w="817"/>
        <w:gridCol w:w="1316"/>
        <w:gridCol w:w="1237"/>
        <w:gridCol w:w="1520"/>
        <w:gridCol w:w="1245"/>
      </w:tblGrid>
      <w:tr w:rsidR="006B2B5A" w:rsidRPr="009C3E16" w14:paraId="6D8B3745" w14:textId="77777777" w:rsidTr="00CE54E5">
        <w:trPr>
          <w:trHeight w:val="660"/>
        </w:trPr>
        <w:tc>
          <w:tcPr>
            <w:tcW w:w="27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8839D0" w14:textId="77777777" w:rsidR="005D4DB5" w:rsidRPr="009C3E16" w:rsidRDefault="005D4DB5" w:rsidP="00BC5F01">
            <w:pPr>
              <w:pStyle w:val="af0"/>
              <w:jc w:val="center"/>
              <w:rPr>
                <w:rFonts w:ascii="Times New Roman" w:hAnsi="Times New Roman"/>
                <w:sz w:val="18"/>
                <w:lang w:val="kk-KZ"/>
              </w:rPr>
            </w:pPr>
            <w:r w:rsidRPr="009C3E16">
              <w:rPr>
                <w:rFonts w:ascii="Times New Roman" w:hAnsi="Times New Roman"/>
                <w:sz w:val="18"/>
                <w:lang w:val="kk-KZ"/>
              </w:rPr>
              <w:t>Атауы</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14:paraId="211EBFB9" w14:textId="77777777" w:rsidR="005D4DB5" w:rsidRPr="009C3E16" w:rsidRDefault="005D4DB5" w:rsidP="00BC5F01">
            <w:pPr>
              <w:pStyle w:val="af0"/>
              <w:jc w:val="center"/>
              <w:rPr>
                <w:rFonts w:ascii="Times New Roman" w:hAnsi="Times New Roman"/>
                <w:sz w:val="18"/>
                <w:lang w:val="kk-KZ"/>
              </w:rPr>
            </w:pPr>
            <w:r w:rsidRPr="009C3E16">
              <w:rPr>
                <w:rFonts w:ascii="Times New Roman" w:hAnsi="Times New Roman"/>
                <w:sz w:val="18"/>
                <w:lang w:val="kk-KZ"/>
              </w:rPr>
              <w:t>Автомобиль маркасы</w:t>
            </w:r>
          </w:p>
        </w:tc>
        <w:tc>
          <w:tcPr>
            <w:tcW w:w="817" w:type="dxa"/>
            <w:tcBorders>
              <w:top w:val="single" w:sz="8" w:space="0" w:color="auto"/>
              <w:left w:val="nil"/>
              <w:bottom w:val="single" w:sz="8" w:space="0" w:color="auto"/>
              <w:right w:val="single" w:sz="8" w:space="0" w:color="auto"/>
            </w:tcBorders>
            <w:shd w:val="clear" w:color="auto" w:fill="auto"/>
            <w:vAlign w:val="center"/>
            <w:hideMark/>
          </w:tcPr>
          <w:p w14:paraId="33ADE9E9" w14:textId="77777777" w:rsidR="005D4DB5" w:rsidRPr="009C3E16" w:rsidRDefault="005D4DB5" w:rsidP="00BC5F01">
            <w:pPr>
              <w:pStyle w:val="af0"/>
              <w:jc w:val="center"/>
              <w:rPr>
                <w:rFonts w:ascii="Times New Roman" w:hAnsi="Times New Roman"/>
                <w:sz w:val="18"/>
                <w:lang w:val="kk-KZ"/>
              </w:rPr>
            </w:pPr>
            <w:r w:rsidRPr="009C3E16">
              <w:rPr>
                <w:rFonts w:ascii="Times New Roman" w:hAnsi="Times New Roman"/>
                <w:sz w:val="18"/>
                <w:lang w:val="kk-KZ"/>
              </w:rPr>
              <w:t>Осьтер саны</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14:paraId="31F350FC" w14:textId="77777777" w:rsidR="005D4DB5" w:rsidRPr="009C3E16" w:rsidRDefault="005D4DB5">
            <w:pPr>
              <w:pStyle w:val="af0"/>
              <w:jc w:val="center"/>
              <w:rPr>
                <w:rFonts w:ascii="Times New Roman" w:hAnsi="Times New Roman"/>
                <w:sz w:val="18"/>
                <w:lang w:val="kk-KZ"/>
              </w:rPr>
            </w:pPr>
            <w:r w:rsidRPr="009C3E16">
              <w:rPr>
                <w:rFonts w:ascii="Times New Roman" w:hAnsi="Times New Roman"/>
                <w:sz w:val="18"/>
                <w:lang w:val="kk-KZ"/>
              </w:rPr>
              <w:t>Мем.н</w:t>
            </w:r>
            <w:r w:rsidR="00C82D48" w:rsidRPr="009C3E16">
              <w:rPr>
                <w:rFonts w:ascii="Times New Roman" w:hAnsi="Times New Roman"/>
                <w:sz w:val="18"/>
                <w:lang w:val="kk-KZ"/>
              </w:rPr>
              <w:t>ө</w:t>
            </w:r>
            <w:r w:rsidRPr="009C3E16">
              <w:rPr>
                <w:rFonts w:ascii="Times New Roman" w:hAnsi="Times New Roman"/>
                <w:sz w:val="18"/>
                <w:lang w:val="kk-KZ"/>
              </w:rPr>
              <w:t>м</w:t>
            </w:r>
            <w:r w:rsidR="00C82D48" w:rsidRPr="009C3E16">
              <w:rPr>
                <w:rFonts w:ascii="Times New Roman" w:hAnsi="Times New Roman"/>
                <w:sz w:val="18"/>
                <w:lang w:val="kk-KZ"/>
              </w:rPr>
              <w:t>і</w:t>
            </w:r>
            <w:r w:rsidRPr="009C3E16">
              <w:rPr>
                <w:rFonts w:ascii="Times New Roman" w:hAnsi="Times New Roman"/>
                <w:sz w:val="18"/>
                <w:lang w:val="kk-KZ"/>
              </w:rPr>
              <w:t>р</w:t>
            </w:r>
            <w:r w:rsidR="00C82D48" w:rsidRPr="009C3E16">
              <w:rPr>
                <w:rFonts w:ascii="Times New Roman" w:hAnsi="Times New Roman"/>
                <w:sz w:val="18"/>
                <w:lang w:val="kk-KZ"/>
              </w:rPr>
              <w:t>і</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14:paraId="5E769602"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rPr>
              <w:t>Авто цистерн</w:t>
            </w:r>
            <w:r w:rsidRPr="009C3E16">
              <w:rPr>
                <w:rFonts w:ascii="Times New Roman" w:hAnsi="Times New Roman"/>
                <w:sz w:val="18"/>
                <w:lang w:val="kk-KZ"/>
              </w:rPr>
              <w:t xml:space="preserve">а </w:t>
            </w:r>
            <w:r w:rsidRPr="009C3E16">
              <w:rPr>
                <w:rFonts w:ascii="Times New Roman" w:hAnsi="Times New Roman"/>
                <w:sz w:val="18"/>
              </w:rPr>
              <w:t>№</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665A8FD"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lang w:val="kk-KZ"/>
              </w:rPr>
              <w:t>А</w:t>
            </w:r>
            <w:r w:rsidRPr="009C3E16">
              <w:rPr>
                <w:rFonts w:ascii="Times New Roman" w:hAnsi="Times New Roman"/>
                <w:sz w:val="18"/>
              </w:rPr>
              <w:t>/ц құжат</w:t>
            </w:r>
            <w:r w:rsidRPr="009C3E16">
              <w:rPr>
                <w:rFonts w:ascii="Times New Roman" w:hAnsi="Times New Roman"/>
                <w:sz w:val="18"/>
                <w:lang w:val="kk-KZ"/>
              </w:rPr>
              <w:t>ының</w:t>
            </w:r>
            <w:r w:rsidRPr="009C3E16">
              <w:rPr>
                <w:rFonts w:ascii="Times New Roman" w:hAnsi="Times New Roman"/>
                <w:sz w:val="18"/>
              </w:rPr>
              <w:t xml:space="preserve"> №</w:t>
            </w:r>
          </w:p>
        </w:tc>
        <w:tc>
          <w:tcPr>
            <w:tcW w:w="1245" w:type="dxa"/>
            <w:tcBorders>
              <w:top w:val="single" w:sz="8" w:space="0" w:color="auto"/>
              <w:left w:val="nil"/>
              <w:bottom w:val="single" w:sz="8" w:space="0" w:color="auto"/>
              <w:right w:val="single" w:sz="8" w:space="0" w:color="auto"/>
            </w:tcBorders>
            <w:shd w:val="clear" w:color="auto" w:fill="auto"/>
            <w:vAlign w:val="center"/>
            <w:hideMark/>
          </w:tcPr>
          <w:p w14:paraId="0510B8B9" w14:textId="77777777" w:rsidR="005D4DB5" w:rsidRPr="009C3E16" w:rsidRDefault="005D4DB5" w:rsidP="00BC5F01">
            <w:pPr>
              <w:pStyle w:val="af0"/>
              <w:jc w:val="center"/>
              <w:rPr>
                <w:rFonts w:ascii="Times New Roman" w:hAnsi="Times New Roman"/>
                <w:sz w:val="18"/>
              </w:rPr>
            </w:pPr>
            <w:r w:rsidRPr="009C3E16">
              <w:rPr>
                <w:rFonts w:ascii="Times New Roman" w:hAnsi="Times New Roman"/>
                <w:sz w:val="18"/>
                <w:lang w:val="kk-KZ"/>
              </w:rPr>
              <w:t>Құжат бойынша көлемі</w:t>
            </w:r>
            <w:r w:rsidRPr="009C3E16">
              <w:rPr>
                <w:rFonts w:ascii="Times New Roman" w:hAnsi="Times New Roman"/>
                <w:sz w:val="18"/>
              </w:rPr>
              <w:t>,  л</w:t>
            </w:r>
          </w:p>
        </w:tc>
      </w:tr>
      <w:tr w:rsidR="006B2B5A" w:rsidRPr="009C3E16" w14:paraId="588BB0D3" w14:textId="77777777" w:rsidTr="006B2B5A">
        <w:trPr>
          <w:trHeight w:val="218"/>
        </w:trPr>
        <w:tc>
          <w:tcPr>
            <w:tcW w:w="2792" w:type="dxa"/>
            <w:tcBorders>
              <w:top w:val="nil"/>
              <w:left w:val="single" w:sz="8" w:space="0" w:color="auto"/>
              <w:bottom w:val="single" w:sz="8" w:space="0" w:color="auto"/>
              <w:right w:val="single" w:sz="8" w:space="0" w:color="auto"/>
            </w:tcBorders>
            <w:shd w:val="clear" w:color="auto" w:fill="auto"/>
            <w:vAlign w:val="center"/>
            <w:hideMark/>
          </w:tcPr>
          <w:p w14:paraId="10D43666"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Автомобиль</w:t>
            </w:r>
          </w:p>
        </w:tc>
        <w:tc>
          <w:tcPr>
            <w:tcW w:w="1279" w:type="dxa"/>
            <w:tcBorders>
              <w:top w:val="nil"/>
              <w:left w:val="nil"/>
              <w:bottom w:val="single" w:sz="8" w:space="0" w:color="auto"/>
              <w:right w:val="single" w:sz="8" w:space="0" w:color="auto"/>
            </w:tcBorders>
            <w:shd w:val="clear" w:color="auto" w:fill="auto"/>
            <w:vAlign w:val="center"/>
            <w:hideMark/>
          </w:tcPr>
          <w:p w14:paraId="3837A2EC"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lang w:val="en-US"/>
              </w:rPr>
              <w:t> </w:t>
            </w:r>
          </w:p>
        </w:tc>
        <w:tc>
          <w:tcPr>
            <w:tcW w:w="817" w:type="dxa"/>
            <w:tcBorders>
              <w:top w:val="nil"/>
              <w:left w:val="nil"/>
              <w:bottom w:val="single" w:sz="8" w:space="0" w:color="auto"/>
              <w:right w:val="single" w:sz="8" w:space="0" w:color="auto"/>
            </w:tcBorders>
            <w:shd w:val="clear" w:color="auto" w:fill="auto"/>
            <w:vAlign w:val="center"/>
            <w:hideMark/>
          </w:tcPr>
          <w:p w14:paraId="49721698"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rPr>
              <w:t> </w:t>
            </w:r>
          </w:p>
        </w:tc>
        <w:tc>
          <w:tcPr>
            <w:tcW w:w="1316" w:type="dxa"/>
            <w:tcBorders>
              <w:top w:val="nil"/>
              <w:left w:val="nil"/>
              <w:bottom w:val="single" w:sz="8" w:space="0" w:color="auto"/>
              <w:right w:val="single" w:sz="8" w:space="0" w:color="auto"/>
            </w:tcBorders>
            <w:shd w:val="clear" w:color="auto" w:fill="auto"/>
            <w:vAlign w:val="center"/>
            <w:hideMark/>
          </w:tcPr>
          <w:p w14:paraId="38D99D69"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lang w:val="en-US"/>
              </w:rPr>
              <w:t> </w:t>
            </w:r>
          </w:p>
        </w:tc>
        <w:tc>
          <w:tcPr>
            <w:tcW w:w="1237" w:type="dxa"/>
            <w:tcBorders>
              <w:top w:val="nil"/>
              <w:left w:val="nil"/>
              <w:bottom w:val="single" w:sz="8" w:space="0" w:color="auto"/>
              <w:right w:val="single" w:sz="8" w:space="0" w:color="auto"/>
            </w:tcBorders>
            <w:shd w:val="clear" w:color="auto" w:fill="auto"/>
            <w:vAlign w:val="center"/>
            <w:hideMark/>
          </w:tcPr>
          <w:p w14:paraId="0F7896F8"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lang w:val="en-US"/>
              </w:rPr>
              <w:t> </w:t>
            </w:r>
          </w:p>
        </w:tc>
        <w:tc>
          <w:tcPr>
            <w:tcW w:w="1520" w:type="dxa"/>
            <w:tcBorders>
              <w:top w:val="nil"/>
              <w:left w:val="nil"/>
              <w:bottom w:val="single" w:sz="8" w:space="0" w:color="auto"/>
              <w:right w:val="single" w:sz="8" w:space="0" w:color="auto"/>
            </w:tcBorders>
            <w:shd w:val="clear" w:color="auto" w:fill="auto"/>
            <w:vAlign w:val="center"/>
            <w:hideMark/>
          </w:tcPr>
          <w:p w14:paraId="2044690F"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rPr>
              <w:t> </w:t>
            </w:r>
          </w:p>
        </w:tc>
        <w:tc>
          <w:tcPr>
            <w:tcW w:w="1245" w:type="dxa"/>
            <w:tcBorders>
              <w:top w:val="nil"/>
              <w:left w:val="nil"/>
              <w:bottom w:val="single" w:sz="8" w:space="0" w:color="auto"/>
              <w:right w:val="single" w:sz="8" w:space="0" w:color="auto"/>
            </w:tcBorders>
            <w:shd w:val="clear" w:color="auto" w:fill="auto"/>
            <w:vAlign w:val="center"/>
            <w:hideMark/>
          </w:tcPr>
          <w:p w14:paraId="7B7F2A6E" w14:textId="77777777" w:rsidR="005D4DB5" w:rsidRPr="009C3E16" w:rsidRDefault="005D4DB5" w:rsidP="00BC5F01">
            <w:pPr>
              <w:pStyle w:val="af0"/>
              <w:rPr>
                <w:rFonts w:ascii="Times New Roman" w:hAnsi="Times New Roman"/>
                <w:b/>
                <w:bCs/>
                <w:sz w:val="18"/>
              </w:rPr>
            </w:pPr>
            <w:r w:rsidRPr="009C3E16">
              <w:rPr>
                <w:rFonts w:ascii="Times New Roman" w:hAnsi="Times New Roman"/>
                <w:b/>
                <w:bCs/>
                <w:sz w:val="18"/>
              </w:rPr>
              <w:t> </w:t>
            </w:r>
          </w:p>
        </w:tc>
      </w:tr>
      <w:tr w:rsidR="006B2B5A" w:rsidRPr="009C3E16" w14:paraId="2D0D9C15" w14:textId="77777777" w:rsidTr="006B2B5A">
        <w:trPr>
          <w:trHeight w:val="249"/>
        </w:trPr>
        <w:tc>
          <w:tcPr>
            <w:tcW w:w="2792" w:type="dxa"/>
            <w:tcBorders>
              <w:top w:val="nil"/>
              <w:left w:val="single" w:sz="8" w:space="0" w:color="auto"/>
              <w:bottom w:val="single" w:sz="8" w:space="0" w:color="auto"/>
              <w:right w:val="single" w:sz="8" w:space="0" w:color="auto"/>
            </w:tcBorders>
            <w:shd w:val="clear" w:color="auto" w:fill="auto"/>
            <w:vAlign w:val="center"/>
            <w:hideMark/>
          </w:tcPr>
          <w:p w14:paraId="020B7A07"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Жартылай тіркеме</w:t>
            </w:r>
          </w:p>
        </w:tc>
        <w:tc>
          <w:tcPr>
            <w:tcW w:w="1279" w:type="dxa"/>
            <w:tcBorders>
              <w:top w:val="nil"/>
              <w:left w:val="nil"/>
              <w:bottom w:val="single" w:sz="8" w:space="0" w:color="auto"/>
              <w:right w:val="single" w:sz="8" w:space="0" w:color="auto"/>
            </w:tcBorders>
            <w:shd w:val="clear" w:color="auto" w:fill="auto"/>
            <w:vAlign w:val="center"/>
            <w:hideMark/>
          </w:tcPr>
          <w:p w14:paraId="0D551D30"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817" w:type="dxa"/>
            <w:tcBorders>
              <w:top w:val="nil"/>
              <w:left w:val="nil"/>
              <w:bottom w:val="single" w:sz="8" w:space="0" w:color="auto"/>
              <w:right w:val="single" w:sz="8" w:space="0" w:color="auto"/>
            </w:tcBorders>
            <w:shd w:val="clear" w:color="auto" w:fill="auto"/>
            <w:vAlign w:val="center"/>
            <w:hideMark/>
          </w:tcPr>
          <w:p w14:paraId="154D6839"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316" w:type="dxa"/>
            <w:tcBorders>
              <w:top w:val="nil"/>
              <w:left w:val="nil"/>
              <w:bottom w:val="single" w:sz="8" w:space="0" w:color="auto"/>
              <w:right w:val="single" w:sz="8" w:space="0" w:color="auto"/>
            </w:tcBorders>
            <w:shd w:val="clear" w:color="auto" w:fill="auto"/>
            <w:vAlign w:val="center"/>
            <w:hideMark/>
          </w:tcPr>
          <w:p w14:paraId="55A41C80"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237" w:type="dxa"/>
            <w:tcBorders>
              <w:top w:val="nil"/>
              <w:left w:val="nil"/>
              <w:bottom w:val="single" w:sz="8" w:space="0" w:color="auto"/>
              <w:right w:val="single" w:sz="8" w:space="0" w:color="auto"/>
            </w:tcBorders>
            <w:shd w:val="clear" w:color="auto" w:fill="auto"/>
            <w:vAlign w:val="center"/>
            <w:hideMark/>
          </w:tcPr>
          <w:p w14:paraId="13E6483C"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520" w:type="dxa"/>
            <w:tcBorders>
              <w:top w:val="nil"/>
              <w:left w:val="nil"/>
              <w:bottom w:val="single" w:sz="8" w:space="0" w:color="auto"/>
              <w:right w:val="single" w:sz="8" w:space="0" w:color="auto"/>
            </w:tcBorders>
            <w:shd w:val="clear" w:color="auto" w:fill="auto"/>
            <w:vAlign w:val="center"/>
            <w:hideMark/>
          </w:tcPr>
          <w:p w14:paraId="046DECFC"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245" w:type="dxa"/>
            <w:tcBorders>
              <w:top w:val="nil"/>
              <w:left w:val="nil"/>
              <w:bottom w:val="single" w:sz="8" w:space="0" w:color="auto"/>
              <w:right w:val="single" w:sz="8" w:space="0" w:color="auto"/>
            </w:tcBorders>
            <w:shd w:val="clear" w:color="auto" w:fill="auto"/>
            <w:vAlign w:val="center"/>
            <w:hideMark/>
          </w:tcPr>
          <w:p w14:paraId="08292218"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r>
      <w:tr w:rsidR="006B2B5A" w:rsidRPr="009C3E16" w14:paraId="49EDBB38" w14:textId="77777777" w:rsidTr="006B2B5A">
        <w:trPr>
          <w:trHeight w:val="268"/>
        </w:trPr>
        <w:tc>
          <w:tcPr>
            <w:tcW w:w="2792" w:type="dxa"/>
            <w:tcBorders>
              <w:top w:val="nil"/>
              <w:left w:val="single" w:sz="8" w:space="0" w:color="auto"/>
              <w:bottom w:val="single" w:sz="8" w:space="0" w:color="auto"/>
              <w:right w:val="single" w:sz="8" w:space="0" w:color="auto"/>
            </w:tcBorders>
            <w:shd w:val="clear" w:color="auto" w:fill="auto"/>
            <w:vAlign w:val="center"/>
          </w:tcPr>
          <w:p w14:paraId="7E298F4B"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Тіркеме</w:t>
            </w:r>
          </w:p>
        </w:tc>
        <w:tc>
          <w:tcPr>
            <w:tcW w:w="1279" w:type="dxa"/>
            <w:tcBorders>
              <w:top w:val="nil"/>
              <w:left w:val="nil"/>
              <w:bottom w:val="single" w:sz="8" w:space="0" w:color="auto"/>
              <w:right w:val="single" w:sz="8" w:space="0" w:color="auto"/>
            </w:tcBorders>
            <w:shd w:val="clear" w:color="auto" w:fill="auto"/>
            <w:vAlign w:val="center"/>
          </w:tcPr>
          <w:p w14:paraId="1B6B1CE5" w14:textId="77777777" w:rsidR="005D4DB5" w:rsidRPr="009C3E16" w:rsidRDefault="005D4DB5" w:rsidP="00BC5F01">
            <w:pPr>
              <w:pStyle w:val="af0"/>
              <w:rPr>
                <w:rFonts w:ascii="Times New Roman" w:hAnsi="Times New Roman"/>
                <w:sz w:val="18"/>
              </w:rPr>
            </w:pPr>
          </w:p>
        </w:tc>
        <w:tc>
          <w:tcPr>
            <w:tcW w:w="817" w:type="dxa"/>
            <w:tcBorders>
              <w:top w:val="nil"/>
              <w:left w:val="nil"/>
              <w:bottom w:val="single" w:sz="8" w:space="0" w:color="auto"/>
              <w:right w:val="single" w:sz="8" w:space="0" w:color="auto"/>
            </w:tcBorders>
            <w:shd w:val="clear" w:color="auto" w:fill="auto"/>
            <w:vAlign w:val="center"/>
          </w:tcPr>
          <w:p w14:paraId="77403F5A" w14:textId="77777777" w:rsidR="005D4DB5" w:rsidRPr="009C3E16" w:rsidRDefault="005D4DB5" w:rsidP="00BC5F01">
            <w:pPr>
              <w:pStyle w:val="af0"/>
              <w:rPr>
                <w:rFonts w:ascii="Times New Roman" w:hAnsi="Times New Roman"/>
                <w:sz w:val="18"/>
              </w:rPr>
            </w:pPr>
          </w:p>
        </w:tc>
        <w:tc>
          <w:tcPr>
            <w:tcW w:w="1316" w:type="dxa"/>
            <w:tcBorders>
              <w:top w:val="nil"/>
              <w:left w:val="nil"/>
              <w:bottom w:val="single" w:sz="8" w:space="0" w:color="auto"/>
              <w:right w:val="single" w:sz="8" w:space="0" w:color="auto"/>
            </w:tcBorders>
            <w:shd w:val="clear" w:color="auto" w:fill="auto"/>
            <w:vAlign w:val="center"/>
          </w:tcPr>
          <w:p w14:paraId="76CB4871" w14:textId="77777777" w:rsidR="005D4DB5" w:rsidRPr="009C3E16" w:rsidRDefault="005D4DB5" w:rsidP="00BC5F01">
            <w:pPr>
              <w:pStyle w:val="af0"/>
              <w:rPr>
                <w:rFonts w:ascii="Times New Roman" w:hAnsi="Times New Roman"/>
                <w:sz w:val="18"/>
              </w:rPr>
            </w:pPr>
          </w:p>
        </w:tc>
        <w:tc>
          <w:tcPr>
            <w:tcW w:w="1237" w:type="dxa"/>
            <w:tcBorders>
              <w:top w:val="nil"/>
              <w:left w:val="nil"/>
              <w:bottom w:val="single" w:sz="8" w:space="0" w:color="auto"/>
              <w:right w:val="single" w:sz="8" w:space="0" w:color="auto"/>
            </w:tcBorders>
            <w:shd w:val="clear" w:color="auto" w:fill="auto"/>
            <w:vAlign w:val="center"/>
          </w:tcPr>
          <w:p w14:paraId="6FA714DA" w14:textId="77777777" w:rsidR="005D4DB5" w:rsidRPr="009C3E16" w:rsidRDefault="005D4DB5" w:rsidP="00BC5F01">
            <w:pPr>
              <w:pStyle w:val="af0"/>
              <w:rPr>
                <w:rFonts w:ascii="Times New Roman" w:hAnsi="Times New Roman"/>
                <w:sz w:val="18"/>
              </w:rPr>
            </w:pPr>
          </w:p>
        </w:tc>
        <w:tc>
          <w:tcPr>
            <w:tcW w:w="1520" w:type="dxa"/>
            <w:tcBorders>
              <w:top w:val="nil"/>
              <w:left w:val="nil"/>
              <w:bottom w:val="single" w:sz="8" w:space="0" w:color="auto"/>
              <w:right w:val="single" w:sz="8" w:space="0" w:color="auto"/>
            </w:tcBorders>
            <w:shd w:val="clear" w:color="auto" w:fill="auto"/>
            <w:vAlign w:val="center"/>
          </w:tcPr>
          <w:p w14:paraId="77D7EE7F" w14:textId="77777777" w:rsidR="005D4DB5" w:rsidRPr="009C3E16" w:rsidRDefault="005D4DB5" w:rsidP="00BC5F01">
            <w:pPr>
              <w:pStyle w:val="af0"/>
              <w:rPr>
                <w:rFonts w:ascii="Times New Roman" w:hAnsi="Times New Roman"/>
                <w:sz w:val="18"/>
              </w:rPr>
            </w:pPr>
          </w:p>
        </w:tc>
        <w:tc>
          <w:tcPr>
            <w:tcW w:w="1245" w:type="dxa"/>
            <w:tcBorders>
              <w:top w:val="nil"/>
              <w:left w:val="nil"/>
              <w:bottom w:val="single" w:sz="8" w:space="0" w:color="auto"/>
              <w:right w:val="single" w:sz="8" w:space="0" w:color="auto"/>
            </w:tcBorders>
            <w:shd w:val="clear" w:color="auto" w:fill="auto"/>
            <w:vAlign w:val="center"/>
          </w:tcPr>
          <w:p w14:paraId="31E56F5B" w14:textId="77777777" w:rsidR="005D4DB5" w:rsidRPr="009C3E16" w:rsidRDefault="005D4DB5" w:rsidP="00BC5F01">
            <w:pPr>
              <w:pStyle w:val="af0"/>
              <w:rPr>
                <w:rFonts w:ascii="Times New Roman" w:hAnsi="Times New Roman"/>
                <w:sz w:val="18"/>
              </w:rPr>
            </w:pPr>
          </w:p>
        </w:tc>
      </w:tr>
      <w:tr w:rsidR="006B2B5A" w:rsidRPr="009C3E16" w14:paraId="70D2D3DF" w14:textId="77777777" w:rsidTr="006B2B5A">
        <w:trPr>
          <w:trHeight w:val="300"/>
        </w:trPr>
        <w:tc>
          <w:tcPr>
            <w:tcW w:w="27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341FEC"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Көлік түрлерінің классификаторы бойынша коды</w:t>
            </w:r>
          </w:p>
        </w:tc>
        <w:tc>
          <w:tcPr>
            <w:tcW w:w="1279" w:type="dxa"/>
            <w:vMerge w:val="restart"/>
            <w:tcBorders>
              <w:top w:val="nil"/>
              <w:left w:val="single" w:sz="8" w:space="0" w:color="auto"/>
              <w:bottom w:val="single" w:sz="8" w:space="0" w:color="000000"/>
              <w:right w:val="single" w:sz="8" w:space="0" w:color="auto"/>
            </w:tcBorders>
            <w:shd w:val="clear" w:color="auto" w:fill="auto"/>
            <w:vAlign w:val="center"/>
            <w:hideMark/>
          </w:tcPr>
          <w:p w14:paraId="2AB96CA3" w14:textId="77777777" w:rsidR="005D4DB5" w:rsidRPr="009C3E16" w:rsidRDefault="005D4DB5" w:rsidP="00BC5F01">
            <w:pPr>
              <w:pStyle w:val="af0"/>
              <w:rPr>
                <w:rFonts w:ascii="Times New Roman" w:hAnsi="Times New Roman"/>
                <w:sz w:val="18"/>
              </w:rPr>
            </w:pPr>
          </w:p>
        </w:tc>
        <w:tc>
          <w:tcPr>
            <w:tcW w:w="817" w:type="dxa"/>
            <w:tcBorders>
              <w:top w:val="nil"/>
              <w:left w:val="nil"/>
              <w:bottom w:val="nil"/>
              <w:right w:val="single" w:sz="8" w:space="0" w:color="auto"/>
            </w:tcBorders>
            <w:shd w:val="clear" w:color="auto" w:fill="auto"/>
            <w:vAlign w:val="center"/>
            <w:hideMark/>
          </w:tcPr>
          <w:p w14:paraId="26898321" w14:textId="77777777" w:rsidR="005D4DB5" w:rsidRPr="009C3E16" w:rsidRDefault="005D4DB5" w:rsidP="00BC5F01">
            <w:pPr>
              <w:pStyle w:val="af0"/>
              <w:rPr>
                <w:rFonts w:ascii="Times New Roman" w:hAnsi="Times New Roman"/>
                <w:sz w:val="18"/>
              </w:rPr>
            </w:pPr>
            <w:r w:rsidRPr="009C3E16">
              <w:rPr>
                <w:rFonts w:ascii="Times New Roman" w:hAnsi="Times New Roman"/>
                <w:sz w:val="18"/>
              </w:rPr>
              <w:t> </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14:paraId="047861A2" w14:textId="77777777" w:rsidR="005D4DB5" w:rsidRPr="009C3E16" w:rsidRDefault="005D4DB5" w:rsidP="00BC5F01">
            <w:pPr>
              <w:pStyle w:val="af0"/>
              <w:rPr>
                <w:rFonts w:ascii="Times New Roman" w:hAnsi="Times New Roman"/>
                <w:sz w:val="18"/>
              </w:rPr>
            </w:pPr>
          </w:p>
        </w:tc>
        <w:tc>
          <w:tcPr>
            <w:tcW w:w="1237" w:type="dxa"/>
            <w:vMerge w:val="restart"/>
            <w:tcBorders>
              <w:top w:val="nil"/>
              <w:left w:val="single" w:sz="8" w:space="0" w:color="auto"/>
              <w:bottom w:val="single" w:sz="8" w:space="0" w:color="000000"/>
              <w:right w:val="single" w:sz="8" w:space="0" w:color="auto"/>
            </w:tcBorders>
            <w:shd w:val="clear" w:color="auto" w:fill="auto"/>
            <w:vAlign w:val="center"/>
            <w:hideMark/>
          </w:tcPr>
          <w:p w14:paraId="194632C2" w14:textId="77777777" w:rsidR="005D4DB5" w:rsidRPr="009C3E16" w:rsidRDefault="005D4DB5" w:rsidP="00BC5F01">
            <w:pPr>
              <w:pStyle w:val="af0"/>
              <w:rPr>
                <w:rFonts w:ascii="Times New Roman" w:hAnsi="Times New Roman"/>
                <w:sz w:val="18"/>
              </w:rPr>
            </w:pP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14:paraId="35160B14" w14:textId="77777777" w:rsidR="005D4DB5" w:rsidRPr="009C3E16" w:rsidRDefault="005D4DB5" w:rsidP="00BC5F01">
            <w:pPr>
              <w:pStyle w:val="af0"/>
              <w:rPr>
                <w:rFonts w:ascii="Times New Roman" w:hAnsi="Times New Roman"/>
                <w:sz w:val="18"/>
              </w:rPr>
            </w:pPr>
          </w:p>
        </w:tc>
        <w:tc>
          <w:tcPr>
            <w:tcW w:w="1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9B3C680" w14:textId="77777777" w:rsidR="005D4DB5" w:rsidRPr="009C3E16" w:rsidRDefault="005D4DB5" w:rsidP="00BC5F01">
            <w:pPr>
              <w:pStyle w:val="af0"/>
              <w:rPr>
                <w:rFonts w:ascii="Times New Roman" w:hAnsi="Times New Roman"/>
                <w:sz w:val="18"/>
              </w:rPr>
            </w:pPr>
          </w:p>
        </w:tc>
      </w:tr>
      <w:tr w:rsidR="006B2B5A" w:rsidRPr="009C3E16" w14:paraId="70F01FDE" w14:textId="77777777" w:rsidTr="00CE54E5">
        <w:trPr>
          <w:trHeight w:val="43"/>
        </w:trPr>
        <w:tc>
          <w:tcPr>
            <w:tcW w:w="2792" w:type="dxa"/>
            <w:vMerge/>
            <w:tcBorders>
              <w:top w:val="nil"/>
              <w:left w:val="single" w:sz="8" w:space="0" w:color="auto"/>
              <w:bottom w:val="single" w:sz="8" w:space="0" w:color="000000"/>
              <w:right w:val="single" w:sz="8" w:space="0" w:color="auto"/>
            </w:tcBorders>
            <w:vAlign w:val="center"/>
            <w:hideMark/>
          </w:tcPr>
          <w:p w14:paraId="6316F4C4" w14:textId="77777777" w:rsidR="005D4DB5" w:rsidRPr="009C3E16" w:rsidRDefault="005D4DB5" w:rsidP="00BC5F01">
            <w:pPr>
              <w:rPr>
                <w:rFonts w:ascii="Times New Roman" w:hAnsi="Times New Roman" w:cs="Times New Roman"/>
                <w:color w:val="000000"/>
                <w:sz w:val="18"/>
                <w:szCs w:val="20"/>
              </w:rPr>
            </w:pPr>
          </w:p>
        </w:tc>
        <w:tc>
          <w:tcPr>
            <w:tcW w:w="1279" w:type="dxa"/>
            <w:vMerge/>
            <w:tcBorders>
              <w:top w:val="nil"/>
              <w:left w:val="single" w:sz="8" w:space="0" w:color="auto"/>
              <w:bottom w:val="single" w:sz="8" w:space="0" w:color="000000"/>
              <w:right w:val="single" w:sz="8" w:space="0" w:color="auto"/>
            </w:tcBorders>
            <w:vAlign w:val="center"/>
            <w:hideMark/>
          </w:tcPr>
          <w:p w14:paraId="02B8ECA2" w14:textId="77777777" w:rsidR="005D4DB5" w:rsidRPr="009C3E16" w:rsidRDefault="005D4DB5" w:rsidP="00BC5F01">
            <w:pPr>
              <w:rPr>
                <w:rFonts w:ascii="Times New Roman" w:hAnsi="Times New Roman" w:cs="Times New Roman"/>
                <w:color w:val="000000"/>
                <w:sz w:val="18"/>
                <w:szCs w:val="20"/>
              </w:rPr>
            </w:pPr>
          </w:p>
        </w:tc>
        <w:tc>
          <w:tcPr>
            <w:tcW w:w="817" w:type="dxa"/>
            <w:tcBorders>
              <w:top w:val="nil"/>
              <w:left w:val="nil"/>
              <w:bottom w:val="single" w:sz="8" w:space="0" w:color="auto"/>
              <w:right w:val="single" w:sz="8" w:space="0" w:color="auto"/>
            </w:tcBorders>
            <w:shd w:val="clear" w:color="auto" w:fill="auto"/>
            <w:vAlign w:val="center"/>
            <w:hideMark/>
          </w:tcPr>
          <w:p w14:paraId="0B5AA5C6" w14:textId="77777777" w:rsidR="005D4DB5" w:rsidRPr="009C3E16" w:rsidRDefault="005D4DB5" w:rsidP="00BC5F01">
            <w:pPr>
              <w:rPr>
                <w:rFonts w:ascii="Times New Roman" w:hAnsi="Times New Roman" w:cs="Times New Roman"/>
                <w:color w:val="000000"/>
                <w:sz w:val="18"/>
                <w:szCs w:val="20"/>
              </w:rPr>
            </w:pPr>
          </w:p>
        </w:tc>
        <w:tc>
          <w:tcPr>
            <w:tcW w:w="1316" w:type="dxa"/>
            <w:vMerge/>
            <w:tcBorders>
              <w:top w:val="nil"/>
              <w:left w:val="single" w:sz="8" w:space="0" w:color="auto"/>
              <w:bottom w:val="single" w:sz="8" w:space="0" w:color="000000"/>
              <w:right w:val="single" w:sz="8" w:space="0" w:color="auto"/>
            </w:tcBorders>
            <w:vAlign w:val="center"/>
            <w:hideMark/>
          </w:tcPr>
          <w:p w14:paraId="2F9642C6" w14:textId="77777777" w:rsidR="005D4DB5" w:rsidRPr="009C3E16" w:rsidRDefault="005D4DB5" w:rsidP="00BC5F01">
            <w:pPr>
              <w:rPr>
                <w:rFonts w:ascii="Times New Roman" w:hAnsi="Times New Roman" w:cs="Times New Roman"/>
                <w:color w:val="000000"/>
                <w:sz w:val="18"/>
                <w:szCs w:val="20"/>
              </w:rPr>
            </w:pPr>
          </w:p>
        </w:tc>
        <w:tc>
          <w:tcPr>
            <w:tcW w:w="1237" w:type="dxa"/>
            <w:vMerge/>
            <w:tcBorders>
              <w:top w:val="nil"/>
              <w:left w:val="single" w:sz="8" w:space="0" w:color="auto"/>
              <w:bottom w:val="single" w:sz="8" w:space="0" w:color="000000"/>
              <w:right w:val="single" w:sz="8" w:space="0" w:color="auto"/>
            </w:tcBorders>
            <w:vAlign w:val="center"/>
            <w:hideMark/>
          </w:tcPr>
          <w:p w14:paraId="328C65FC" w14:textId="77777777" w:rsidR="005D4DB5" w:rsidRPr="009C3E16" w:rsidRDefault="005D4DB5" w:rsidP="00BC5F01">
            <w:pPr>
              <w:rPr>
                <w:rFonts w:ascii="Times New Roman" w:hAnsi="Times New Roman" w:cs="Times New Roman"/>
                <w:color w:val="000000"/>
                <w:sz w:val="18"/>
                <w:szCs w:val="20"/>
              </w:rPr>
            </w:pPr>
          </w:p>
        </w:tc>
        <w:tc>
          <w:tcPr>
            <w:tcW w:w="1520" w:type="dxa"/>
            <w:vMerge/>
            <w:tcBorders>
              <w:top w:val="nil"/>
              <w:left w:val="single" w:sz="8" w:space="0" w:color="auto"/>
              <w:bottom w:val="single" w:sz="8" w:space="0" w:color="000000"/>
              <w:right w:val="single" w:sz="8" w:space="0" w:color="auto"/>
            </w:tcBorders>
            <w:vAlign w:val="center"/>
            <w:hideMark/>
          </w:tcPr>
          <w:p w14:paraId="4F314AC0" w14:textId="77777777" w:rsidR="005D4DB5" w:rsidRPr="009C3E16" w:rsidRDefault="005D4DB5" w:rsidP="00BC5F01">
            <w:pPr>
              <w:rPr>
                <w:rFonts w:ascii="Times New Roman" w:hAnsi="Times New Roman" w:cs="Times New Roman"/>
                <w:color w:val="000000"/>
                <w:sz w:val="18"/>
                <w:szCs w:val="20"/>
              </w:rPr>
            </w:pPr>
          </w:p>
        </w:tc>
        <w:tc>
          <w:tcPr>
            <w:tcW w:w="1245" w:type="dxa"/>
            <w:vMerge/>
            <w:tcBorders>
              <w:top w:val="nil"/>
              <w:left w:val="single" w:sz="8" w:space="0" w:color="auto"/>
              <w:bottom w:val="single" w:sz="8" w:space="0" w:color="000000"/>
              <w:right w:val="single" w:sz="8" w:space="0" w:color="auto"/>
            </w:tcBorders>
            <w:vAlign w:val="center"/>
            <w:hideMark/>
          </w:tcPr>
          <w:p w14:paraId="310D93E9" w14:textId="77777777" w:rsidR="005D4DB5" w:rsidRPr="009C3E16" w:rsidRDefault="005D4DB5" w:rsidP="00BC5F01">
            <w:pPr>
              <w:rPr>
                <w:rFonts w:ascii="Times New Roman" w:hAnsi="Times New Roman" w:cs="Times New Roman"/>
                <w:color w:val="000000"/>
                <w:sz w:val="18"/>
                <w:szCs w:val="20"/>
              </w:rPr>
            </w:pPr>
          </w:p>
        </w:tc>
      </w:tr>
    </w:tbl>
    <w:p w14:paraId="470379C4" w14:textId="77777777" w:rsidR="006B2B5A" w:rsidRPr="009C3E16" w:rsidRDefault="006B2B5A" w:rsidP="00BC5F01">
      <w:pPr>
        <w:pStyle w:val="af0"/>
        <w:jc w:val="both"/>
        <w:rPr>
          <w:rFonts w:ascii="Times New Roman" w:hAnsi="Times New Roman"/>
          <w:sz w:val="16"/>
          <w:lang w:val="kk-KZ"/>
        </w:rPr>
      </w:pPr>
    </w:p>
    <w:p w14:paraId="6B632041" w14:textId="77777777" w:rsidR="005D4DB5" w:rsidRPr="009C3E16" w:rsidRDefault="005D4DB5" w:rsidP="00BC5F01">
      <w:pPr>
        <w:pStyle w:val="af0"/>
        <w:jc w:val="both"/>
        <w:rPr>
          <w:rFonts w:ascii="Times New Roman" w:hAnsi="Times New Roman"/>
          <w:sz w:val="16"/>
          <w:lang w:val="kk-KZ"/>
        </w:rPr>
      </w:pPr>
      <w:r w:rsidRPr="009C3E16">
        <w:rPr>
          <w:rFonts w:ascii="Times New Roman" w:hAnsi="Times New Roman"/>
          <w:sz w:val="16"/>
          <w:lang w:val="kk-KZ"/>
        </w:rPr>
        <w:t>Осы арқылы Өтінім беруші «АМӨЗ» ЖШС-нен жоғарыда көрсетілген деректерге сәйкес Өнімдерді жөнелтуді сұрайды. Өтініш беруші мәлімделген деректердің дұрыстығына жауап береді. Осы талаптарды орындау барысында мәлімделген көлік құралы немесе оның көмегімен «Атырау МӨЗ» ЖШС-не залал келтірілген жағдайда, Өтініш беруші «Атырау МӨЗ» ЖШС-нің алдында келтірілген залал үшін материалдық жауапкершілікте болады.</w:t>
      </w:r>
    </w:p>
    <w:p w14:paraId="54D94577" w14:textId="77777777" w:rsidR="006B2B5A" w:rsidRPr="009C3E16" w:rsidRDefault="006B2B5A" w:rsidP="00BC5F01">
      <w:pPr>
        <w:pStyle w:val="af0"/>
        <w:jc w:val="both"/>
        <w:rPr>
          <w:rFonts w:ascii="Times New Roman" w:hAnsi="Times New Roman"/>
          <w:sz w:val="16"/>
          <w:lang w:val="kk-KZ"/>
        </w:rPr>
      </w:pPr>
    </w:p>
    <w:p w14:paraId="2E4AB6C8" w14:textId="77777777" w:rsidR="005D4DB5" w:rsidRPr="009C3E16" w:rsidRDefault="005D4DB5" w:rsidP="00BC5F01">
      <w:pPr>
        <w:pStyle w:val="af0"/>
        <w:rPr>
          <w:rFonts w:ascii="Times New Roman" w:hAnsi="Times New Roman"/>
          <w:b/>
          <w:sz w:val="18"/>
          <w:lang w:val="kk-KZ"/>
        </w:rPr>
      </w:pPr>
      <w:r w:rsidRPr="009C3E16">
        <w:rPr>
          <w:rFonts w:ascii="Times New Roman" w:hAnsi="Times New Roman"/>
          <w:b/>
          <w:sz w:val="18"/>
          <w:lang w:val="kk-KZ"/>
        </w:rPr>
        <w:t xml:space="preserve">Өтінім беруші: </w:t>
      </w:r>
    </w:p>
    <w:p w14:paraId="0352D440"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 xml:space="preserve">Басшының қолы: </w:t>
      </w:r>
    </w:p>
    <w:p w14:paraId="1BA55A91"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М.О.</w:t>
      </w:r>
    </w:p>
    <w:p w14:paraId="319032D0" w14:textId="77777777" w:rsidR="005D4DB5" w:rsidRPr="009C3E16" w:rsidRDefault="005D4DB5" w:rsidP="00BC5F01">
      <w:pPr>
        <w:pStyle w:val="af0"/>
        <w:rPr>
          <w:rFonts w:ascii="Times New Roman" w:hAnsi="Times New Roman"/>
          <w:sz w:val="18"/>
          <w:lang w:val="kk-KZ"/>
        </w:rPr>
      </w:pPr>
    </w:p>
    <w:p w14:paraId="03FA20A5" w14:textId="77777777" w:rsidR="005D4DB5" w:rsidRPr="009C3E16" w:rsidRDefault="005D4DB5" w:rsidP="00BC5F01">
      <w:pPr>
        <w:pStyle w:val="af0"/>
        <w:rPr>
          <w:rFonts w:ascii="Times New Roman" w:hAnsi="Times New Roman"/>
          <w:b/>
          <w:sz w:val="18"/>
          <w:lang w:val="kk-KZ"/>
        </w:rPr>
      </w:pPr>
      <w:r w:rsidRPr="009C3E16">
        <w:rPr>
          <w:rFonts w:ascii="Times New Roman" w:hAnsi="Times New Roman"/>
          <w:b/>
          <w:sz w:val="18"/>
          <w:lang w:val="kk-KZ"/>
        </w:rPr>
        <w:t xml:space="preserve">Көліктің кіруіне рұқсат етемін, тіркелді                                                                                </w:t>
      </w:r>
    </w:p>
    <w:p w14:paraId="2DC30D92" w14:textId="77777777" w:rsidR="005D4DB5" w:rsidRPr="009C3E16" w:rsidRDefault="005D4DB5" w:rsidP="00BC5F01">
      <w:pPr>
        <w:pStyle w:val="af0"/>
        <w:rPr>
          <w:rFonts w:ascii="Times New Roman" w:hAnsi="Times New Roman"/>
          <w:sz w:val="18"/>
          <w:lang w:val="kk-KZ"/>
        </w:rPr>
      </w:pPr>
    </w:p>
    <w:p w14:paraId="2EEC5349"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noProof/>
          <w:sz w:val="18"/>
        </w:rPr>
        <mc:AlternateContent>
          <mc:Choice Requires="wps">
            <w:drawing>
              <wp:anchor distT="0" distB="0" distL="114300" distR="114300" simplePos="0" relativeHeight="251658240" behindDoc="1" locked="0" layoutInCell="1" allowOverlap="1" wp14:anchorId="1E98E684" wp14:editId="6AD011F8">
                <wp:simplePos x="0" y="0"/>
                <wp:positionH relativeFrom="column">
                  <wp:posOffset>2441575</wp:posOffset>
                </wp:positionH>
                <wp:positionV relativeFrom="paragraph">
                  <wp:posOffset>13970</wp:posOffset>
                </wp:positionV>
                <wp:extent cx="1463040" cy="1463040"/>
                <wp:effectExtent l="0" t="0" r="22860" b="2286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4630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71185" id="Овал 3" o:spid="_x0000_s1026" style="position:absolute;margin-left:192.25pt;margin-top:1.1pt;width:115.2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">
                <v:stroke dashstyle="1 1" endcap="round"/>
              </v:oval>
            </w:pict>
          </mc:Fallback>
        </mc:AlternateContent>
      </w:r>
      <w:r w:rsidRPr="009C3E16">
        <w:rPr>
          <w:rFonts w:ascii="Times New Roman" w:hAnsi="Times New Roman"/>
          <w:sz w:val="18"/>
          <w:lang w:val="kk-KZ"/>
        </w:rPr>
        <w:t>Кірген күні: "____"____________ 20__</w:t>
      </w:r>
      <w:r w:rsidR="00C82D48" w:rsidRPr="009C3E16">
        <w:rPr>
          <w:rFonts w:ascii="Times New Roman" w:hAnsi="Times New Roman"/>
          <w:sz w:val="18"/>
          <w:lang w:val="kk-KZ"/>
        </w:rPr>
        <w:t>ж</w:t>
      </w:r>
      <w:r w:rsidRPr="009C3E16">
        <w:rPr>
          <w:rFonts w:ascii="Times New Roman" w:hAnsi="Times New Roman"/>
          <w:sz w:val="18"/>
          <w:lang w:val="kk-KZ"/>
        </w:rPr>
        <w:t xml:space="preserve">. </w:t>
      </w:r>
    </w:p>
    <w:p w14:paraId="3B43E8AB" w14:textId="77777777" w:rsidR="005D4DB5" w:rsidRPr="009C3E16" w:rsidRDefault="005D4DB5" w:rsidP="00BC5F01">
      <w:pPr>
        <w:pStyle w:val="af0"/>
        <w:rPr>
          <w:rFonts w:ascii="Times New Roman" w:hAnsi="Times New Roman"/>
          <w:sz w:val="18"/>
          <w:lang w:val="kk-KZ"/>
        </w:rPr>
      </w:pPr>
    </w:p>
    <w:p w14:paraId="3741B719"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 xml:space="preserve">Кірген уақыты:_____ сағат _______ минут                                                 Қауіпсіздік бөлімінің қызметкері      </w:t>
      </w:r>
    </w:p>
    <w:p w14:paraId="6F19FECA" w14:textId="77777777" w:rsidR="005D4DB5" w:rsidRPr="009C3E16" w:rsidRDefault="005D4DB5" w:rsidP="00BC5F01">
      <w:pPr>
        <w:pStyle w:val="af0"/>
        <w:rPr>
          <w:rFonts w:ascii="Times New Roman" w:hAnsi="Times New Roman"/>
          <w:sz w:val="18"/>
          <w:lang w:val="kk-KZ"/>
        </w:rPr>
      </w:pPr>
    </w:p>
    <w:p w14:paraId="53507AE0"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 xml:space="preserve">Күзет қызметкері Т.А.Ә._______________                       </w:t>
      </w:r>
      <w:r w:rsidR="006B2B5A" w:rsidRPr="009C3E16">
        <w:rPr>
          <w:rFonts w:ascii="Times New Roman" w:hAnsi="Times New Roman"/>
          <w:sz w:val="18"/>
          <w:lang w:val="kk-KZ"/>
        </w:rPr>
        <w:t xml:space="preserve">                           </w:t>
      </w:r>
      <w:r w:rsidRPr="009C3E16">
        <w:rPr>
          <w:rFonts w:ascii="Times New Roman" w:hAnsi="Times New Roman"/>
          <w:sz w:val="18"/>
          <w:lang w:val="kk-KZ"/>
        </w:rPr>
        <w:t>Т.А.Ә.________________</w:t>
      </w:r>
    </w:p>
    <w:p w14:paraId="5186C801" w14:textId="77777777" w:rsidR="005D4DB5" w:rsidRPr="009C3E16" w:rsidRDefault="005D4DB5" w:rsidP="00BC5F01">
      <w:pPr>
        <w:pStyle w:val="af0"/>
        <w:rPr>
          <w:rFonts w:ascii="Times New Roman" w:hAnsi="Times New Roman"/>
          <w:sz w:val="18"/>
          <w:lang w:val="kk-KZ"/>
        </w:rPr>
      </w:pPr>
    </w:p>
    <w:p w14:paraId="3AB3A608" w14:textId="77777777" w:rsidR="005D4DB5" w:rsidRPr="009C3E16" w:rsidRDefault="005D4DB5" w:rsidP="00BC5F01">
      <w:pPr>
        <w:pStyle w:val="af0"/>
        <w:jc w:val="center"/>
        <w:rPr>
          <w:rFonts w:ascii="Times New Roman" w:hAnsi="Times New Roman"/>
          <w:i/>
          <w:sz w:val="18"/>
          <w:lang w:val="kk-KZ"/>
        </w:rPr>
      </w:pPr>
      <w:r w:rsidRPr="009C3E16">
        <w:rPr>
          <w:rFonts w:ascii="Times New Roman" w:hAnsi="Times New Roman"/>
          <w:sz w:val="18"/>
          <w:lang w:val="kk-KZ"/>
        </w:rPr>
        <w:t>М.О.</w:t>
      </w:r>
    </w:p>
    <w:p w14:paraId="18F54851"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Тиелген күні: "____"____________ 20__</w:t>
      </w:r>
      <w:r w:rsidR="00C82D48" w:rsidRPr="009C3E16">
        <w:rPr>
          <w:rFonts w:ascii="Times New Roman" w:hAnsi="Times New Roman"/>
          <w:sz w:val="18"/>
          <w:lang w:val="kk-KZ"/>
        </w:rPr>
        <w:t>ж</w:t>
      </w:r>
      <w:r w:rsidRPr="009C3E16">
        <w:rPr>
          <w:rFonts w:ascii="Times New Roman" w:hAnsi="Times New Roman"/>
          <w:sz w:val="18"/>
          <w:lang w:val="kk-KZ"/>
        </w:rPr>
        <w:t xml:space="preserve">.                                                   Оператор </w:t>
      </w:r>
    </w:p>
    <w:p w14:paraId="14E402E0" w14:textId="77777777" w:rsidR="005D4DB5" w:rsidRPr="009C3E16" w:rsidRDefault="005D4DB5" w:rsidP="00BC5F01">
      <w:pPr>
        <w:pStyle w:val="af0"/>
        <w:rPr>
          <w:rFonts w:ascii="Times New Roman" w:hAnsi="Times New Roman"/>
          <w:sz w:val="18"/>
          <w:lang w:val="kk-KZ"/>
        </w:rPr>
      </w:pPr>
    </w:p>
    <w:p w14:paraId="0A4F0EBD"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Тиелген уақыты:_____ сағат _______ минут                                               Т.А.Ә.________________</w:t>
      </w:r>
    </w:p>
    <w:p w14:paraId="15F52774" w14:textId="77777777" w:rsidR="005D4DB5" w:rsidRPr="009C3E16" w:rsidRDefault="005D4DB5" w:rsidP="00BC5F01">
      <w:pPr>
        <w:pStyle w:val="af0"/>
        <w:rPr>
          <w:rFonts w:ascii="Times New Roman" w:hAnsi="Times New Roman"/>
          <w:sz w:val="18"/>
          <w:lang w:val="kk-KZ"/>
        </w:rPr>
      </w:pPr>
    </w:p>
    <w:p w14:paraId="78F748DB" w14:textId="77777777" w:rsidR="005D4DB5" w:rsidRPr="009C3E16" w:rsidRDefault="005D4DB5" w:rsidP="00BC5F01">
      <w:pPr>
        <w:pStyle w:val="af0"/>
        <w:rPr>
          <w:rFonts w:ascii="Times New Roman" w:hAnsi="Times New Roman"/>
          <w:sz w:val="18"/>
          <w:lang w:val="kk-KZ"/>
        </w:rPr>
      </w:pPr>
    </w:p>
    <w:p w14:paraId="41B2F0D8" w14:textId="77777777" w:rsidR="005D4DB5" w:rsidRPr="009C3E16" w:rsidRDefault="005D4DB5" w:rsidP="00BC5F01">
      <w:pPr>
        <w:pStyle w:val="af0"/>
        <w:rPr>
          <w:rFonts w:ascii="Times New Roman" w:hAnsi="Times New Roman"/>
          <w:b/>
          <w:sz w:val="18"/>
          <w:lang w:val="kk-KZ"/>
        </w:rPr>
      </w:pPr>
      <w:r w:rsidRPr="009C3E16">
        <w:rPr>
          <w:rFonts w:ascii="Times New Roman" w:hAnsi="Times New Roman"/>
          <w:b/>
          <w:sz w:val="18"/>
          <w:lang w:val="kk-KZ"/>
        </w:rPr>
        <w:t xml:space="preserve">Көліктің шығуына рұқсат етемін, тіркелді                                                                                 </w:t>
      </w:r>
    </w:p>
    <w:p w14:paraId="08CE6EE8" w14:textId="77777777" w:rsidR="005D4DB5" w:rsidRPr="009C3E16" w:rsidRDefault="005D4DB5" w:rsidP="00BC5F01">
      <w:pPr>
        <w:pStyle w:val="af0"/>
        <w:rPr>
          <w:rFonts w:ascii="Times New Roman" w:hAnsi="Times New Roman"/>
          <w:sz w:val="18"/>
          <w:lang w:val="kk-KZ"/>
        </w:rPr>
      </w:pPr>
    </w:p>
    <w:p w14:paraId="728164FD"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Шығу күні: "____"____________ 20__</w:t>
      </w:r>
      <w:r w:rsidR="00C82D48" w:rsidRPr="009C3E16">
        <w:rPr>
          <w:rFonts w:ascii="Times New Roman" w:hAnsi="Times New Roman"/>
          <w:sz w:val="18"/>
          <w:lang w:val="kk-KZ"/>
        </w:rPr>
        <w:t>ж</w:t>
      </w:r>
      <w:r w:rsidRPr="009C3E16">
        <w:rPr>
          <w:rFonts w:ascii="Times New Roman" w:hAnsi="Times New Roman"/>
          <w:sz w:val="18"/>
          <w:lang w:val="kk-KZ"/>
        </w:rPr>
        <w:t>.                                                       Күзет қызметкері</w:t>
      </w:r>
    </w:p>
    <w:p w14:paraId="690C2C47" w14:textId="77777777" w:rsidR="005D4DB5" w:rsidRPr="009C3E16" w:rsidRDefault="005D4DB5" w:rsidP="00BC5F01">
      <w:pPr>
        <w:pStyle w:val="af0"/>
        <w:rPr>
          <w:rFonts w:ascii="Times New Roman" w:hAnsi="Times New Roman"/>
          <w:sz w:val="18"/>
          <w:lang w:val="kk-KZ"/>
        </w:rPr>
      </w:pPr>
    </w:p>
    <w:p w14:paraId="130B8F11" w14:textId="77777777" w:rsidR="005D4DB5" w:rsidRPr="009C3E16" w:rsidRDefault="005D4DB5" w:rsidP="00BC5F01">
      <w:pPr>
        <w:pStyle w:val="af0"/>
        <w:rPr>
          <w:rFonts w:ascii="Times New Roman" w:hAnsi="Times New Roman"/>
          <w:sz w:val="18"/>
          <w:lang w:val="kk-KZ"/>
        </w:rPr>
      </w:pPr>
      <w:r w:rsidRPr="009C3E16">
        <w:rPr>
          <w:rFonts w:ascii="Times New Roman" w:hAnsi="Times New Roman"/>
          <w:sz w:val="18"/>
          <w:lang w:val="kk-KZ"/>
        </w:rPr>
        <w:t xml:space="preserve">Шығу уақыты: _____ сағат _______ минут                                                  Т.А.Ә.________________               </w:t>
      </w:r>
    </w:p>
    <w:p w14:paraId="3D7C2889" w14:textId="77777777" w:rsidR="009F0889" w:rsidRPr="009C3E16" w:rsidRDefault="009F0889" w:rsidP="00BC5F01">
      <w:pPr>
        <w:pStyle w:val="af0"/>
        <w:rPr>
          <w:rFonts w:ascii="Times New Roman" w:hAnsi="Times New Roman"/>
          <w:sz w:val="18"/>
          <w:lang w:val="kk-KZ"/>
        </w:rPr>
      </w:pPr>
    </w:p>
    <w:p w14:paraId="5F2BF3CC" w14:textId="77777777" w:rsidR="009F0889" w:rsidRPr="009C3E16" w:rsidRDefault="009F0889" w:rsidP="00BC5F01">
      <w:pPr>
        <w:pStyle w:val="af0"/>
        <w:rPr>
          <w:rFonts w:ascii="Times New Roman" w:hAnsi="Times New Roman"/>
          <w:sz w:val="18"/>
          <w:lang w:val="kk-KZ"/>
        </w:rPr>
      </w:pPr>
    </w:p>
    <w:p w14:paraId="3434C5C2" w14:textId="77777777" w:rsidR="00BC5F01" w:rsidRPr="009C3E16" w:rsidRDefault="00BC5F01" w:rsidP="00BC5F01">
      <w:pPr>
        <w:pStyle w:val="af9"/>
        <w:jc w:val="left"/>
        <w:rPr>
          <w:rFonts w:ascii="Times New Roman" w:hAnsi="Times New Roman"/>
          <w:sz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69"/>
      </w:tblGrid>
      <w:tr w:rsidR="005D4DB5" w:rsidRPr="00D5687C" w14:paraId="184DC144" w14:textId="77777777" w:rsidTr="005D4DB5">
        <w:tc>
          <w:tcPr>
            <w:tcW w:w="5387" w:type="dxa"/>
          </w:tcPr>
          <w:p w14:paraId="6793657C" w14:textId="77777777" w:rsidR="00EE533C" w:rsidRPr="009C3E16" w:rsidRDefault="00EE533C" w:rsidP="00EE533C">
            <w:pPr>
              <w:pStyle w:val="af0"/>
              <w:jc w:val="center"/>
              <w:rPr>
                <w:rFonts w:ascii="Times New Roman" w:hAnsi="Times New Roman"/>
                <w:b/>
                <w:sz w:val="20"/>
                <w:szCs w:val="20"/>
                <w:lang w:val="kk-KZ" w:eastAsia="en-US"/>
              </w:rPr>
            </w:pPr>
          </w:p>
          <w:p w14:paraId="1CA9473A" w14:textId="77777777" w:rsidR="00D5687C" w:rsidRPr="009C3E16" w:rsidRDefault="002373DB" w:rsidP="00D5687C">
            <w:pPr>
              <w:autoSpaceDE w:val="0"/>
              <w:autoSpaceDN w:val="0"/>
              <w:adjustRightInd w:val="0"/>
              <w:jc w:val="center"/>
              <w:rPr>
                <w:rFonts w:ascii="Times New Roman" w:hAnsi="Times New Roman"/>
                <w:b/>
                <w:sz w:val="20"/>
                <w:szCs w:val="20"/>
                <w:lang w:val="kk-KZ"/>
              </w:rPr>
            </w:pPr>
            <w:r>
              <w:rPr>
                <w:rFonts w:ascii="Times New Roman" w:hAnsi="Times New Roman" w:cs="Times New Roman"/>
                <w:b/>
                <w:bCs/>
                <w:sz w:val="20"/>
                <w:szCs w:val="20"/>
                <w:lang w:val="kk-KZ"/>
              </w:rPr>
              <w:t xml:space="preserve">  «_________________</w:t>
            </w:r>
            <w:r w:rsidR="002273EB" w:rsidRPr="009C3E16">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 </w:t>
            </w:r>
            <w:r w:rsidR="002273EB" w:rsidRPr="009C3E16">
              <w:rPr>
                <w:rFonts w:ascii="Times New Roman" w:hAnsi="Times New Roman" w:cs="Times New Roman"/>
                <w:b/>
                <w:bCs/>
                <w:sz w:val="20"/>
                <w:szCs w:val="20"/>
                <w:lang w:val="uk-UA"/>
              </w:rPr>
              <w:t xml:space="preserve"> </w:t>
            </w:r>
            <w:r w:rsidR="002273EB" w:rsidRPr="009C3E16">
              <w:rPr>
                <w:rFonts w:ascii="Times New Roman" w:hAnsi="Times New Roman"/>
                <w:b/>
                <w:sz w:val="20"/>
                <w:szCs w:val="20"/>
                <w:lang w:val="kk-KZ"/>
              </w:rPr>
              <w:t xml:space="preserve"> </w:t>
            </w:r>
          </w:p>
          <w:p w14:paraId="251E353E" w14:textId="77777777" w:rsidR="005D4DB5" w:rsidRPr="009C3E16" w:rsidRDefault="00EE533C" w:rsidP="00EE533C">
            <w:pPr>
              <w:autoSpaceDE w:val="0"/>
              <w:autoSpaceDN w:val="0"/>
              <w:adjustRightInd w:val="0"/>
              <w:jc w:val="center"/>
              <w:rPr>
                <w:rFonts w:ascii="Times New Roman" w:hAnsi="Times New Roman" w:cs="Times New Roman"/>
                <w:b/>
                <w:bCs/>
                <w:sz w:val="20"/>
                <w:szCs w:val="20"/>
                <w:lang w:val="kk-KZ"/>
              </w:rPr>
            </w:pPr>
            <w:r w:rsidRPr="009C3E16">
              <w:rPr>
                <w:rFonts w:ascii="Times New Roman" w:hAnsi="Times New Roman" w:cs="Times New Roman"/>
                <w:b/>
                <w:bCs/>
                <w:sz w:val="20"/>
                <w:szCs w:val="20"/>
                <w:lang w:val="kk-KZ"/>
              </w:rPr>
              <w:t xml:space="preserve"> </w:t>
            </w:r>
          </w:p>
          <w:p w14:paraId="12ED55B5" w14:textId="77777777" w:rsidR="001F0329" w:rsidRDefault="001F0329" w:rsidP="00EE533C">
            <w:pPr>
              <w:autoSpaceDE w:val="0"/>
              <w:autoSpaceDN w:val="0"/>
              <w:adjustRightInd w:val="0"/>
              <w:jc w:val="center"/>
              <w:rPr>
                <w:rFonts w:ascii="Times New Roman" w:hAnsi="Times New Roman" w:cs="Times New Roman"/>
                <w:b/>
                <w:bCs/>
                <w:sz w:val="20"/>
                <w:szCs w:val="20"/>
                <w:lang w:val="uk-UA"/>
              </w:rPr>
            </w:pPr>
          </w:p>
          <w:p w14:paraId="35FDAD7D" w14:textId="77777777" w:rsidR="002373DB" w:rsidRPr="009C3E16" w:rsidRDefault="002373DB" w:rsidP="00EE533C">
            <w:pPr>
              <w:autoSpaceDE w:val="0"/>
              <w:autoSpaceDN w:val="0"/>
              <w:adjustRightInd w:val="0"/>
              <w:jc w:val="center"/>
              <w:rPr>
                <w:rFonts w:ascii="Times New Roman" w:hAnsi="Times New Roman" w:cs="Times New Roman"/>
                <w:b/>
                <w:bCs/>
                <w:sz w:val="20"/>
                <w:szCs w:val="20"/>
                <w:lang w:val="uk-UA"/>
              </w:rPr>
            </w:pPr>
          </w:p>
          <w:p w14:paraId="5FF558BE" w14:textId="77777777" w:rsidR="00FF6681" w:rsidRPr="009C3E16" w:rsidRDefault="00FF6681" w:rsidP="00BC5F01">
            <w:pPr>
              <w:pStyle w:val="af9"/>
              <w:rPr>
                <w:rFonts w:ascii="Times New Roman" w:hAnsi="Times New Roman"/>
                <w:sz w:val="20"/>
                <w:lang w:val="kk-KZ"/>
              </w:rPr>
            </w:pPr>
            <w:r w:rsidRPr="009C3E16">
              <w:rPr>
                <w:rFonts w:ascii="Times New Roman" w:hAnsi="Times New Roman"/>
                <w:b w:val="0"/>
                <w:sz w:val="20"/>
                <w:lang w:val="kk-KZ"/>
              </w:rPr>
              <w:t>____________________</w:t>
            </w:r>
            <w:r w:rsidR="00882FCE" w:rsidRPr="009C3E16">
              <w:rPr>
                <w:rFonts w:ascii="Times New Roman" w:hAnsi="Times New Roman"/>
                <w:b w:val="0"/>
                <w:sz w:val="20"/>
                <w:lang w:val="kk-KZ" w:eastAsia="en-US"/>
              </w:rPr>
              <w:t xml:space="preserve"> </w:t>
            </w:r>
            <w:r w:rsidR="002373DB">
              <w:rPr>
                <w:rFonts w:ascii="Times New Roman" w:hAnsi="Times New Roman"/>
                <w:sz w:val="20"/>
                <w:lang w:val="kk-KZ"/>
              </w:rPr>
              <w:t xml:space="preserve"> </w:t>
            </w:r>
          </w:p>
          <w:p w14:paraId="625A6409" w14:textId="77777777" w:rsidR="00FF6681" w:rsidRPr="009C3E16" w:rsidRDefault="00FF6681" w:rsidP="00BC5F01">
            <w:pPr>
              <w:pStyle w:val="af9"/>
              <w:rPr>
                <w:rFonts w:ascii="Times New Roman" w:hAnsi="Times New Roman"/>
                <w:sz w:val="20"/>
                <w:lang w:val="kk-KZ"/>
              </w:rPr>
            </w:pPr>
          </w:p>
          <w:p w14:paraId="40BCA681" w14:textId="77777777" w:rsidR="00FF6681" w:rsidRPr="009C3E16" w:rsidRDefault="00FF6681" w:rsidP="00BC5F01">
            <w:pPr>
              <w:pStyle w:val="af9"/>
              <w:rPr>
                <w:rFonts w:ascii="Times New Roman" w:hAnsi="Times New Roman"/>
                <w:b w:val="0"/>
                <w:sz w:val="20"/>
                <w:lang w:val="kk-KZ"/>
              </w:rPr>
            </w:pPr>
          </w:p>
          <w:p w14:paraId="204C78A9" w14:textId="77777777" w:rsidR="005D4DB5" w:rsidRPr="009C3E16" w:rsidRDefault="005D4DB5" w:rsidP="00BC5F01">
            <w:pPr>
              <w:pStyle w:val="af9"/>
              <w:rPr>
                <w:rFonts w:ascii="Times New Roman" w:hAnsi="Times New Roman"/>
                <w:sz w:val="20"/>
                <w:lang w:val="kk-KZ"/>
              </w:rPr>
            </w:pPr>
          </w:p>
        </w:tc>
        <w:tc>
          <w:tcPr>
            <w:tcW w:w="4269" w:type="dxa"/>
          </w:tcPr>
          <w:p w14:paraId="30BD9E0C" w14:textId="77777777" w:rsidR="00D5687C" w:rsidRPr="009C3E16" w:rsidRDefault="00D5687C" w:rsidP="00BC5F01">
            <w:pPr>
              <w:pStyle w:val="af0"/>
              <w:jc w:val="center"/>
              <w:rPr>
                <w:rFonts w:ascii="Times New Roman" w:hAnsi="Times New Roman"/>
                <w:b/>
                <w:sz w:val="20"/>
                <w:szCs w:val="20"/>
                <w:lang w:val="kk-KZ"/>
              </w:rPr>
            </w:pPr>
          </w:p>
          <w:p w14:paraId="7565041A" w14:textId="77777777" w:rsidR="005D4DB5" w:rsidRPr="009C3E16" w:rsidRDefault="005D4DB5" w:rsidP="00BC5F01">
            <w:pPr>
              <w:pStyle w:val="af0"/>
              <w:jc w:val="center"/>
              <w:rPr>
                <w:rFonts w:ascii="Times New Roman" w:hAnsi="Times New Roman"/>
                <w:b/>
                <w:sz w:val="20"/>
                <w:szCs w:val="20"/>
                <w:lang w:val="kk-KZ"/>
              </w:rPr>
            </w:pPr>
            <w:r w:rsidRPr="009C3E16">
              <w:rPr>
                <w:rFonts w:ascii="Times New Roman" w:hAnsi="Times New Roman"/>
                <w:b/>
                <w:sz w:val="20"/>
                <w:szCs w:val="20"/>
                <w:lang w:val="kk-KZ"/>
              </w:rPr>
              <w:t>«Атырау мұнай өңдеу зауыты» жауапкершілігі шектеулі серіктестігі</w:t>
            </w:r>
          </w:p>
          <w:p w14:paraId="3F5B602B" w14:textId="77777777" w:rsidR="005D4DB5" w:rsidRPr="009C3E16" w:rsidRDefault="005D4DB5" w:rsidP="00BC5F01">
            <w:pPr>
              <w:pStyle w:val="af0"/>
              <w:rPr>
                <w:rFonts w:ascii="Times New Roman" w:hAnsi="Times New Roman"/>
                <w:b/>
                <w:sz w:val="20"/>
                <w:szCs w:val="20"/>
                <w:lang w:val="kk-KZ"/>
              </w:rPr>
            </w:pPr>
          </w:p>
          <w:p w14:paraId="2F851BE0" w14:textId="77777777" w:rsidR="00D5687C" w:rsidRPr="009C3E16" w:rsidRDefault="00D5687C" w:rsidP="00BC5F01">
            <w:pPr>
              <w:pStyle w:val="af0"/>
              <w:rPr>
                <w:rFonts w:ascii="Times New Roman" w:hAnsi="Times New Roman"/>
                <w:b/>
                <w:sz w:val="20"/>
                <w:szCs w:val="20"/>
                <w:lang w:val="kk-KZ"/>
              </w:rPr>
            </w:pPr>
          </w:p>
          <w:p w14:paraId="208B3A71" w14:textId="77777777" w:rsidR="005D4DB5" w:rsidRPr="00D5687C" w:rsidRDefault="005D4DB5" w:rsidP="002373DB">
            <w:pPr>
              <w:pStyle w:val="af0"/>
              <w:jc w:val="center"/>
              <w:rPr>
                <w:rFonts w:ascii="Times New Roman" w:hAnsi="Times New Roman"/>
                <w:sz w:val="20"/>
                <w:szCs w:val="20"/>
                <w:lang w:val="kk-KZ"/>
              </w:rPr>
            </w:pPr>
            <w:r w:rsidRPr="009C3E16">
              <w:rPr>
                <w:rFonts w:ascii="Times New Roman" w:hAnsi="Times New Roman"/>
                <w:sz w:val="20"/>
                <w:szCs w:val="20"/>
                <w:lang w:val="kk-KZ"/>
              </w:rPr>
              <w:t>____________________</w:t>
            </w:r>
            <w:r w:rsidR="00FF6681" w:rsidRPr="009C3E16">
              <w:rPr>
                <w:rFonts w:ascii="Times New Roman" w:hAnsi="Times New Roman"/>
                <w:sz w:val="20"/>
                <w:szCs w:val="20"/>
                <w:lang w:val="kk-KZ"/>
              </w:rPr>
              <w:t xml:space="preserve"> </w:t>
            </w:r>
            <w:r w:rsidR="002373DB">
              <w:rPr>
                <w:rFonts w:ascii="Times New Roman" w:hAnsi="Times New Roman"/>
                <w:b/>
                <w:sz w:val="20"/>
                <w:szCs w:val="20"/>
                <w:lang w:eastAsia="en-US"/>
              </w:rPr>
              <w:t xml:space="preserve"> </w:t>
            </w:r>
          </w:p>
        </w:tc>
      </w:tr>
    </w:tbl>
    <w:p w14:paraId="79FC1ABA" w14:textId="77777777" w:rsidR="005D4DB5" w:rsidRPr="00D5687C" w:rsidRDefault="005D4DB5" w:rsidP="00BC5F01">
      <w:pPr>
        <w:ind w:right="-2"/>
        <w:rPr>
          <w:rFonts w:ascii="Times New Roman" w:hAnsi="Times New Roman" w:cs="Times New Roman"/>
          <w:sz w:val="20"/>
          <w:szCs w:val="20"/>
          <w:lang w:val="kk-KZ"/>
        </w:rPr>
      </w:pPr>
    </w:p>
    <w:sectPr w:rsidR="005D4DB5" w:rsidRPr="00D5687C" w:rsidSect="006B2B5A">
      <w:pgSz w:w="11906" w:h="16838"/>
      <w:pgMar w:top="624"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E53"/>
    <w:multiLevelType w:val="hybridMultilevel"/>
    <w:tmpl w:val="CDA4B118"/>
    <w:lvl w:ilvl="0" w:tplc="C3400822">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 w15:restartNumberingAfterBreak="0">
    <w:nsid w:val="05605CDE"/>
    <w:multiLevelType w:val="hybridMultilevel"/>
    <w:tmpl w:val="00F8AA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C5298"/>
    <w:multiLevelType w:val="hybridMultilevel"/>
    <w:tmpl w:val="C02CD0B0"/>
    <w:lvl w:ilvl="0" w:tplc="46521E90">
      <w:start w:val="2"/>
      <w:numFmt w:val="bullet"/>
      <w:lvlText w:val="-"/>
      <w:lvlJc w:val="left"/>
      <w:pPr>
        <w:ind w:left="1183" w:hanging="360"/>
      </w:pPr>
      <w:rPr>
        <w:rFonts w:ascii="Times New Roman" w:eastAsia="Calibri"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3" w15:restartNumberingAfterBreak="0">
    <w:nsid w:val="13555832"/>
    <w:multiLevelType w:val="hybridMultilevel"/>
    <w:tmpl w:val="C6CAC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B09DB"/>
    <w:multiLevelType w:val="hybridMultilevel"/>
    <w:tmpl w:val="6C10FD28"/>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5" w15:restartNumberingAfterBreak="0">
    <w:nsid w:val="19A04568"/>
    <w:multiLevelType w:val="hybridMultilevel"/>
    <w:tmpl w:val="8E387B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501FCC"/>
    <w:multiLevelType w:val="hybridMultilevel"/>
    <w:tmpl w:val="0C080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974B4F"/>
    <w:multiLevelType w:val="hybridMultilevel"/>
    <w:tmpl w:val="2A8A6BEE"/>
    <w:lvl w:ilvl="0" w:tplc="C7A0B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B87ED6"/>
    <w:multiLevelType w:val="hybridMultilevel"/>
    <w:tmpl w:val="795C5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31AD8"/>
    <w:multiLevelType w:val="hybridMultilevel"/>
    <w:tmpl w:val="0C604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97F73"/>
    <w:multiLevelType w:val="hybridMultilevel"/>
    <w:tmpl w:val="55E819F0"/>
    <w:lvl w:ilvl="0" w:tplc="46521E90">
      <w:start w:val="2"/>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 w15:restartNumberingAfterBreak="0">
    <w:nsid w:val="266D6288"/>
    <w:multiLevelType w:val="multilevel"/>
    <w:tmpl w:val="890C208E"/>
    <w:lvl w:ilvl="0">
      <w:start w:val="1"/>
      <w:numFmt w:val="decimal"/>
      <w:lvlText w:val="%1."/>
      <w:lvlJc w:val="left"/>
      <w:pPr>
        <w:ind w:left="720" w:hanging="360"/>
      </w:pPr>
    </w:lvl>
    <w:lvl w:ilvl="1">
      <w:start w:val="1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F506AB"/>
    <w:multiLevelType w:val="hybridMultilevel"/>
    <w:tmpl w:val="479EDCCC"/>
    <w:lvl w:ilvl="0" w:tplc="46521E90">
      <w:start w:val="2"/>
      <w:numFmt w:val="bullet"/>
      <w:lvlText w:val="-"/>
      <w:lvlJc w:val="left"/>
      <w:pPr>
        <w:ind w:left="60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64344"/>
    <w:multiLevelType w:val="multilevel"/>
    <w:tmpl w:val="861A057A"/>
    <w:lvl w:ilvl="0">
      <w:start w:val="3"/>
      <w:numFmt w:val="decimal"/>
      <w:lvlText w:val="%1."/>
      <w:lvlJc w:val="left"/>
      <w:pPr>
        <w:ind w:left="435" w:hanging="435"/>
      </w:pPr>
      <w:rPr>
        <w:rFonts w:hint="default"/>
      </w:rPr>
    </w:lvl>
    <w:lvl w:ilvl="1">
      <w:start w:val="2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E3CED"/>
    <w:multiLevelType w:val="hybridMultilevel"/>
    <w:tmpl w:val="FFAAC92E"/>
    <w:lvl w:ilvl="0" w:tplc="46521E90">
      <w:start w:val="2"/>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2DF840F2"/>
    <w:multiLevelType w:val="hybridMultilevel"/>
    <w:tmpl w:val="AD5632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2E357092"/>
    <w:multiLevelType w:val="hybridMultilevel"/>
    <w:tmpl w:val="0B340FD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70A3FEF"/>
    <w:multiLevelType w:val="hybridMultilevel"/>
    <w:tmpl w:val="20ACB4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375E57B7"/>
    <w:multiLevelType w:val="multilevel"/>
    <w:tmpl w:val="7A9081CA"/>
    <w:lvl w:ilvl="0">
      <w:start w:val="3"/>
      <w:numFmt w:val="decimal"/>
      <w:lvlText w:val="%1."/>
      <w:lvlJc w:val="left"/>
      <w:pPr>
        <w:ind w:left="435" w:hanging="435"/>
      </w:pPr>
      <w:rPr>
        <w:rFonts w:hint="default"/>
      </w:rPr>
    </w:lvl>
    <w:lvl w:ilvl="1">
      <w:start w:val="2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2C417F"/>
    <w:multiLevelType w:val="hybridMultilevel"/>
    <w:tmpl w:val="E3EA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DE4390"/>
    <w:multiLevelType w:val="hybridMultilevel"/>
    <w:tmpl w:val="3A46DE42"/>
    <w:lvl w:ilvl="0" w:tplc="46521E90">
      <w:start w:val="2"/>
      <w:numFmt w:val="bullet"/>
      <w:lvlText w:val="-"/>
      <w:lvlJc w:val="left"/>
      <w:pPr>
        <w:ind w:left="778" w:hanging="360"/>
      </w:pPr>
      <w:rPr>
        <w:rFonts w:ascii="Times New Roman" w:eastAsia="Calibri"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15:restartNumberingAfterBreak="0">
    <w:nsid w:val="3B1140D1"/>
    <w:multiLevelType w:val="hybridMultilevel"/>
    <w:tmpl w:val="CD442DAC"/>
    <w:lvl w:ilvl="0" w:tplc="0419000F">
      <w:start w:val="1"/>
      <w:numFmt w:val="decimal"/>
      <w:lvlText w:val="%1."/>
      <w:lvlJc w:val="left"/>
      <w:pPr>
        <w:ind w:left="3054" w:hanging="360"/>
      </w:pPr>
      <w:rPr>
        <w:rFonts w:hint="default"/>
      </w:rPr>
    </w:lvl>
    <w:lvl w:ilvl="1" w:tplc="70FE1A7E">
      <w:start w:val="1"/>
      <w:numFmt w:val="decimal"/>
      <w:lvlText w:val="%2."/>
      <w:lvlJc w:val="left"/>
      <w:pPr>
        <w:ind w:left="3054" w:hanging="360"/>
      </w:pPr>
      <w:rPr>
        <w:rFonts w:ascii="Times New Roman" w:eastAsia="Times New Roman" w:hAnsi="Times New Roman" w:cs="Times New Roman"/>
        <w:sz w:val="24"/>
        <w:szCs w:val="24"/>
      </w:rPr>
    </w:lvl>
    <w:lvl w:ilvl="2" w:tplc="0419001B">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15:restartNumberingAfterBreak="0">
    <w:nsid w:val="3E656298"/>
    <w:multiLevelType w:val="hybridMultilevel"/>
    <w:tmpl w:val="053AD11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3" w15:restartNumberingAfterBreak="0">
    <w:nsid w:val="3FED3624"/>
    <w:multiLevelType w:val="hybridMultilevel"/>
    <w:tmpl w:val="DA6057B8"/>
    <w:lvl w:ilvl="0" w:tplc="2820D3AA">
      <w:start w:val="3"/>
      <w:numFmt w:val="bullet"/>
      <w:lvlText w:val="-"/>
      <w:lvlJc w:val="left"/>
      <w:pPr>
        <w:ind w:left="534" w:hanging="360"/>
      </w:pPr>
      <w:rPr>
        <w:rFonts w:ascii="Times New Roman" w:eastAsia="Times New Roman" w:hAnsi="Times New Roman" w:cs="Times New Roman" w:hint="default"/>
      </w:rPr>
    </w:lvl>
    <w:lvl w:ilvl="1" w:tplc="04190003" w:tentative="1">
      <w:start w:val="1"/>
      <w:numFmt w:val="bullet"/>
      <w:lvlText w:val="o"/>
      <w:lvlJc w:val="left"/>
      <w:pPr>
        <w:ind w:left="1254" w:hanging="360"/>
      </w:pPr>
      <w:rPr>
        <w:rFonts w:ascii="Courier New" w:hAnsi="Courier New" w:cs="Courier New" w:hint="default"/>
      </w:rPr>
    </w:lvl>
    <w:lvl w:ilvl="2" w:tplc="04190005" w:tentative="1">
      <w:start w:val="1"/>
      <w:numFmt w:val="bullet"/>
      <w:lvlText w:val=""/>
      <w:lvlJc w:val="left"/>
      <w:pPr>
        <w:ind w:left="1974" w:hanging="360"/>
      </w:pPr>
      <w:rPr>
        <w:rFonts w:ascii="Wingdings" w:hAnsi="Wingdings" w:hint="default"/>
      </w:rPr>
    </w:lvl>
    <w:lvl w:ilvl="3" w:tplc="04190001" w:tentative="1">
      <w:start w:val="1"/>
      <w:numFmt w:val="bullet"/>
      <w:lvlText w:val=""/>
      <w:lvlJc w:val="left"/>
      <w:pPr>
        <w:ind w:left="2694" w:hanging="360"/>
      </w:pPr>
      <w:rPr>
        <w:rFonts w:ascii="Symbol" w:hAnsi="Symbol" w:hint="default"/>
      </w:rPr>
    </w:lvl>
    <w:lvl w:ilvl="4" w:tplc="04190003" w:tentative="1">
      <w:start w:val="1"/>
      <w:numFmt w:val="bullet"/>
      <w:lvlText w:val="o"/>
      <w:lvlJc w:val="left"/>
      <w:pPr>
        <w:ind w:left="3414" w:hanging="360"/>
      </w:pPr>
      <w:rPr>
        <w:rFonts w:ascii="Courier New" w:hAnsi="Courier New" w:cs="Courier New" w:hint="default"/>
      </w:rPr>
    </w:lvl>
    <w:lvl w:ilvl="5" w:tplc="04190005" w:tentative="1">
      <w:start w:val="1"/>
      <w:numFmt w:val="bullet"/>
      <w:lvlText w:val=""/>
      <w:lvlJc w:val="left"/>
      <w:pPr>
        <w:ind w:left="4134" w:hanging="360"/>
      </w:pPr>
      <w:rPr>
        <w:rFonts w:ascii="Wingdings" w:hAnsi="Wingdings" w:hint="default"/>
      </w:rPr>
    </w:lvl>
    <w:lvl w:ilvl="6" w:tplc="04190001" w:tentative="1">
      <w:start w:val="1"/>
      <w:numFmt w:val="bullet"/>
      <w:lvlText w:val=""/>
      <w:lvlJc w:val="left"/>
      <w:pPr>
        <w:ind w:left="4854" w:hanging="360"/>
      </w:pPr>
      <w:rPr>
        <w:rFonts w:ascii="Symbol" w:hAnsi="Symbol" w:hint="default"/>
      </w:rPr>
    </w:lvl>
    <w:lvl w:ilvl="7" w:tplc="04190003" w:tentative="1">
      <w:start w:val="1"/>
      <w:numFmt w:val="bullet"/>
      <w:lvlText w:val="o"/>
      <w:lvlJc w:val="left"/>
      <w:pPr>
        <w:ind w:left="5574" w:hanging="360"/>
      </w:pPr>
      <w:rPr>
        <w:rFonts w:ascii="Courier New" w:hAnsi="Courier New" w:cs="Courier New" w:hint="default"/>
      </w:rPr>
    </w:lvl>
    <w:lvl w:ilvl="8" w:tplc="04190005" w:tentative="1">
      <w:start w:val="1"/>
      <w:numFmt w:val="bullet"/>
      <w:lvlText w:val=""/>
      <w:lvlJc w:val="left"/>
      <w:pPr>
        <w:ind w:left="6294" w:hanging="360"/>
      </w:pPr>
      <w:rPr>
        <w:rFonts w:ascii="Wingdings" w:hAnsi="Wingdings" w:hint="default"/>
      </w:rPr>
    </w:lvl>
  </w:abstractNum>
  <w:abstractNum w:abstractNumId="24" w15:restartNumberingAfterBreak="0">
    <w:nsid w:val="40B23153"/>
    <w:multiLevelType w:val="hybridMultilevel"/>
    <w:tmpl w:val="D4AEBFF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5" w15:restartNumberingAfterBreak="0">
    <w:nsid w:val="41E35E7A"/>
    <w:multiLevelType w:val="hybridMultilevel"/>
    <w:tmpl w:val="CEB22686"/>
    <w:lvl w:ilvl="0" w:tplc="46521E9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975E46"/>
    <w:multiLevelType w:val="hybridMultilevel"/>
    <w:tmpl w:val="DBC0D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EE652F"/>
    <w:multiLevelType w:val="hybridMultilevel"/>
    <w:tmpl w:val="0BB43B1E"/>
    <w:lvl w:ilvl="0" w:tplc="46521E9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5734EF"/>
    <w:multiLevelType w:val="hybridMultilevel"/>
    <w:tmpl w:val="F3EC5CF8"/>
    <w:lvl w:ilvl="0" w:tplc="4E0A5B1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DA02AB8"/>
    <w:multiLevelType w:val="hybridMultilevel"/>
    <w:tmpl w:val="173A86AC"/>
    <w:lvl w:ilvl="0" w:tplc="46521E9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2D2187"/>
    <w:multiLevelType w:val="hybridMultilevel"/>
    <w:tmpl w:val="A66CFF44"/>
    <w:lvl w:ilvl="0" w:tplc="701C5A78">
      <w:start w:val="1"/>
      <w:numFmt w:val="decimal"/>
      <w:lvlText w:val="%1."/>
      <w:lvlJc w:val="left"/>
      <w:pPr>
        <w:ind w:left="360" w:hanging="360"/>
      </w:pPr>
      <w:rPr>
        <w:rFonts w:hint="default"/>
        <w:lang w:val="kk-K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AB063D7"/>
    <w:multiLevelType w:val="hybridMultilevel"/>
    <w:tmpl w:val="12B2B1BC"/>
    <w:lvl w:ilvl="0" w:tplc="6986A5EE">
      <w:start w:val="3"/>
      <w:numFmt w:val="bullet"/>
      <w:lvlText w:val="-"/>
      <w:lvlJc w:val="left"/>
      <w:pPr>
        <w:ind w:left="534" w:hanging="360"/>
      </w:pPr>
      <w:rPr>
        <w:rFonts w:ascii="Times New Roman" w:eastAsia="Times New Roman" w:hAnsi="Times New Roman" w:cs="Times New Roman" w:hint="default"/>
      </w:rPr>
    </w:lvl>
    <w:lvl w:ilvl="1" w:tplc="04190003" w:tentative="1">
      <w:start w:val="1"/>
      <w:numFmt w:val="bullet"/>
      <w:lvlText w:val="o"/>
      <w:lvlJc w:val="left"/>
      <w:pPr>
        <w:ind w:left="1254" w:hanging="360"/>
      </w:pPr>
      <w:rPr>
        <w:rFonts w:ascii="Courier New" w:hAnsi="Courier New" w:cs="Courier New" w:hint="default"/>
      </w:rPr>
    </w:lvl>
    <w:lvl w:ilvl="2" w:tplc="04190005" w:tentative="1">
      <w:start w:val="1"/>
      <w:numFmt w:val="bullet"/>
      <w:lvlText w:val=""/>
      <w:lvlJc w:val="left"/>
      <w:pPr>
        <w:ind w:left="1974" w:hanging="360"/>
      </w:pPr>
      <w:rPr>
        <w:rFonts w:ascii="Wingdings" w:hAnsi="Wingdings" w:hint="default"/>
      </w:rPr>
    </w:lvl>
    <w:lvl w:ilvl="3" w:tplc="04190001" w:tentative="1">
      <w:start w:val="1"/>
      <w:numFmt w:val="bullet"/>
      <w:lvlText w:val=""/>
      <w:lvlJc w:val="left"/>
      <w:pPr>
        <w:ind w:left="2694" w:hanging="360"/>
      </w:pPr>
      <w:rPr>
        <w:rFonts w:ascii="Symbol" w:hAnsi="Symbol" w:hint="default"/>
      </w:rPr>
    </w:lvl>
    <w:lvl w:ilvl="4" w:tplc="04190003" w:tentative="1">
      <w:start w:val="1"/>
      <w:numFmt w:val="bullet"/>
      <w:lvlText w:val="o"/>
      <w:lvlJc w:val="left"/>
      <w:pPr>
        <w:ind w:left="3414" w:hanging="360"/>
      </w:pPr>
      <w:rPr>
        <w:rFonts w:ascii="Courier New" w:hAnsi="Courier New" w:cs="Courier New" w:hint="default"/>
      </w:rPr>
    </w:lvl>
    <w:lvl w:ilvl="5" w:tplc="04190005" w:tentative="1">
      <w:start w:val="1"/>
      <w:numFmt w:val="bullet"/>
      <w:lvlText w:val=""/>
      <w:lvlJc w:val="left"/>
      <w:pPr>
        <w:ind w:left="4134" w:hanging="360"/>
      </w:pPr>
      <w:rPr>
        <w:rFonts w:ascii="Wingdings" w:hAnsi="Wingdings" w:hint="default"/>
      </w:rPr>
    </w:lvl>
    <w:lvl w:ilvl="6" w:tplc="04190001" w:tentative="1">
      <w:start w:val="1"/>
      <w:numFmt w:val="bullet"/>
      <w:lvlText w:val=""/>
      <w:lvlJc w:val="left"/>
      <w:pPr>
        <w:ind w:left="4854" w:hanging="360"/>
      </w:pPr>
      <w:rPr>
        <w:rFonts w:ascii="Symbol" w:hAnsi="Symbol" w:hint="default"/>
      </w:rPr>
    </w:lvl>
    <w:lvl w:ilvl="7" w:tplc="04190003" w:tentative="1">
      <w:start w:val="1"/>
      <w:numFmt w:val="bullet"/>
      <w:lvlText w:val="o"/>
      <w:lvlJc w:val="left"/>
      <w:pPr>
        <w:ind w:left="5574" w:hanging="360"/>
      </w:pPr>
      <w:rPr>
        <w:rFonts w:ascii="Courier New" w:hAnsi="Courier New" w:cs="Courier New" w:hint="default"/>
      </w:rPr>
    </w:lvl>
    <w:lvl w:ilvl="8" w:tplc="04190005" w:tentative="1">
      <w:start w:val="1"/>
      <w:numFmt w:val="bullet"/>
      <w:lvlText w:val=""/>
      <w:lvlJc w:val="left"/>
      <w:pPr>
        <w:ind w:left="6294" w:hanging="360"/>
      </w:pPr>
      <w:rPr>
        <w:rFonts w:ascii="Wingdings" w:hAnsi="Wingdings" w:hint="default"/>
      </w:rPr>
    </w:lvl>
  </w:abstractNum>
  <w:abstractNum w:abstractNumId="32" w15:restartNumberingAfterBreak="0">
    <w:nsid w:val="5B4D6608"/>
    <w:multiLevelType w:val="multilevel"/>
    <w:tmpl w:val="9F16995C"/>
    <w:lvl w:ilvl="0">
      <w:start w:val="3"/>
      <w:numFmt w:val="decimal"/>
      <w:lvlText w:val="%1."/>
      <w:lvlJc w:val="left"/>
      <w:pPr>
        <w:ind w:left="480" w:hanging="480"/>
      </w:pPr>
      <w:rPr>
        <w:rFonts w:hint="default"/>
      </w:rPr>
    </w:lvl>
    <w:lvl w:ilvl="1">
      <w:start w:val="20"/>
      <w:numFmt w:val="decimal"/>
      <w:lvlText w:val="%1.%2."/>
      <w:lvlJc w:val="left"/>
      <w:pPr>
        <w:ind w:left="133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3946AD"/>
    <w:multiLevelType w:val="hybridMultilevel"/>
    <w:tmpl w:val="23803F04"/>
    <w:lvl w:ilvl="0" w:tplc="C34008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1A5CF4"/>
    <w:multiLevelType w:val="hybridMultilevel"/>
    <w:tmpl w:val="79CCEE94"/>
    <w:lvl w:ilvl="0" w:tplc="12BC12F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62606BC"/>
    <w:multiLevelType w:val="hybridMultilevel"/>
    <w:tmpl w:val="0E5AF550"/>
    <w:lvl w:ilvl="0" w:tplc="46521E90">
      <w:start w:val="2"/>
      <w:numFmt w:val="bullet"/>
      <w:lvlText w:val="-"/>
      <w:lvlJc w:val="left"/>
      <w:pPr>
        <w:ind w:left="935" w:hanging="360"/>
      </w:pPr>
      <w:rPr>
        <w:rFonts w:ascii="Times New Roman" w:eastAsia="Calibri" w:hAnsi="Times New Roman" w:cs="Times New Roman"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36" w15:restartNumberingAfterBreak="0">
    <w:nsid w:val="6A3245F8"/>
    <w:multiLevelType w:val="hybridMultilevel"/>
    <w:tmpl w:val="E8CED5AC"/>
    <w:lvl w:ilvl="0" w:tplc="0419000F">
      <w:start w:val="1"/>
      <w:numFmt w:val="decimal"/>
      <w:lvlText w:val="%1."/>
      <w:lvlJc w:val="left"/>
      <w:pPr>
        <w:ind w:left="360" w:hanging="360"/>
      </w:pPr>
      <w:rPr>
        <w:rFonts w:hint="default"/>
      </w:rPr>
    </w:lvl>
    <w:lvl w:ilvl="1" w:tplc="0419000F">
      <w:start w:val="1"/>
      <w:numFmt w:val="decimal"/>
      <w:lvlText w:val="%2."/>
      <w:lvlJc w:val="left"/>
      <w:pPr>
        <w:ind w:left="1211"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AA2061B"/>
    <w:multiLevelType w:val="hybridMultilevel"/>
    <w:tmpl w:val="D26C2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511A8D"/>
    <w:multiLevelType w:val="hybridMultilevel"/>
    <w:tmpl w:val="E3D89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1D6248"/>
    <w:multiLevelType w:val="hybridMultilevel"/>
    <w:tmpl w:val="760AD130"/>
    <w:lvl w:ilvl="0" w:tplc="553C66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3276F4F"/>
    <w:multiLevelType w:val="hybridMultilevel"/>
    <w:tmpl w:val="DAD0092A"/>
    <w:lvl w:ilvl="0" w:tplc="04190001">
      <w:start w:val="1"/>
      <w:numFmt w:val="bullet"/>
      <w:lvlText w:val=""/>
      <w:lvlJc w:val="left"/>
      <w:pPr>
        <w:ind w:left="1019" w:hanging="360"/>
      </w:pPr>
      <w:rPr>
        <w:rFonts w:ascii="Symbol" w:hAnsi="Symbol"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41" w15:restartNumberingAfterBreak="0">
    <w:nsid w:val="738F144B"/>
    <w:multiLevelType w:val="hybridMultilevel"/>
    <w:tmpl w:val="6E9EF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EE396B"/>
    <w:multiLevelType w:val="hybridMultilevel"/>
    <w:tmpl w:val="36EC766E"/>
    <w:lvl w:ilvl="0" w:tplc="46521E9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FC4907"/>
    <w:multiLevelType w:val="multilevel"/>
    <w:tmpl w:val="87A6944C"/>
    <w:lvl w:ilvl="0">
      <w:start w:val="3"/>
      <w:numFmt w:val="decimal"/>
      <w:lvlText w:val="%1."/>
      <w:lvlJc w:val="left"/>
      <w:pPr>
        <w:ind w:left="405" w:hanging="405"/>
      </w:pPr>
      <w:rPr>
        <w:rFonts w:hint="default"/>
      </w:rPr>
    </w:lvl>
    <w:lvl w:ilvl="1">
      <w:start w:val="28"/>
      <w:numFmt w:val="decimal"/>
      <w:lvlText w:val="%1.%2."/>
      <w:lvlJc w:val="left"/>
      <w:pPr>
        <w:ind w:left="581" w:hanging="405"/>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136" w:hanging="108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44" w15:restartNumberingAfterBreak="0">
    <w:nsid w:val="7ADE6ABF"/>
    <w:multiLevelType w:val="hybridMultilevel"/>
    <w:tmpl w:val="68888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F23BE7"/>
    <w:multiLevelType w:val="multilevel"/>
    <w:tmpl w:val="7B608F66"/>
    <w:lvl w:ilvl="0">
      <w:start w:val="3"/>
      <w:numFmt w:val="decimal"/>
      <w:lvlText w:val="%1."/>
      <w:lvlJc w:val="left"/>
      <w:pPr>
        <w:ind w:left="435" w:hanging="435"/>
      </w:pPr>
      <w:rPr>
        <w:rFonts w:hint="default"/>
      </w:rPr>
    </w:lvl>
    <w:lvl w:ilvl="1">
      <w:start w:val="2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F5217D"/>
    <w:multiLevelType w:val="hybridMultilevel"/>
    <w:tmpl w:val="BDD0869C"/>
    <w:lvl w:ilvl="0" w:tplc="46521E9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184B72"/>
    <w:multiLevelType w:val="hybridMultilevel"/>
    <w:tmpl w:val="1B4A65D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6"/>
  </w:num>
  <w:num w:numId="4">
    <w:abstractNumId w:val="27"/>
  </w:num>
  <w:num w:numId="5">
    <w:abstractNumId w:val="25"/>
  </w:num>
  <w:num w:numId="6">
    <w:abstractNumId w:val="42"/>
  </w:num>
  <w:num w:numId="7">
    <w:abstractNumId w:val="35"/>
  </w:num>
  <w:num w:numId="8">
    <w:abstractNumId w:val="37"/>
  </w:num>
  <w:num w:numId="9">
    <w:abstractNumId w:val="2"/>
  </w:num>
  <w:num w:numId="10">
    <w:abstractNumId w:val="8"/>
  </w:num>
  <w:num w:numId="11">
    <w:abstractNumId w:val="47"/>
  </w:num>
  <w:num w:numId="12">
    <w:abstractNumId w:val="9"/>
  </w:num>
  <w:num w:numId="13">
    <w:abstractNumId w:val="20"/>
  </w:num>
  <w:num w:numId="14">
    <w:abstractNumId w:val="29"/>
  </w:num>
  <w:num w:numId="15">
    <w:abstractNumId w:val="12"/>
  </w:num>
  <w:num w:numId="16">
    <w:abstractNumId w:val="14"/>
  </w:num>
  <w:num w:numId="17">
    <w:abstractNumId w:val="46"/>
  </w:num>
  <w:num w:numId="18">
    <w:abstractNumId w:val="11"/>
  </w:num>
  <w:num w:numId="19">
    <w:abstractNumId w:val="10"/>
  </w:num>
  <w:num w:numId="20">
    <w:abstractNumId w:val="45"/>
  </w:num>
  <w:num w:numId="21">
    <w:abstractNumId w:val="13"/>
  </w:num>
  <w:num w:numId="22">
    <w:abstractNumId w:val="18"/>
  </w:num>
  <w:num w:numId="23">
    <w:abstractNumId w:val="32"/>
  </w:num>
  <w:num w:numId="24">
    <w:abstractNumId w:val="33"/>
  </w:num>
  <w:num w:numId="25">
    <w:abstractNumId w:val="30"/>
  </w:num>
  <w:num w:numId="26">
    <w:abstractNumId w:val="38"/>
  </w:num>
  <w:num w:numId="27">
    <w:abstractNumId w:val="0"/>
  </w:num>
  <w:num w:numId="28">
    <w:abstractNumId w:val="40"/>
  </w:num>
  <w:num w:numId="29">
    <w:abstractNumId w:val="7"/>
  </w:num>
  <w:num w:numId="30">
    <w:abstractNumId w:val="3"/>
  </w:num>
  <w:num w:numId="31">
    <w:abstractNumId w:val="5"/>
  </w:num>
  <w:num w:numId="32">
    <w:abstractNumId w:val="36"/>
  </w:num>
  <w:num w:numId="33">
    <w:abstractNumId w:val="16"/>
  </w:num>
  <w:num w:numId="34">
    <w:abstractNumId w:val="15"/>
  </w:num>
  <w:num w:numId="35">
    <w:abstractNumId w:val="39"/>
  </w:num>
  <w:num w:numId="36">
    <w:abstractNumId w:val="28"/>
  </w:num>
  <w:num w:numId="37">
    <w:abstractNumId w:val="1"/>
  </w:num>
  <w:num w:numId="38">
    <w:abstractNumId w:val="34"/>
  </w:num>
  <w:num w:numId="39">
    <w:abstractNumId w:val="17"/>
  </w:num>
  <w:num w:numId="40">
    <w:abstractNumId w:val="22"/>
  </w:num>
  <w:num w:numId="41">
    <w:abstractNumId w:val="24"/>
  </w:num>
  <w:num w:numId="42">
    <w:abstractNumId w:val="26"/>
  </w:num>
  <w:num w:numId="43">
    <w:abstractNumId w:val="23"/>
  </w:num>
  <w:num w:numId="44">
    <w:abstractNumId w:val="31"/>
  </w:num>
  <w:num w:numId="45">
    <w:abstractNumId w:val="4"/>
  </w:num>
  <w:num w:numId="46">
    <w:abstractNumId w:val="21"/>
  </w:num>
  <w:num w:numId="47">
    <w:abstractNumId w:val="44"/>
  </w:num>
  <w:num w:numId="4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03"/>
    <w:rsid w:val="00000A60"/>
    <w:rsid w:val="00000DB5"/>
    <w:rsid w:val="00001766"/>
    <w:rsid w:val="00002089"/>
    <w:rsid w:val="00003B91"/>
    <w:rsid w:val="00006305"/>
    <w:rsid w:val="000064AD"/>
    <w:rsid w:val="000064BA"/>
    <w:rsid w:val="00006C55"/>
    <w:rsid w:val="00012D5A"/>
    <w:rsid w:val="0001317E"/>
    <w:rsid w:val="0001362A"/>
    <w:rsid w:val="000153B4"/>
    <w:rsid w:val="00020E32"/>
    <w:rsid w:val="000222F3"/>
    <w:rsid w:val="00022F52"/>
    <w:rsid w:val="000245DB"/>
    <w:rsid w:val="000263EB"/>
    <w:rsid w:val="000272C0"/>
    <w:rsid w:val="000304A2"/>
    <w:rsid w:val="000315E8"/>
    <w:rsid w:val="00032BD9"/>
    <w:rsid w:val="00034645"/>
    <w:rsid w:val="00035279"/>
    <w:rsid w:val="00042412"/>
    <w:rsid w:val="00046BF6"/>
    <w:rsid w:val="000472C2"/>
    <w:rsid w:val="00047482"/>
    <w:rsid w:val="000507B8"/>
    <w:rsid w:val="00051093"/>
    <w:rsid w:val="0005127B"/>
    <w:rsid w:val="00051F2D"/>
    <w:rsid w:val="000520EC"/>
    <w:rsid w:val="00053616"/>
    <w:rsid w:val="00054B4D"/>
    <w:rsid w:val="000553B0"/>
    <w:rsid w:val="00060F32"/>
    <w:rsid w:val="00061F46"/>
    <w:rsid w:val="000700AA"/>
    <w:rsid w:val="0007255E"/>
    <w:rsid w:val="000765A3"/>
    <w:rsid w:val="00077147"/>
    <w:rsid w:val="000771A1"/>
    <w:rsid w:val="00080667"/>
    <w:rsid w:val="00080C66"/>
    <w:rsid w:val="00081646"/>
    <w:rsid w:val="0008217C"/>
    <w:rsid w:val="00083B0C"/>
    <w:rsid w:val="00087FA4"/>
    <w:rsid w:val="0009044A"/>
    <w:rsid w:val="0009080F"/>
    <w:rsid w:val="00091E51"/>
    <w:rsid w:val="0009235F"/>
    <w:rsid w:val="00094203"/>
    <w:rsid w:val="00096FF3"/>
    <w:rsid w:val="0009770A"/>
    <w:rsid w:val="000A1779"/>
    <w:rsid w:val="000A28C4"/>
    <w:rsid w:val="000A4F67"/>
    <w:rsid w:val="000A5306"/>
    <w:rsid w:val="000A59E2"/>
    <w:rsid w:val="000A63F0"/>
    <w:rsid w:val="000A7C0E"/>
    <w:rsid w:val="000B2574"/>
    <w:rsid w:val="000B26E0"/>
    <w:rsid w:val="000B2F9F"/>
    <w:rsid w:val="000B3407"/>
    <w:rsid w:val="000B3AC3"/>
    <w:rsid w:val="000B7A04"/>
    <w:rsid w:val="000C0F16"/>
    <w:rsid w:val="000C3ADA"/>
    <w:rsid w:val="000C5711"/>
    <w:rsid w:val="000C5967"/>
    <w:rsid w:val="000C6EDF"/>
    <w:rsid w:val="000D040E"/>
    <w:rsid w:val="000D2297"/>
    <w:rsid w:val="000D2DC8"/>
    <w:rsid w:val="000D2F1E"/>
    <w:rsid w:val="000D7AB3"/>
    <w:rsid w:val="000E179D"/>
    <w:rsid w:val="000E21D7"/>
    <w:rsid w:val="000E36D5"/>
    <w:rsid w:val="000E447C"/>
    <w:rsid w:val="000E778F"/>
    <w:rsid w:val="000F1361"/>
    <w:rsid w:val="000F2B6E"/>
    <w:rsid w:val="000F2DA4"/>
    <w:rsid w:val="000F32D7"/>
    <w:rsid w:val="000F7351"/>
    <w:rsid w:val="00100858"/>
    <w:rsid w:val="00101A1D"/>
    <w:rsid w:val="0010209C"/>
    <w:rsid w:val="001037A0"/>
    <w:rsid w:val="00105309"/>
    <w:rsid w:val="001057C3"/>
    <w:rsid w:val="00106F9B"/>
    <w:rsid w:val="00107D06"/>
    <w:rsid w:val="001109DA"/>
    <w:rsid w:val="00114DE3"/>
    <w:rsid w:val="00115762"/>
    <w:rsid w:val="001160AB"/>
    <w:rsid w:val="00121566"/>
    <w:rsid w:val="00121A05"/>
    <w:rsid w:val="00121BDD"/>
    <w:rsid w:val="0012466C"/>
    <w:rsid w:val="00127236"/>
    <w:rsid w:val="001275B3"/>
    <w:rsid w:val="00131C9F"/>
    <w:rsid w:val="001324CC"/>
    <w:rsid w:val="001369B0"/>
    <w:rsid w:val="00143EF7"/>
    <w:rsid w:val="001446BF"/>
    <w:rsid w:val="00144E47"/>
    <w:rsid w:val="00146D03"/>
    <w:rsid w:val="00147662"/>
    <w:rsid w:val="00147F08"/>
    <w:rsid w:val="001517C4"/>
    <w:rsid w:val="00151D5F"/>
    <w:rsid w:val="0015202E"/>
    <w:rsid w:val="00153229"/>
    <w:rsid w:val="00154325"/>
    <w:rsid w:val="00156813"/>
    <w:rsid w:val="00161D7F"/>
    <w:rsid w:val="0016227C"/>
    <w:rsid w:val="0016263B"/>
    <w:rsid w:val="001639AE"/>
    <w:rsid w:val="0016579A"/>
    <w:rsid w:val="00167C98"/>
    <w:rsid w:val="00170A91"/>
    <w:rsid w:val="00172120"/>
    <w:rsid w:val="00172E8A"/>
    <w:rsid w:val="0017439C"/>
    <w:rsid w:val="00174654"/>
    <w:rsid w:val="001824DF"/>
    <w:rsid w:val="00182C26"/>
    <w:rsid w:val="00186A26"/>
    <w:rsid w:val="00186AB6"/>
    <w:rsid w:val="00186F2D"/>
    <w:rsid w:val="00186FB4"/>
    <w:rsid w:val="001900DF"/>
    <w:rsid w:val="00191053"/>
    <w:rsid w:val="001942E2"/>
    <w:rsid w:val="00195292"/>
    <w:rsid w:val="001964E0"/>
    <w:rsid w:val="001A6FF3"/>
    <w:rsid w:val="001B005C"/>
    <w:rsid w:val="001B0E74"/>
    <w:rsid w:val="001B0ECB"/>
    <w:rsid w:val="001B1795"/>
    <w:rsid w:val="001B39DA"/>
    <w:rsid w:val="001B6B7D"/>
    <w:rsid w:val="001C086B"/>
    <w:rsid w:val="001C1441"/>
    <w:rsid w:val="001C4E0A"/>
    <w:rsid w:val="001C5BCC"/>
    <w:rsid w:val="001C5C5B"/>
    <w:rsid w:val="001C7EBA"/>
    <w:rsid w:val="001D129A"/>
    <w:rsid w:val="001D1F6F"/>
    <w:rsid w:val="001D2B44"/>
    <w:rsid w:val="001D3C37"/>
    <w:rsid w:val="001D3C72"/>
    <w:rsid w:val="001D5C61"/>
    <w:rsid w:val="001D6C79"/>
    <w:rsid w:val="001D779A"/>
    <w:rsid w:val="001D79D3"/>
    <w:rsid w:val="001D7CE3"/>
    <w:rsid w:val="001E0777"/>
    <w:rsid w:val="001E0FDF"/>
    <w:rsid w:val="001E55BE"/>
    <w:rsid w:val="001E6103"/>
    <w:rsid w:val="001E6E17"/>
    <w:rsid w:val="001F0329"/>
    <w:rsid w:val="001F25A0"/>
    <w:rsid w:val="001F3F22"/>
    <w:rsid w:val="001F53B3"/>
    <w:rsid w:val="001F6267"/>
    <w:rsid w:val="001F7471"/>
    <w:rsid w:val="001F7F27"/>
    <w:rsid w:val="00200D10"/>
    <w:rsid w:val="002023F8"/>
    <w:rsid w:val="002048F6"/>
    <w:rsid w:val="00205773"/>
    <w:rsid w:val="00211D8B"/>
    <w:rsid w:val="00211F12"/>
    <w:rsid w:val="00212DC3"/>
    <w:rsid w:val="00215670"/>
    <w:rsid w:val="002166F1"/>
    <w:rsid w:val="00216E24"/>
    <w:rsid w:val="00217D7A"/>
    <w:rsid w:val="002237EC"/>
    <w:rsid w:val="00223E34"/>
    <w:rsid w:val="0022625F"/>
    <w:rsid w:val="00226C90"/>
    <w:rsid w:val="002273EB"/>
    <w:rsid w:val="00231250"/>
    <w:rsid w:val="00232DEB"/>
    <w:rsid w:val="002360F1"/>
    <w:rsid w:val="00236A22"/>
    <w:rsid w:val="002373DB"/>
    <w:rsid w:val="00241828"/>
    <w:rsid w:val="002426C3"/>
    <w:rsid w:val="00243628"/>
    <w:rsid w:val="002454BB"/>
    <w:rsid w:val="00245FD2"/>
    <w:rsid w:val="002468A8"/>
    <w:rsid w:val="0025054B"/>
    <w:rsid w:val="00251A84"/>
    <w:rsid w:val="00252064"/>
    <w:rsid w:val="00254927"/>
    <w:rsid w:val="00255550"/>
    <w:rsid w:val="00260458"/>
    <w:rsid w:val="0026142A"/>
    <w:rsid w:val="00262F23"/>
    <w:rsid w:val="00263F37"/>
    <w:rsid w:val="0026420E"/>
    <w:rsid w:val="002642E2"/>
    <w:rsid w:val="0026430D"/>
    <w:rsid w:val="002649BD"/>
    <w:rsid w:val="002659A6"/>
    <w:rsid w:val="00265CC1"/>
    <w:rsid w:val="00267103"/>
    <w:rsid w:val="00267515"/>
    <w:rsid w:val="00267961"/>
    <w:rsid w:val="00271B2C"/>
    <w:rsid w:val="00271CB6"/>
    <w:rsid w:val="00271CFF"/>
    <w:rsid w:val="00272665"/>
    <w:rsid w:val="00272726"/>
    <w:rsid w:val="00281604"/>
    <w:rsid w:val="00281726"/>
    <w:rsid w:val="002836AD"/>
    <w:rsid w:val="00287891"/>
    <w:rsid w:val="00290694"/>
    <w:rsid w:val="002956D5"/>
    <w:rsid w:val="00296E1E"/>
    <w:rsid w:val="0029789C"/>
    <w:rsid w:val="002A0229"/>
    <w:rsid w:val="002A0A94"/>
    <w:rsid w:val="002A268D"/>
    <w:rsid w:val="002A56B1"/>
    <w:rsid w:val="002A65AF"/>
    <w:rsid w:val="002B2333"/>
    <w:rsid w:val="002B2B8B"/>
    <w:rsid w:val="002B2E8C"/>
    <w:rsid w:val="002B4AFE"/>
    <w:rsid w:val="002B4CD3"/>
    <w:rsid w:val="002B6009"/>
    <w:rsid w:val="002B6573"/>
    <w:rsid w:val="002C32A3"/>
    <w:rsid w:val="002C4FC3"/>
    <w:rsid w:val="002C569D"/>
    <w:rsid w:val="002C7EC1"/>
    <w:rsid w:val="002D1D97"/>
    <w:rsid w:val="002D51FC"/>
    <w:rsid w:val="002D548A"/>
    <w:rsid w:val="002D6E7D"/>
    <w:rsid w:val="002D7934"/>
    <w:rsid w:val="002E01B2"/>
    <w:rsid w:val="002E0242"/>
    <w:rsid w:val="002E207F"/>
    <w:rsid w:val="002E231F"/>
    <w:rsid w:val="002E346C"/>
    <w:rsid w:val="002E4041"/>
    <w:rsid w:val="002E5EE1"/>
    <w:rsid w:val="002E677C"/>
    <w:rsid w:val="002E7EF6"/>
    <w:rsid w:val="002F24C6"/>
    <w:rsid w:val="002F63E9"/>
    <w:rsid w:val="002F68E1"/>
    <w:rsid w:val="002F7B7D"/>
    <w:rsid w:val="002F7FAE"/>
    <w:rsid w:val="00303A11"/>
    <w:rsid w:val="00304D00"/>
    <w:rsid w:val="003074C7"/>
    <w:rsid w:val="0030751E"/>
    <w:rsid w:val="00307886"/>
    <w:rsid w:val="00307E98"/>
    <w:rsid w:val="00310494"/>
    <w:rsid w:val="00311397"/>
    <w:rsid w:val="00311691"/>
    <w:rsid w:val="003116AC"/>
    <w:rsid w:val="003150C5"/>
    <w:rsid w:val="0031627A"/>
    <w:rsid w:val="00317486"/>
    <w:rsid w:val="00320EAC"/>
    <w:rsid w:val="0032292B"/>
    <w:rsid w:val="00323214"/>
    <w:rsid w:val="00324972"/>
    <w:rsid w:val="00326028"/>
    <w:rsid w:val="00327CA8"/>
    <w:rsid w:val="003300B7"/>
    <w:rsid w:val="00331268"/>
    <w:rsid w:val="00332484"/>
    <w:rsid w:val="00333A82"/>
    <w:rsid w:val="00333EE3"/>
    <w:rsid w:val="00334671"/>
    <w:rsid w:val="00335146"/>
    <w:rsid w:val="0033618E"/>
    <w:rsid w:val="003378E2"/>
    <w:rsid w:val="00340D96"/>
    <w:rsid w:val="00341CE4"/>
    <w:rsid w:val="00341F9F"/>
    <w:rsid w:val="0034243F"/>
    <w:rsid w:val="003429F4"/>
    <w:rsid w:val="003433BE"/>
    <w:rsid w:val="00345744"/>
    <w:rsid w:val="003478F3"/>
    <w:rsid w:val="00347DC7"/>
    <w:rsid w:val="003525E9"/>
    <w:rsid w:val="003564BF"/>
    <w:rsid w:val="00356A6A"/>
    <w:rsid w:val="0036117A"/>
    <w:rsid w:val="00361294"/>
    <w:rsid w:val="00361EBD"/>
    <w:rsid w:val="0036217B"/>
    <w:rsid w:val="00362719"/>
    <w:rsid w:val="00371C60"/>
    <w:rsid w:val="0037308C"/>
    <w:rsid w:val="00376359"/>
    <w:rsid w:val="00377691"/>
    <w:rsid w:val="0038165D"/>
    <w:rsid w:val="00384DE3"/>
    <w:rsid w:val="00384E48"/>
    <w:rsid w:val="003861D6"/>
    <w:rsid w:val="00392AEE"/>
    <w:rsid w:val="00392B2D"/>
    <w:rsid w:val="00393214"/>
    <w:rsid w:val="003937D4"/>
    <w:rsid w:val="003937DF"/>
    <w:rsid w:val="003A159B"/>
    <w:rsid w:val="003A2786"/>
    <w:rsid w:val="003A2B2D"/>
    <w:rsid w:val="003A4FB9"/>
    <w:rsid w:val="003A50C3"/>
    <w:rsid w:val="003A51D9"/>
    <w:rsid w:val="003A6716"/>
    <w:rsid w:val="003B020C"/>
    <w:rsid w:val="003B1267"/>
    <w:rsid w:val="003B171C"/>
    <w:rsid w:val="003B48E2"/>
    <w:rsid w:val="003B51FB"/>
    <w:rsid w:val="003B58FE"/>
    <w:rsid w:val="003B66B0"/>
    <w:rsid w:val="003B6AF3"/>
    <w:rsid w:val="003C012F"/>
    <w:rsid w:val="003C1604"/>
    <w:rsid w:val="003C18CF"/>
    <w:rsid w:val="003C2FD5"/>
    <w:rsid w:val="003C45B9"/>
    <w:rsid w:val="003C4BD2"/>
    <w:rsid w:val="003C70C8"/>
    <w:rsid w:val="003D039E"/>
    <w:rsid w:val="003D1688"/>
    <w:rsid w:val="003D2615"/>
    <w:rsid w:val="003D3896"/>
    <w:rsid w:val="003D4DD2"/>
    <w:rsid w:val="003E6225"/>
    <w:rsid w:val="003F08FD"/>
    <w:rsid w:val="003F0E78"/>
    <w:rsid w:val="003F1B80"/>
    <w:rsid w:val="003F36B1"/>
    <w:rsid w:val="003F3A46"/>
    <w:rsid w:val="003F3EE0"/>
    <w:rsid w:val="003F67F4"/>
    <w:rsid w:val="0040006A"/>
    <w:rsid w:val="00400517"/>
    <w:rsid w:val="00401648"/>
    <w:rsid w:val="00402145"/>
    <w:rsid w:val="0040237D"/>
    <w:rsid w:val="00403B24"/>
    <w:rsid w:val="00404D44"/>
    <w:rsid w:val="004070FD"/>
    <w:rsid w:val="004101F6"/>
    <w:rsid w:val="00410B6F"/>
    <w:rsid w:val="00414B11"/>
    <w:rsid w:val="00415640"/>
    <w:rsid w:val="00415D96"/>
    <w:rsid w:val="00416E33"/>
    <w:rsid w:val="004214CB"/>
    <w:rsid w:val="004225E4"/>
    <w:rsid w:val="004227D6"/>
    <w:rsid w:val="00424A7A"/>
    <w:rsid w:val="00431D77"/>
    <w:rsid w:val="00432704"/>
    <w:rsid w:val="00433EB2"/>
    <w:rsid w:val="00434659"/>
    <w:rsid w:val="0043491E"/>
    <w:rsid w:val="004349F5"/>
    <w:rsid w:val="004356BE"/>
    <w:rsid w:val="00437250"/>
    <w:rsid w:val="0044010B"/>
    <w:rsid w:val="00440A0B"/>
    <w:rsid w:val="004414CF"/>
    <w:rsid w:val="004429E0"/>
    <w:rsid w:val="00443D99"/>
    <w:rsid w:val="0044514E"/>
    <w:rsid w:val="00445BDD"/>
    <w:rsid w:val="004461FA"/>
    <w:rsid w:val="00450EBC"/>
    <w:rsid w:val="004514BC"/>
    <w:rsid w:val="00456D52"/>
    <w:rsid w:val="00457186"/>
    <w:rsid w:val="004667F8"/>
    <w:rsid w:val="004667FA"/>
    <w:rsid w:val="0046722E"/>
    <w:rsid w:val="004679CA"/>
    <w:rsid w:val="00467B27"/>
    <w:rsid w:val="00470762"/>
    <w:rsid w:val="00470F02"/>
    <w:rsid w:val="00470FC2"/>
    <w:rsid w:val="004770FD"/>
    <w:rsid w:val="00477474"/>
    <w:rsid w:val="004778E5"/>
    <w:rsid w:val="0048009C"/>
    <w:rsid w:val="00485618"/>
    <w:rsid w:val="00486C1A"/>
    <w:rsid w:val="004875BA"/>
    <w:rsid w:val="004910E9"/>
    <w:rsid w:val="004938BA"/>
    <w:rsid w:val="004A0815"/>
    <w:rsid w:val="004A60F9"/>
    <w:rsid w:val="004A7854"/>
    <w:rsid w:val="004B1B05"/>
    <w:rsid w:val="004B1FF4"/>
    <w:rsid w:val="004B225D"/>
    <w:rsid w:val="004B4BD6"/>
    <w:rsid w:val="004B749F"/>
    <w:rsid w:val="004B7BA0"/>
    <w:rsid w:val="004C1574"/>
    <w:rsid w:val="004C16DF"/>
    <w:rsid w:val="004C2A9D"/>
    <w:rsid w:val="004C2E9B"/>
    <w:rsid w:val="004C3F26"/>
    <w:rsid w:val="004C695C"/>
    <w:rsid w:val="004C7B31"/>
    <w:rsid w:val="004D2A28"/>
    <w:rsid w:val="004D2F60"/>
    <w:rsid w:val="004D31D8"/>
    <w:rsid w:val="004D468B"/>
    <w:rsid w:val="004D5847"/>
    <w:rsid w:val="004D6F68"/>
    <w:rsid w:val="004E02A1"/>
    <w:rsid w:val="004E04BE"/>
    <w:rsid w:val="004E4174"/>
    <w:rsid w:val="004E4426"/>
    <w:rsid w:val="004E49BF"/>
    <w:rsid w:val="004E5C07"/>
    <w:rsid w:val="004E5F1C"/>
    <w:rsid w:val="004E7090"/>
    <w:rsid w:val="004F3F06"/>
    <w:rsid w:val="004F5C46"/>
    <w:rsid w:val="004F7987"/>
    <w:rsid w:val="005002AA"/>
    <w:rsid w:val="00504952"/>
    <w:rsid w:val="0050689F"/>
    <w:rsid w:val="00507825"/>
    <w:rsid w:val="00510980"/>
    <w:rsid w:val="00510D1D"/>
    <w:rsid w:val="00513102"/>
    <w:rsid w:val="005172CA"/>
    <w:rsid w:val="0052200B"/>
    <w:rsid w:val="005239C4"/>
    <w:rsid w:val="0052428B"/>
    <w:rsid w:val="005327A9"/>
    <w:rsid w:val="00535C93"/>
    <w:rsid w:val="00535DC5"/>
    <w:rsid w:val="005405BC"/>
    <w:rsid w:val="00544646"/>
    <w:rsid w:val="00551D7A"/>
    <w:rsid w:val="00554A57"/>
    <w:rsid w:val="005552DC"/>
    <w:rsid w:val="005556A0"/>
    <w:rsid w:val="00555F82"/>
    <w:rsid w:val="00557E12"/>
    <w:rsid w:val="005617B8"/>
    <w:rsid w:val="00562E14"/>
    <w:rsid w:val="005633F8"/>
    <w:rsid w:val="00563F97"/>
    <w:rsid w:val="00564A8B"/>
    <w:rsid w:val="0057374A"/>
    <w:rsid w:val="0057435C"/>
    <w:rsid w:val="00574900"/>
    <w:rsid w:val="00575077"/>
    <w:rsid w:val="00576849"/>
    <w:rsid w:val="00576D20"/>
    <w:rsid w:val="00577198"/>
    <w:rsid w:val="00577517"/>
    <w:rsid w:val="005828C2"/>
    <w:rsid w:val="005843BE"/>
    <w:rsid w:val="00585AF1"/>
    <w:rsid w:val="00586655"/>
    <w:rsid w:val="00590C12"/>
    <w:rsid w:val="00591F64"/>
    <w:rsid w:val="00592C73"/>
    <w:rsid w:val="005A070A"/>
    <w:rsid w:val="005A229D"/>
    <w:rsid w:val="005A23B2"/>
    <w:rsid w:val="005A30A5"/>
    <w:rsid w:val="005A403B"/>
    <w:rsid w:val="005A4D0C"/>
    <w:rsid w:val="005A71B7"/>
    <w:rsid w:val="005A765D"/>
    <w:rsid w:val="005A7AA9"/>
    <w:rsid w:val="005B08E1"/>
    <w:rsid w:val="005B100B"/>
    <w:rsid w:val="005B5BEE"/>
    <w:rsid w:val="005C155B"/>
    <w:rsid w:val="005C1D11"/>
    <w:rsid w:val="005C2A1F"/>
    <w:rsid w:val="005C35AD"/>
    <w:rsid w:val="005C4AFC"/>
    <w:rsid w:val="005C621D"/>
    <w:rsid w:val="005C6384"/>
    <w:rsid w:val="005D14EB"/>
    <w:rsid w:val="005D3024"/>
    <w:rsid w:val="005D4DB5"/>
    <w:rsid w:val="005D71FB"/>
    <w:rsid w:val="005D7715"/>
    <w:rsid w:val="005E2BE3"/>
    <w:rsid w:val="005E2F2D"/>
    <w:rsid w:val="005E3815"/>
    <w:rsid w:val="005E4162"/>
    <w:rsid w:val="005E433B"/>
    <w:rsid w:val="005E448A"/>
    <w:rsid w:val="005E687D"/>
    <w:rsid w:val="005E7C0A"/>
    <w:rsid w:val="005F1492"/>
    <w:rsid w:val="005F1A8B"/>
    <w:rsid w:val="005F3A42"/>
    <w:rsid w:val="005F5290"/>
    <w:rsid w:val="005F7A97"/>
    <w:rsid w:val="00606AEE"/>
    <w:rsid w:val="00607F3C"/>
    <w:rsid w:val="0061027E"/>
    <w:rsid w:val="00611842"/>
    <w:rsid w:val="0061208A"/>
    <w:rsid w:val="006157DE"/>
    <w:rsid w:val="006161BE"/>
    <w:rsid w:val="006179BB"/>
    <w:rsid w:val="00620809"/>
    <w:rsid w:val="00621C9F"/>
    <w:rsid w:val="0062395A"/>
    <w:rsid w:val="00623F21"/>
    <w:rsid w:val="00632EAB"/>
    <w:rsid w:val="00633D51"/>
    <w:rsid w:val="006346E3"/>
    <w:rsid w:val="00635970"/>
    <w:rsid w:val="00636D06"/>
    <w:rsid w:val="00637DFE"/>
    <w:rsid w:val="00641C3A"/>
    <w:rsid w:val="00643572"/>
    <w:rsid w:val="006463AB"/>
    <w:rsid w:val="006463DE"/>
    <w:rsid w:val="00647EEC"/>
    <w:rsid w:val="0065016B"/>
    <w:rsid w:val="006508E7"/>
    <w:rsid w:val="00651DEF"/>
    <w:rsid w:val="006524E9"/>
    <w:rsid w:val="0065296A"/>
    <w:rsid w:val="00652F5C"/>
    <w:rsid w:val="00653BD1"/>
    <w:rsid w:val="00653C60"/>
    <w:rsid w:val="00653DA1"/>
    <w:rsid w:val="00655F6A"/>
    <w:rsid w:val="0065782B"/>
    <w:rsid w:val="00661788"/>
    <w:rsid w:val="00662BC7"/>
    <w:rsid w:val="00663BFC"/>
    <w:rsid w:val="00664304"/>
    <w:rsid w:val="006663A7"/>
    <w:rsid w:val="00666877"/>
    <w:rsid w:val="00667ABE"/>
    <w:rsid w:val="006717CC"/>
    <w:rsid w:val="0067243F"/>
    <w:rsid w:val="00672A15"/>
    <w:rsid w:val="00672A66"/>
    <w:rsid w:val="00677487"/>
    <w:rsid w:val="006777EE"/>
    <w:rsid w:val="00680BA0"/>
    <w:rsid w:val="006812F0"/>
    <w:rsid w:val="006879C9"/>
    <w:rsid w:val="00690221"/>
    <w:rsid w:val="00692FCA"/>
    <w:rsid w:val="006943B9"/>
    <w:rsid w:val="006955E8"/>
    <w:rsid w:val="006969DF"/>
    <w:rsid w:val="006A0425"/>
    <w:rsid w:val="006A1BF3"/>
    <w:rsid w:val="006A21D0"/>
    <w:rsid w:val="006A358D"/>
    <w:rsid w:val="006A5044"/>
    <w:rsid w:val="006A6C1D"/>
    <w:rsid w:val="006B265B"/>
    <w:rsid w:val="006B2B5A"/>
    <w:rsid w:val="006B4350"/>
    <w:rsid w:val="006B5F1B"/>
    <w:rsid w:val="006B6E17"/>
    <w:rsid w:val="006B6F64"/>
    <w:rsid w:val="006C3FFF"/>
    <w:rsid w:val="006C46A5"/>
    <w:rsid w:val="006C485B"/>
    <w:rsid w:val="006C5FD6"/>
    <w:rsid w:val="006C7240"/>
    <w:rsid w:val="006C7D3C"/>
    <w:rsid w:val="006D0064"/>
    <w:rsid w:val="006D09A6"/>
    <w:rsid w:val="006D112A"/>
    <w:rsid w:val="006D2320"/>
    <w:rsid w:val="006D2F9B"/>
    <w:rsid w:val="006D3799"/>
    <w:rsid w:val="006D439C"/>
    <w:rsid w:val="006E3F16"/>
    <w:rsid w:val="006E4526"/>
    <w:rsid w:val="006E7772"/>
    <w:rsid w:val="006F0740"/>
    <w:rsid w:val="006F1A38"/>
    <w:rsid w:val="006F1D3A"/>
    <w:rsid w:val="006F36C1"/>
    <w:rsid w:val="006F3D91"/>
    <w:rsid w:val="00701152"/>
    <w:rsid w:val="007012BE"/>
    <w:rsid w:val="007035E7"/>
    <w:rsid w:val="00704D1A"/>
    <w:rsid w:val="00705D57"/>
    <w:rsid w:val="00705ED0"/>
    <w:rsid w:val="007110EF"/>
    <w:rsid w:val="0071206A"/>
    <w:rsid w:val="00712C2E"/>
    <w:rsid w:val="0071311C"/>
    <w:rsid w:val="00714264"/>
    <w:rsid w:val="00715CFC"/>
    <w:rsid w:val="00716476"/>
    <w:rsid w:val="00716482"/>
    <w:rsid w:val="007173BA"/>
    <w:rsid w:val="00717FE9"/>
    <w:rsid w:val="0072112B"/>
    <w:rsid w:val="00721157"/>
    <w:rsid w:val="007211E6"/>
    <w:rsid w:val="007224F3"/>
    <w:rsid w:val="007240DC"/>
    <w:rsid w:val="007244C6"/>
    <w:rsid w:val="00724CC8"/>
    <w:rsid w:val="007267AC"/>
    <w:rsid w:val="00727336"/>
    <w:rsid w:val="00727581"/>
    <w:rsid w:val="00727E21"/>
    <w:rsid w:val="00727ED0"/>
    <w:rsid w:val="0073165C"/>
    <w:rsid w:val="00733773"/>
    <w:rsid w:val="00737E2E"/>
    <w:rsid w:val="00740F70"/>
    <w:rsid w:val="00741EE3"/>
    <w:rsid w:val="007439B9"/>
    <w:rsid w:val="00744DB3"/>
    <w:rsid w:val="00745C08"/>
    <w:rsid w:val="00746D5D"/>
    <w:rsid w:val="0074709E"/>
    <w:rsid w:val="007470C4"/>
    <w:rsid w:val="007500BC"/>
    <w:rsid w:val="00751474"/>
    <w:rsid w:val="00754B1B"/>
    <w:rsid w:val="00754CFB"/>
    <w:rsid w:val="00756F23"/>
    <w:rsid w:val="00764B8E"/>
    <w:rsid w:val="007661EA"/>
    <w:rsid w:val="0076744F"/>
    <w:rsid w:val="00770B93"/>
    <w:rsid w:val="007739FB"/>
    <w:rsid w:val="0077524E"/>
    <w:rsid w:val="00775ED7"/>
    <w:rsid w:val="0077607F"/>
    <w:rsid w:val="007762FD"/>
    <w:rsid w:val="00776F73"/>
    <w:rsid w:val="0077710A"/>
    <w:rsid w:val="00777AC7"/>
    <w:rsid w:val="00780DEB"/>
    <w:rsid w:val="00781F5C"/>
    <w:rsid w:val="0078219E"/>
    <w:rsid w:val="00782D04"/>
    <w:rsid w:val="00782E2E"/>
    <w:rsid w:val="00782ED9"/>
    <w:rsid w:val="007857E8"/>
    <w:rsid w:val="00786938"/>
    <w:rsid w:val="0078771B"/>
    <w:rsid w:val="0079034B"/>
    <w:rsid w:val="00792475"/>
    <w:rsid w:val="007976F6"/>
    <w:rsid w:val="007978E3"/>
    <w:rsid w:val="00797909"/>
    <w:rsid w:val="007A2AA3"/>
    <w:rsid w:val="007A31CE"/>
    <w:rsid w:val="007A5449"/>
    <w:rsid w:val="007A5C81"/>
    <w:rsid w:val="007A7013"/>
    <w:rsid w:val="007A7271"/>
    <w:rsid w:val="007A7399"/>
    <w:rsid w:val="007A7BED"/>
    <w:rsid w:val="007B03E1"/>
    <w:rsid w:val="007B0F15"/>
    <w:rsid w:val="007B1C55"/>
    <w:rsid w:val="007B2D34"/>
    <w:rsid w:val="007B4A72"/>
    <w:rsid w:val="007B52BF"/>
    <w:rsid w:val="007B7343"/>
    <w:rsid w:val="007B75A6"/>
    <w:rsid w:val="007B76E0"/>
    <w:rsid w:val="007C00F1"/>
    <w:rsid w:val="007C1F88"/>
    <w:rsid w:val="007C4289"/>
    <w:rsid w:val="007C4319"/>
    <w:rsid w:val="007C5AA6"/>
    <w:rsid w:val="007C6134"/>
    <w:rsid w:val="007C7BFE"/>
    <w:rsid w:val="007D2BB4"/>
    <w:rsid w:val="007D5621"/>
    <w:rsid w:val="007D6AD1"/>
    <w:rsid w:val="007E19A9"/>
    <w:rsid w:val="007E6CF1"/>
    <w:rsid w:val="007E71EE"/>
    <w:rsid w:val="007F1AAA"/>
    <w:rsid w:val="007F256C"/>
    <w:rsid w:val="007F2C08"/>
    <w:rsid w:val="007F563F"/>
    <w:rsid w:val="008003DF"/>
    <w:rsid w:val="00800972"/>
    <w:rsid w:val="00800B9E"/>
    <w:rsid w:val="00803305"/>
    <w:rsid w:val="00803424"/>
    <w:rsid w:val="00805DA1"/>
    <w:rsid w:val="00807007"/>
    <w:rsid w:val="00807AB0"/>
    <w:rsid w:val="00811382"/>
    <w:rsid w:val="00814DCC"/>
    <w:rsid w:val="00814EE7"/>
    <w:rsid w:val="008208C3"/>
    <w:rsid w:val="00820928"/>
    <w:rsid w:val="0082150A"/>
    <w:rsid w:val="00822236"/>
    <w:rsid w:val="00822F8C"/>
    <w:rsid w:val="00823A23"/>
    <w:rsid w:val="00825266"/>
    <w:rsid w:val="00826546"/>
    <w:rsid w:val="00826AEF"/>
    <w:rsid w:val="0082728A"/>
    <w:rsid w:val="0082775B"/>
    <w:rsid w:val="00827C71"/>
    <w:rsid w:val="00830C1D"/>
    <w:rsid w:val="00834055"/>
    <w:rsid w:val="0083694C"/>
    <w:rsid w:val="00841E0D"/>
    <w:rsid w:val="008420D9"/>
    <w:rsid w:val="008427A7"/>
    <w:rsid w:val="00842C81"/>
    <w:rsid w:val="00842F54"/>
    <w:rsid w:val="00845066"/>
    <w:rsid w:val="008452DF"/>
    <w:rsid w:val="00845E33"/>
    <w:rsid w:val="00850757"/>
    <w:rsid w:val="008522C5"/>
    <w:rsid w:val="00852874"/>
    <w:rsid w:val="008539B3"/>
    <w:rsid w:val="00855EFB"/>
    <w:rsid w:val="00857097"/>
    <w:rsid w:val="008570E2"/>
    <w:rsid w:val="008606B7"/>
    <w:rsid w:val="00861B43"/>
    <w:rsid w:val="00864A10"/>
    <w:rsid w:val="00866330"/>
    <w:rsid w:val="00870B0D"/>
    <w:rsid w:val="0087427A"/>
    <w:rsid w:val="00874672"/>
    <w:rsid w:val="008752D9"/>
    <w:rsid w:val="00875988"/>
    <w:rsid w:val="00876D24"/>
    <w:rsid w:val="0088218C"/>
    <w:rsid w:val="00882FCE"/>
    <w:rsid w:val="0088463C"/>
    <w:rsid w:val="00886FA4"/>
    <w:rsid w:val="008951E1"/>
    <w:rsid w:val="008A030C"/>
    <w:rsid w:val="008A23CE"/>
    <w:rsid w:val="008A38DB"/>
    <w:rsid w:val="008A3F01"/>
    <w:rsid w:val="008A3FE2"/>
    <w:rsid w:val="008A4338"/>
    <w:rsid w:val="008A43C0"/>
    <w:rsid w:val="008B0912"/>
    <w:rsid w:val="008B124E"/>
    <w:rsid w:val="008B24DD"/>
    <w:rsid w:val="008B25DB"/>
    <w:rsid w:val="008B2ACE"/>
    <w:rsid w:val="008B419D"/>
    <w:rsid w:val="008B41B0"/>
    <w:rsid w:val="008B61EB"/>
    <w:rsid w:val="008B6430"/>
    <w:rsid w:val="008B7D67"/>
    <w:rsid w:val="008C2705"/>
    <w:rsid w:val="008C4183"/>
    <w:rsid w:val="008C55F3"/>
    <w:rsid w:val="008C5D52"/>
    <w:rsid w:val="008D0BC8"/>
    <w:rsid w:val="008D1EBF"/>
    <w:rsid w:val="008D2697"/>
    <w:rsid w:val="008D41EC"/>
    <w:rsid w:val="008D4B8B"/>
    <w:rsid w:val="008D61A3"/>
    <w:rsid w:val="008D6C93"/>
    <w:rsid w:val="008D7EEE"/>
    <w:rsid w:val="008E0ECE"/>
    <w:rsid w:val="008E116A"/>
    <w:rsid w:val="008E14FE"/>
    <w:rsid w:val="008E201C"/>
    <w:rsid w:val="008E2910"/>
    <w:rsid w:val="008E35C3"/>
    <w:rsid w:val="008E4347"/>
    <w:rsid w:val="008E44B8"/>
    <w:rsid w:val="008E46DA"/>
    <w:rsid w:val="008E4721"/>
    <w:rsid w:val="008E491D"/>
    <w:rsid w:val="008E528D"/>
    <w:rsid w:val="008E5646"/>
    <w:rsid w:val="008E6973"/>
    <w:rsid w:val="008F16F1"/>
    <w:rsid w:val="008F1E81"/>
    <w:rsid w:val="008F2DFD"/>
    <w:rsid w:val="008F48AA"/>
    <w:rsid w:val="0090214E"/>
    <w:rsid w:val="00905017"/>
    <w:rsid w:val="00907ACD"/>
    <w:rsid w:val="00910382"/>
    <w:rsid w:val="009110DD"/>
    <w:rsid w:val="0091584A"/>
    <w:rsid w:val="009224F5"/>
    <w:rsid w:val="00923490"/>
    <w:rsid w:val="00923AAC"/>
    <w:rsid w:val="00923DD6"/>
    <w:rsid w:val="00923FDD"/>
    <w:rsid w:val="009242F6"/>
    <w:rsid w:val="00924393"/>
    <w:rsid w:val="00924BCA"/>
    <w:rsid w:val="009251B3"/>
    <w:rsid w:val="00927F3A"/>
    <w:rsid w:val="0093087D"/>
    <w:rsid w:val="00930C21"/>
    <w:rsid w:val="00930C25"/>
    <w:rsid w:val="00930C74"/>
    <w:rsid w:val="00934BE5"/>
    <w:rsid w:val="0093623D"/>
    <w:rsid w:val="00940DC8"/>
    <w:rsid w:val="00941E91"/>
    <w:rsid w:val="00942477"/>
    <w:rsid w:val="00946601"/>
    <w:rsid w:val="00946D5D"/>
    <w:rsid w:val="00947918"/>
    <w:rsid w:val="0095340F"/>
    <w:rsid w:val="009570E6"/>
    <w:rsid w:val="009605E3"/>
    <w:rsid w:val="00960C5C"/>
    <w:rsid w:val="00960F69"/>
    <w:rsid w:val="00962633"/>
    <w:rsid w:val="0096308B"/>
    <w:rsid w:val="00963727"/>
    <w:rsid w:val="00966528"/>
    <w:rsid w:val="009678ED"/>
    <w:rsid w:val="00974EE3"/>
    <w:rsid w:val="00974EE7"/>
    <w:rsid w:val="00975184"/>
    <w:rsid w:val="009751A5"/>
    <w:rsid w:val="00980BD3"/>
    <w:rsid w:val="009812D8"/>
    <w:rsid w:val="00983275"/>
    <w:rsid w:val="00984706"/>
    <w:rsid w:val="0098685C"/>
    <w:rsid w:val="009936A9"/>
    <w:rsid w:val="00995CF0"/>
    <w:rsid w:val="00996131"/>
    <w:rsid w:val="00996BBE"/>
    <w:rsid w:val="009A08E7"/>
    <w:rsid w:val="009A1CB2"/>
    <w:rsid w:val="009A2748"/>
    <w:rsid w:val="009A3B62"/>
    <w:rsid w:val="009A4818"/>
    <w:rsid w:val="009A5952"/>
    <w:rsid w:val="009A5BA4"/>
    <w:rsid w:val="009A6829"/>
    <w:rsid w:val="009B0504"/>
    <w:rsid w:val="009B08E0"/>
    <w:rsid w:val="009B094A"/>
    <w:rsid w:val="009B1C2E"/>
    <w:rsid w:val="009B301C"/>
    <w:rsid w:val="009B303A"/>
    <w:rsid w:val="009B42B7"/>
    <w:rsid w:val="009B51F0"/>
    <w:rsid w:val="009B610E"/>
    <w:rsid w:val="009B6BBF"/>
    <w:rsid w:val="009B6F55"/>
    <w:rsid w:val="009C2591"/>
    <w:rsid w:val="009C39AE"/>
    <w:rsid w:val="009C3E16"/>
    <w:rsid w:val="009C4142"/>
    <w:rsid w:val="009C4AF0"/>
    <w:rsid w:val="009C77F0"/>
    <w:rsid w:val="009D1BB8"/>
    <w:rsid w:val="009D5670"/>
    <w:rsid w:val="009D5984"/>
    <w:rsid w:val="009E0EA3"/>
    <w:rsid w:val="009E1C84"/>
    <w:rsid w:val="009E3295"/>
    <w:rsid w:val="009E337D"/>
    <w:rsid w:val="009E7381"/>
    <w:rsid w:val="009F04ED"/>
    <w:rsid w:val="009F0889"/>
    <w:rsid w:val="009F14F3"/>
    <w:rsid w:val="009F1CF7"/>
    <w:rsid w:val="009F50FC"/>
    <w:rsid w:val="009F71A9"/>
    <w:rsid w:val="00A01905"/>
    <w:rsid w:val="00A022C2"/>
    <w:rsid w:val="00A022CF"/>
    <w:rsid w:val="00A03344"/>
    <w:rsid w:val="00A0489C"/>
    <w:rsid w:val="00A05A16"/>
    <w:rsid w:val="00A07005"/>
    <w:rsid w:val="00A07A7A"/>
    <w:rsid w:val="00A07B8A"/>
    <w:rsid w:val="00A11FB0"/>
    <w:rsid w:val="00A129A5"/>
    <w:rsid w:val="00A133D8"/>
    <w:rsid w:val="00A13B03"/>
    <w:rsid w:val="00A14F8E"/>
    <w:rsid w:val="00A20476"/>
    <w:rsid w:val="00A21D57"/>
    <w:rsid w:val="00A2211C"/>
    <w:rsid w:val="00A22DF3"/>
    <w:rsid w:val="00A24BBC"/>
    <w:rsid w:val="00A253B6"/>
    <w:rsid w:val="00A2541E"/>
    <w:rsid w:val="00A26DD8"/>
    <w:rsid w:val="00A27184"/>
    <w:rsid w:val="00A30618"/>
    <w:rsid w:val="00A30C1B"/>
    <w:rsid w:val="00A33A6E"/>
    <w:rsid w:val="00A3437A"/>
    <w:rsid w:val="00A35B45"/>
    <w:rsid w:val="00A35D7E"/>
    <w:rsid w:val="00A35FD1"/>
    <w:rsid w:val="00A366AB"/>
    <w:rsid w:val="00A3684D"/>
    <w:rsid w:val="00A36918"/>
    <w:rsid w:val="00A375FD"/>
    <w:rsid w:val="00A40F47"/>
    <w:rsid w:val="00A45482"/>
    <w:rsid w:val="00A47018"/>
    <w:rsid w:val="00A52FEA"/>
    <w:rsid w:val="00A53CD2"/>
    <w:rsid w:val="00A543A7"/>
    <w:rsid w:val="00A577FA"/>
    <w:rsid w:val="00A634E1"/>
    <w:rsid w:val="00A64104"/>
    <w:rsid w:val="00A653E5"/>
    <w:rsid w:val="00A70BC0"/>
    <w:rsid w:val="00A70F88"/>
    <w:rsid w:val="00A73BF9"/>
    <w:rsid w:val="00A746CE"/>
    <w:rsid w:val="00A75127"/>
    <w:rsid w:val="00A778E0"/>
    <w:rsid w:val="00A8217D"/>
    <w:rsid w:val="00A82CE8"/>
    <w:rsid w:val="00A8433B"/>
    <w:rsid w:val="00A8458A"/>
    <w:rsid w:val="00A85A77"/>
    <w:rsid w:val="00A87DC4"/>
    <w:rsid w:val="00A87E07"/>
    <w:rsid w:val="00A92B9F"/>
    <w:rsid w:val="00A94398"/>
    <w:rsid w:val="00A94B20"/>
    <w:rsid w:val="00A94D16"/>
    <w:rsid w:val="00A95240"/>
    <w:rsid w:val="00A961FD"/>
    <w:rsid w:val="00A96473"/>
    <w:rsid w:val="00A9665F"/>
    <w:rsid w:val="00AA5EA5"/>
    <w:rsid w:val="00AA6258"/>
    <w:rsid w:val="00AA7032"/>
    <w:rsid w:val="00AA7579"/>
    <w:rsid w:val="00AA7644"/>
    <w:rsid w:val="00AB03EC"/>
    <w:rsid w:val="00AB05C8"/>
    <w:rsid w:val="00AB105E"/>
    <w:rsid w:val="00AB7B36"/>
    <w:rsid w:val="00AC1DE4"/>
    <w:rsid w:val="00AC5D2E"/>
    <w:rsid w:val="00AC6A6F"/>
    <w:rsid w:val="00AC7DF8"/>
    <w:rsid w:val="00AD3CE6"/>
    <w:rsid w:val="00AD4D0F"/>
    <w:rsid w:val="00AD55A3"/>
    <w:rsid w:val="00AD66D0"/>
    <w:rsid w:val="00AE0A1E"/>
    <w:rsid w:val="00AE12D4"/>
    <w:rsid w:val="00AE34EA"/>
    <w:rsid w:val="00AE42D2"/>
    <w:rsid w:val="00AE5F8C"/>
    <w:rsid w:val="00AE63FD"/>
    <w:rsid w:val="00AF215C"/>
    <w:rsid w:val="00AF3464"/>
    <w:rsid w:val="00AF55B4"/>
    <w:rsid w:val="00B003E2"/>
    <w:rsid w:val="00B0114C"/>
    <w:rsid w:val="00B01396"/>
    <w:rsid w:val="00B02EB5"/>
    <w:rsid w:val="00B045F3"/>
    <w:rsid w:val="00B074C2"/>
    <w:rsid w:val="00B0755A"/>
    <w:rsid w:val="00B07A6B"/>
    <w:rsid w:val="00B108F6"/>
    <w:rsid w:val="00B141DD"/>
    <w:rsid w:val="00B14AF6"/>
    <w:rsid w:val="00B15B35"/>
    <w:rsid w:val="00B15FCB"/>
    <w:rsid w:val="00B21AC6"/>
    <w:rsid w:val="00B23A5F"/>
    <w:rsid w:val="00B27DA3"/>
    <w:rsid w:val="00B32602"/>
    <w:rsid w:val="00B327B3"/>
    <w:rsid w:val="00B3679C"/>
    <w:rsid w:val="00B37468"/>
    <w:rsid w:val="00B37F5C"/>
    <w:rsid w:val="00B40351"/>
    <w:rsid w:val="00B41733"/>
    <w:rsid w:val="00B41D5E"/>
    <w:rsid w:val="00B43F25"/>
    <w:rsid w:val="00B440AB"/>
    <w:rsid w:val="00B50DB3"/>
    <w:rsid w:val="00B5257C"/>
    <w:rsid w:val="00B53763"/>
    <w:rsid w:val="00B546CD"/>
    <w:rsid w:val="00B548A9"/>
    <w:rsid w:val="00B56E41"/>
    <w:rsid w:val="00B57B86"/>
    <w:rsid w:val="00B60A70"/>
    <w:rsid w:val="00B61D71"/>
    <w:rsid w:val="00B62E5F"/>
    <w:rsid w:val="00B63260"/>
    <w:rsid w:val="00B649CB"/>
    <w:rsid w:val="00B66F6C"/>
    <w:rsid w:val="00B67220"/>
    <w:rsid w:val="00B677F7"/>
    <w:rsid w:val="00B723A7"/>
    <w:rsid w:val="00B73301"/>
    <w:rsid w:val="00B805CD"/>
    <w:rsid w:val="00B80780"/>
    <w:rsid w:val="00B83DB8"/>
    <w:rsid w:val="00B8439D"/>
    <w:rsid w:val="00B84E7A"/>
    <w:rsid w:val="00B866FE"/>
    <w:rsid w:val="00B86F5C"/>
    <w:rsid w:val="00B91321"/>
    <w:rsid w:val="00B91F6B"/>
    <w:rsid w:val="00B932AD"/>
    <w:rsid w:val="00B935B2"/>
    <w:rsid w:val="00B93F51"/>
    <w:rsid w:val="00B95F50"/>
    <w:rsid w:val="00B95F64"/>
    <w:rsid w:val="00B96463"/>
    <w:rsid w:val="00B97721"/>
    <w:rsid w:val="00BA1371"/>
    <w:rsid w:val="00BA1E63"/>
    <w:rsid w:val="00BA465A"/>
    <w:rsid w:val="00BA7E16"/>
    <w:rsid w:val="00BB02C8"/>
    <w:rsid w:val="00BB2395"/>
    <w:rsid w:val="00BB4115"/>
    <w:rsid w:val="00BB6082"/>
    <w:rsid w:val="00BB6117"/>
    <w:rsid w:val="00BC0A1B"/>
    <w:rsid w:val="00BC210A"/>
    <w:rsid w:val="00BC2CDA"/>
    <w:rsid w:val="00BC2CEA"/>
    <w:rsid w:val="00BC30C7"/>
    <w:rsid w:val="00BC35D2"/>
    <w:rsid w:val="00BC35F9"/>
    <w:rsid w:val="00BC4177"/>
    <w:rsid w:val="00BC5F01"/>
    <w:rsid w:val="00BD2282"/>
    <w:rsid w:val="00BD27A0"/>
    <w:rsid w:val="00BD3709"/>
    <w:rsid w:val="00BD528D"/>
    <w:rsid w:val="00BD6333"/>
    <w:rsid w:val="00BD6CFC"/>
    <w:rsid w:val="00BE06A1"/>
    <w:rsid w:val="00BE2097"/>
    <w:rsid w:val="00BE257A"/>
    <w:rsid w:val="00BE41C4"/>
    <w:rsid w:val="00BE4797"/>
    <w:rsid w:val="00BE5AC2"/>
    <w:rsid w:val="00BE7371"/>
    <w:rsid w:val="00BF2340"/>
    <w:rsid w:val="00BF2EAD"/>
    <w:rsid w:val="00BF32B9"/>
    <w:rsid w:val="00BF3BF3"/>
    <w:rsid w:val="00C0072C"/>
    <w:rsid w:val="00C01C81"/>
    <w:rsid w:val="00C01F08"/>
    <w:rsid w:val="00C036AD"/>
    <w:rsid w:val="00C065E4"/>
    <w:rsid w:val="00C06D75"/>
    <w:rsid w:val="00C074D9"/>
    <w:rsid w:val="00C14606"/>
    <w:rsid w:val="00C208E9"/>
    <w:rsid w:val="00C211A8"/>
    <w:rsid w:val="00C221D9"/>
    <w:rsid w:val="00C24DBA"/>
    <w:rsid w:val="00C2578D"/>
    <w:rsid w:val="00C309D9"/>
    <w:rsid w:val="00C3146A"/>
    <w:rsid w:val="00C3452D"/>
    <w:rsid w:val="00C3602E"/>
    <w:rsid w:val="00C41F8F"/>
    <w:rsid w:val="00C43408"/>
    <w:rsid w:val="00C44504"/>
    <w:rsid w:val="00C44EEA"/>
    <w:rsid w:val="00C45AA9"/>
    <w:rsid w:val="00C50EED"/>
    <w:rsid w:val="00C52621"/>
    <w:rsid w:val="00C60C2A"/>
    <w:rsid w:val="00C61CD2"/>
    <w:rsid w:val="00C61D5C"/>
    <w:rsid w:val="00C62104"/>
    <w:rsid w:val="00C628C4"/>
    <w:rsid w:val="00C63C68"/>
    <w:rsid w:val="00C6510D"/>
    <w:rsid w:val="00C6571E"/>
    <w:rsid w:val="00C66C79"/>
    <w:rsid w:val="00C713A2"/>
    <w:rsid w:val="00C7168A"/>
    <w:rsid w:val="00C71AC0"/>
    <w:rsid w:val="00C74199"/>
    <w:rsid w:val="00C747B1"/>
    <w:rsid w:val="00C74A56"/>
    <w:rsid w:val="00C75701"/>
    <w:rsid w:val="00C777D0"/>
    <w:rsid w:val="00C814E2"/>
    <w:rsid w:val="00C826EB"/>
    <w:rsid w:val="00C82D48"/>
    <w:rsid w:val="00C835B2"/>
    <w:rsid w:val="00C839DA"/>
    <w:rsid w:val="00C84DD3"/>
    <w:rsid w:val="00C84FBC"/>
    <w:rsid w:val="00C9162F"/>
    <w:rsid w:val="00C91762"/>
    <w:rsid w:val="00C96C02"/>
    <w:rsid w:val="00C97EF4"/>
    <w:rsid w:val="00CA01C1"/>
    <w:rsid w:val="00CA0357"/>
    <w:rsid w:val="00CA34DC"/>
    <w:rsid w:val="00CA51B1"/>
    <w:rsid w:val="00CA6030"/>
    <w:rsid w:val="00CA6B42"/>
    <w:rsid w:val="00CA7B8F"/>
    <w:rsid w:val="00CB056C"/>
    <w:rsid w:val="00CB0D8B"/>
    <w:rsid w:val="00CB2179"/>
    <w:rsid w:val="00CB23E8"/>
    <w:rsid w:val="00CB3964"/>
    <w:rsid w:val="00CB438B"/>
    <w:rsid w:val="00CB566F"/>
    <w:rsid w:val="00CB7285"/>
    <w:rsid w:val="00CB7EEE"/>
    <w:rsid w:val="00CC0104"/>
    <w:rsid w:val="00CC0DDD"/>
    <w:rsid w:val="00CC1235"/>
    <w:rsid w:val="00CC3BE6"/>
    <w:rsid w:val="00CC3BEA"/>
    <w:rsid w:val="00CC4323"/>
    <w:rsid w:val="00CC48F4"/>
    <w:rsid w:val="00CC524C"/>
    <w:rsid w:val="00CC5BE6"/>
    <w:rsid w:val="00CD01BB"/>
    <w:rsid w:val="00CD1CA5"/>
    <w:rsid w:val="00CD2A1C"/>
    <w:rsid w:val="00CE1299"/>
    <w:rsid w:val="00CE44A8"/>
    <w:rsid w:val="00CE54E5"/>
    <w:rsid w:val="00CE6B40"/>
    <w:rsid w:val="00CE7763"/>
    <w:rsid w:val="00CF08D8"/>
    <w:rsid w:val="00CF1005"/>
    <w:rsid w:val="00CF17B4"/>
    <w:rsid w:val="00CF3A9C"/>
    <w:rsid w:val="00CF3F5D"/>
    <w:rsid w:val="00CF4042"/>
    <w:rsid w:val="00CF4C6A"/>
    <w:rsid w:val="00CF4E31"/>
    <w:rsid w:val="00CF5518"/>
    <w:rsid w:val="00D00626"/>
    <w:rsid w:val="00D00786"/>
    <w:rsid w:val="00D012EA"/>
    <w:rsid w:val="00D01B39"/>
    <w:rsid w:val="00D02699"/>
    <w:rsid w:val="00D02710"/>
    <w:rsid w:val="00D04D96"/>
    <w:rsid w:val="00D055C6"/>
    <w:rsid w:val="00D05F7D"/>
    <w:rsid w:val="00D07F1D"/>
    <w:rsid w:val="00D10590"/>
    <w:rsid w:val="00D117FC"/>
    <w:rsid w:val="00D12B17"/>
    <w:rsid w:val="00D13967"/>
    <w:rsid w:val="00D15FF3"/>
    <w:rsid w:val="00D17CF4"/>
    <w:rsid w:val="00D20FBA"/>
    <w:rsid w:val="00D21148"/>
    <w:rsid w:val="00D23EEE"/>
    <w:rsid w:val="00D255F4"/>
    <w:rsid w:val="00D26A1E"/>
    <w:rsid w:val="00D27059"/>
    <w:rsid w:val="00D31068"/>
    <w:rsid w:val="00D3172B"/>
    <w:rsid w:val="00D34D51"/>
    <w:rsid w:val="00D353EF"/>
    <w:rsid w:val="00D36697"/>
    <w:rsid w:val="00D42643"/>
    <w:rsid w:val="00D47A42"/>
    <w:rsid w:val="00D5365C"/>
    <w:rsid w:val="00D541E9"/>
    <w:rsid w:val="00D5687C"/>
    <w:rsid w:val="00D56DBF"/>
    <w:rsid w:val="00D60028"/>
    <w:rsid w:val="00D615C6"/>
    <w:rsid w:val="00D61C4B"/>
    <w:rsid w:val="00D63E47"/>
    <w:rsid w:val="00D641F4"/>
    <w:rsid w:val="00D66CF9"/>
    <w:rsid w:val="00D702A2"/>
    <w:rsid w:val="00D707EA"/>
    <w:rsid w:val="00D71555"/>
    <w:rsid w:val="00D71C00"/>
    <w:rsid w:val="00D72845"/>
    <w:rsid w:val="00D729E3"/>
    <w:rsid w:val="00D754B3"/>
    <w:rsid w:val="00D76783"/>
    <w:rsid w:val="00D76BEA"/>
    <w:rsid w:val="00D849C5"/>
    <w:rsid w:val="00D853DB"/>
    <w:rsid w:val="00D85E0E"/>
    <w:rsid w:val="00D87745"/>
    <w:rsid w:val="00D92901"/>
    <w:rsid w:val="00D93298"/>
    <w:rsid w:val="00D9344F"/>
    <w:rsid w:val="00D93C3F"/>
    <w:rsid w:val="00D93F4C"/>
    <w:rsid w:val="00D96E36"/>
    <w:rsid w:val="00D972EA"/>
    <w:rsid w:val="00D97C16"/>
    <w:rsid w:val="00DA232D"/>
    <w:rsid w:val="00DA4A03"/>
    <w:rsid w:val="00DA6000"/>
    <w:rsid w:val="00DA6BEB"/>
    <w:rsid w:val="00DA6F59"/>
    <w:rsid w:val="00DB05DB"/>
    <w:rsid w:val="00DB0AEE"/>
    <w:rsid w:val="00DB0FC3"/>
    <w:rsid w:val="00DB1873"/>
    <w:rsid w:val="00DB1C6F"/>
    <w:rsid w:val="00DB5CB8"/>
    <w:rsid w:val="00DB5F3C"/>
    <w:rsid w:val="00DC0DAD"/>
    <w:rsid w:val="00DC2FC3"/>
    <w:rsid w:val="00DC39A9"/>
    <w:rsid w:val="00DC3C31"/>
    <w:rsid w:val="00DC410E"/>
    <w:rsid w:val="00DC637A"/>
    <w:rsid w:val="00DD0CFE"/>
    <w:rsid w:val="00DD2C1B"/>
    <w:rsid w:val="00DD2EF0"/>
    <w:rsid w:val="00DD5EA9"/>
    <w:rsid w:val="00DE0401"/>
    <w:rsid w:val="00DE0C95"/>
    <w:rsid w:val="00DE23E7"/>
    <w:rsid w:val="00DE6492"/>
    <w:rsid w:val="00DF399A"/>
    <w:rsid w:val="00DF5715"/>
    <w:rsid w:val="00DF6298"/>
    <w:rsid w:val="00DF6453"/>
    <w:rsid w:val="00E00975"/>
    <w:rsid w:val="00E044C3"/>
    <w:rsid w:val="00E0595C"/>
    <w:rsid w:val="00E05CE2"/>
    <w:rsid w:val="00E07441"/>
    <w:rsid w:val="00E1103C"/>
    <w:rsid w:val="00E12190"/>
    <w:rsid w:val="00E122D8"/>
    <w:rsid w:val="00E1363B"/>
    <w:rsid w:val="00E16949"/>
    <w:rsid w:val="00E2014B"/>
    <w:rsid w:val="00E23014"/>
    <w:rsid w:val="00E24724"/>
    <w:rsid w:val="00E2475A"/>
    <w:rsid w:val="00E2684E"/>
    <w:rsid w:val="00E30BCC"/>
    <w:rsid w:val="00E312B9"/>
    <w:rsid w:val="00E33459"/>
    <w:rsid w:val="00E34ED3"/>
    <w:rsid w:val="00E4001F"/>
    <w:rsid w:val="00E4085C"/>
    <w:rsid w:val="00E4278A"/>
    <w:rsid w:val="00E43300"/>
    <w:rsid w:val="00E45100"/>
    <w:rsid w:val="00E4783F"/>
    <w:rsid w:val="00E5324A"/>
    <w:rsid w:val="00E5497B"/>
    <w:rsid w:val="00E56B72"/>
    <w:rsid w:val="00E61D88"/>
    <w:rsid w:val="00E62F2D"/>
    <w:rsid w:val="00E63E72"/>
    <w:rsid w:val="00E64E37"/>
    <w:rsid w:val="00E72276"/>
    <w:rsid w:val="00E72A61"/>
    <w:rsid w:val="00E72CC7"/>
    <w:rsid w:val="00E734A9"/>
    <w:rsid w:val="00E74E5E"/>
    <w:rsid w:val="00E81F80"/>
    <w:rsid w:val="00E83AF8"/>
    <w:rsid w:val="00E83CC2"/>
    <w:rsid w:val="00E857DA"/>
    <w:rsid w:val="00E90B77"/>
    <w:rsid w:val="00E91933"/>
    <w:rsid w:val="00E91BFA"/>
    <w:rsid w:val="00E91C88"/>
    <w:rsid w:val="00E926A0"/>
    <w:rsid w:val="00E949FB"/>
    <w:rsid w:val="00EA0B8A"/>
    <w:rsid w:val="00EA1190"/>
    <w:rsid w:val="00EA2C16"/>
    <w:rsid w:val="00EA3459"/>
    <w:rsid w:val="00EA4C6D"/>
    <w:rsid w:val="00EA515F"/>
    <w:rsid w:val="00EB29A3"/>
    <w:rsid w:val="00EB2FD7"/>
    <w:rsid w:val="00EB55D4"/>
    <w:rsid w:val="00EC22B0"/>
    <w:rsid w:val="00EC2A81"/>
    <w:rsid w:val="00EC3D7B"/>
    <w:rsid w:val="00EC47CA"/>
    <w:rsid w:val="00EC57E5"/>
    <w:rsid w:val="00EC595B"/>
    <w:rsid w:val="00EC5B72"/>
    <w:rsid w:val="00EC6254"/>
    <w:rsid w:val="00ED0309"/>
    <w:rsid w:val="00ED19EF"/>
    <w:rsid w:val="00ED2BA8"/>
    <w:rsid w:val="00ED3059"/>
    <w:rsid w:val="00ED600C"/>
    <w:rsid w:val="00ED6FEA"/>
    <w:rsid w:val="00ED7D43"/>
    <w:rsid w:val="00EE533C"/>
    <w:rsid w:val="00EE636B"/>
    <w:rsid w:val="00EE6690"/>
    <w:rsid w:val="00EE70C1"/>
    <w:rsid w:val="00EF0643"/>
    <w:rsid w:val="00EF353E"/>
    <w:rsid w:val="00EF3EB1"/>
    <w:rsid w:val="00EF53D9"/>
    <w:rsid w:val="00EF6E0D"/>
    <w:rsid w:val="00EF7683"/>
    <w:rsid w:val="00F0039E"/>
    <w:rsid w:val="00F00B7C"/>
    <w:rsid w:val="00F02F30"/>
    <w:rsid w:val="00F03962"/>
    <w:rsid w:val="00F051D1"/>
    <w:rsid w:val="00F06096"/>
    <w:rsid w:val="00F06EAA"/>
    <w:rsid w:val="00F07DD5"/>
    <w:rsid w:val="00F10A00"/>
    <w:rsid w:val="00F12C05"/>
    <w:rsid w:val="00F13649"/>
    <w:rsid w:val="00F16D69"/>
    <w:rsid w:val="00F17407"/>
    <w:rsid w:val="00F17F3D"/>
    <w:rsid w:val="00F22D62"/>
    <w:rsid w:val="00F243B2"/>
    <w:rsid w:val="00F24B5D"/>
    <w:rsid w:val="00F26426"/>
    <w:rsid w:val="00F31A70"/>
    <w:rsid w:val="00F34DB4"/>
    <w:rsid w:val="00F364B4"/>
    <w:rsid w:val="00F3764D"/>
    <w:rsid w:val="00F40F8E"/>
    <w:rsid w:val="00F41217"/>
    <w:rsid w:val="00F42DF1"/>
    <w:rsid w:val="00F436ED"/>
    <w:rsid w:val="00F43B58"/>
    <w:rsid w:val="00F43CCB"/>
    <w:rsid w:val="00F43EC1"/>
    <w:rsid w:val="00F44759"/>
    <w:rsid w:val="00F470C2"/>
    <w:rsid w:val="00F47487"/>
    <w:rsid w:val="00F47B2C"/>
    <w:rsid w:val="00F5132E"/>
    <w:rsid w:val="00F533C6"/>
    <w:rsid w:val="00F53584"/>
    <w:rsid w:val="00F5726E"/>
    <w:rsid w:val="00F61DFA"/>
    <w:rsid w:val="00F65BCD"/>
    <w:rsid w:val="00F76085"/>
    <w:rsid w:val="00F77A6B"/>
    <w:rsid w:val="00F80180"/>
    <w:rsid w:val="00F801A0"/>
    <w:rsid w:val="00F81F63"/>
    <w:rsid w:val="00F82E39"/>
    <w:rsid w:val="00F82EDA"/>
    <w:rsid w:val="00F836C0"/>
    <w:rsid w:val="00F84ADC"/>
    <w:rsid w:val="00F85DD7"/>
    <w:rsid w:val="00F91665"/>
    <w:rsid w:val="00F920E0"/>
    <w:rsid w:val="00F94BC3"/>
    <w:rsid w:val="00F97498"/>
    <w:rsid w:val="00FA007C"/>
    <w:rsid w:val="00FA01BA"/>
    <w:rsid w:val="00FA271E"/>
    <w:rsid w:val="00FA2852"/>
    <w:rsid w:val="00FA2F5B"/>
    <w:rsid w:val="00FA47A6"/>
    <w:rsid w:val="00FA7015"/>
    <w:rsid w:val="00FA775F"/>
    <w:rsid w:val="00FA7CAA"/>
    <w:rsid w:val="00FB2C67"/>
    <w:rsid w:val="00FB3BE4"/>
    <w:rsid w:val="00FB49F3"/>
    <w:rsid w:val="00FB5888"/>
    <w:rsid w:val="00FB605E"/>
    <w:rsid w:val="00FC1E48"/>
    <w:rsid w:val="00FC629F"/>
    <w:rsid w:val="00FE001C"/>
    <w:rsid w:val="00FE336F"/>
    <w:rsid w:val="00FE3CDC"/>
    <w:rsid w:val="00FE43B8"/>
    <w:rsid w:val="00FE4BF7"/>
    <w:rsid w:val="00FF076D"/>
    <w:rsid w:val="00FF0E1D"/>
    <w:rsid w:val="00FF0EEB"/>
    <w:rsid w:val="00FF48D8"/>
    <w:rsid w:val="00FF5BD0"/>
    <w:rsid w:val="00FF6326"/>
    <w:rsid w:val="00FF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AFFC"/>
  <w15:docId w15:val="{7B9AA52A-0509-49A6-9ABB-4C0CC1EE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DA4A03"/>
    <w:pPr>
      <w:keepNext/>
      <w:spacing w:after="0" w:line="240" w:lineRule="auto"/>
      <w:jc w:val="center"/>
      <w:outlineLvl w:val="1"/>
    </w:pPr>
    <w:rPr>
      <w:rFonts w:ascii="Times New Roman KK EK" w:eastAsia="Times New Roman" w:hAnsi="Times New Roman KK EK"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nhideWhenUsed/>
    <w:rsid w:val="00DA4A03"/>
    <w:pPr>
      <w:spacing w:after="0" w:line="240" w:lineRule="auto"/>
      <w:ind w:left="360"/>
    </w:pPr>
    <w:rPr>
      <w:rFonts w:ascii="Times New Roman KK EK" w:eastAsia="Times New Roman" w:hAnsi="Times New Roman KK EK" w:cs="Times New Roman"/>
      <w:sz w:val="28"/>
      <w:szCs w:val="20"/>
      <w:lang w:val="uk-UA" w:eastAsia="ru-RU"/>
    </w:rPr>
  </w:style>
  <w:style w:type="character" w:customStyle="1" w:styleId="a5">
    <w:name w:val="Основной текст с отступом Знак"/>
    <w:basedOn w:val="a0"/>
    <w:link w:val="a4"/>
    <w:rsid w:val="00DA4A03"/>
    <w:rPr>
      <w:rFonts w:ascii="Times New Roman KK EK" w:eastAsia="Times New Roman" w:hAnsi="Times New Roman KK EK" w:cs="Times New Roman"/>
      <w:sz w:val="28"/>
      <w:szCs w:val="20"/>
      <w:lang w:val="uk-UA" w:eastAsia="ru-RU"/>
    </w:rPr>
  </w:style>
  <w:style w:type="paragraph" w:styleId="a6">
    <w:name w:val="List Paragraph"/>
    <w:basedOn w:val="a"/>
    <w:uiPriority w:val="34"/>
    <w:qFormat/>
    <w:rsid w:val="00DA4A03"/>
    <w:pPr>
      <w:spacing w:after="0" w:line="240" w:lineRule="auto"/>
      <w:ind w:left="720"/>
      <w:contextualSpacing/>
    </w:pPr>
    <w:rPr>
      <w:rFonts w:ascii="Times New Roman" w:eastAsia="Times New Roman" w:hAnsi="Times New Roman" w:cs="Times New Roman"/>
      <w:sz w:val="28"/>
      <w:szCs w:val="24"/>
      <w:lang w:eastAsia="ru-RU"/>
    </w:rPr>
  </w:style>
  <w:style w:type="paragraph" w:styleId="a7">
    <w:name w:val="Body Text"/>
    <w:basedOn w:val="a"/>
    <w:link w:val="a8"/>
    <w:uiPriority w:val="99"/>
    <w:unhideWhenUsed/>
    <w:rsid w:val="00DA4A03"/>
    <w:pPr>
      <w:spacing w:after="120"/>
    </w:pPr>
  </w:style>
  <w:style w:type="character" w:customStyle="1" w:styleId="a8">
    <w:name w:val="Основной текст Знак"/>
    <w:basedOn w:val="a0"/>
    <w:link w:val="a7"/>
    <w:uiPriority w:val="99"/>
    <w:rsid w:val="00DA4A03"/>
  </w:style>
  <w:style w:type="character" w:customStyle="1" w:styleId="20">
    <w:name w:val="Заголовок 2 Знак"/>
    <w:basedOn w:val="a0"/>
    <w:link w:val="2"/>
    <w:semiHidden/>
    <w:rsid w:val="00DA4A03"/>
    <w:rPr>
      <w:rFonts w:ascii="Times New Roman KK EK" w:eastAsia="Times New Roman" w:hAnsi="Times New Roman KK EK" w:cs="Times New Roman"/>
      <w:sz w:val="28"/>
      <w:szCs w:val="20"/>
      <w:lang w:val="uk-UA" w:eastAsia="ru-RU"/>
    </w:rPr>
  </w:style>
  <w:style w:type="character" w:customStyle="1" w:styleId="a9">
    <w:name w:val="Текст примечания Знак"/>
    <w:basedOn w:val="a0"/>
    <w:link w:val="aa"/>
    <w:uiPriority w:val="99"/>
    <w:rsid w:val="00DA4A03"/>
    <w:rPr>
      <w:rFonts w:ascii="Times New Roman" w:eastAsia="Times New Roman" w:hAnsi="Times New Roman" w:cs="Times New Roman"/>
      <w:sz w:val="20"/>
      <w:szCs w:val="20"/>
      <w:lang w:eastAsia="ru-RU"/>
    </w:rPr>
  </w:style>
  <w:style w:type="paragraph" w:styleId="aa">
    <w:name w:val="annotation text"/>
    <w:basedOn w:val="a"/>
    <w:link w:val="a9"/>
    <w:uiPriority w:val="99"/>
    <w:unhideWhenUsed/>
    <w:rsid w:val="00DA4A03"/>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DA4A03"/>
    <w:rPr>
      <w:sz w:val="20"/>
      <w:szCs w:val="20"/>
    </w:rPr>
  </w:style>
  <w:style w:type="character" w:styleId="ab">
    <w:name w:val="annotation reference"/>
    <w:basedOn w:val="a0"/>
    <w:uiPriority w:val="99"/>
    <w:unhideWhenUsed/>
    <w:rsid w:val="00DA4A03"/>
    <w:rPr>
      <w:sz w:val="16"/>
      <w:szCs w:val="16"/>
    </w:rPr>
  </w:style>
  <w:style w:type="paragraph" w:styleId="ac">
    <w:name w:val="Balloon Text"/>
    <w:basedOn w:val="a"/>
    <w:link w:val="ad"/>
    <w:unhideWhenUsed/>
    <w:rsid w:val="00DA4A03"/>
    <w:pPr>
      <w:spacing w:after="0" w:line="240" w:lineRule="auto"/>
    </w:pPr>
    <w:rPr>
      <w:rFonts w:ascii="Segoe UI" w:hAnsi="Segoe UI" w:cs="Segoe UI"/>
      <w:sz w:val="18"/>
      <w:szCs w:val="18"/>
    </w:rPr>
  </w:style>
  <w:style w:type="character" w:customStyle="1" w:styleId="ad">
    <w:name w:val="Текст выноски Знак"/>
    <w:basedOn w:val="a0"/>
    <w:link w:val="ac"/>
    <w:rsid w:val="00DA4A03"/>
    <w:rPr>
      <w:rFonts w:ascii="Segoe UI" w:hAnsi="Segoe UI" w:cs="Segoe UI"/>
      <w:sz w:val="18"/>
      <w:szCs w:val="18"/>
    </w:rPr>
  </w:style>
  <w:style w:type="character" w:customStyle="1" w:styleId="s0">
    <w:name w:val="s0"/>
    <w:rsid w:val="00852874"/>
    <w:rPr>
      <w:rFonts w:ascii="Times New Roman" w:hAnsi="Times New Roman" w:cs="Times New Roman" w:hint="default"/>
      <w:b w:val="0"/>
      <w:bCs w:val="0"/>
      <w:i w:val="0"/>
      <w:iCs w:val="0"/>
      <w:strike w:val="0"/>
      <w:dstrike w:val="0"/>
      <w:color w:val="000000"/>
      <w:spacing w:val="-5"/>
      <w:sz w:val="22"/>
      <w:szCs w:val="22"/>
      <w:u w:val="none"/>
      <w:effect w:val="none"/>
    </w:rPr>
  </w:style>
  <w:style w:type="character" w:customStyle="1" w:styleId="s1">
    <w:name w:val="s1"/>
    <w:rsid w:val="00852874"/>
    <w:rPr>
      <w:rFonts w:ascii="Times New Roman" w:hAnsi="Times New Roman" w:cs="Times New Roman" w:hint="default"/>
      <w:b/>
      <w:bCs/>
      <w:i w:val="0"/>
      <w:iCs w:val="0"/>
      <w:strike w:val="0"/>
      <w:dstrike w:val="0"/>
      <w:color w:val="000000"/>
      <w:spacing w:val="-5"/>
      <w:sz w:val="22"/>
      <w:szCs w:val="22"/>
      <w:u w:val="none"/>
      <w:effect w:val="none"/>
    </w:rPr>
  </w:style>
  <w:style w:type="paragraph" w:styleId="3">
    <w:name w:val="Body Text 3"/>
    <w:basedOn w:val="a"/>
    <w:link w:val="30"/>
    <w:uiPriority w:val="99"/>
    <w:unhideWhenUsed/>
    <w:rsid w:val="00852874"/>
    <w:pPr>
      <w:spacing w:after="120"/>
    </w:pPr>
    <w:rPr>
      <w:sz w:val="16"/>
      <w:szCs w:val="16"/>
    </w:rPr>
  </w:style>
  <w:style w:type="character" w:customStyle="1" w:styleId="30">
    <w:name w:val="Основной текст 3 Знак"/>
    <w:basedOn w:val="a0"/>
    <w:link w:val="3"/>
    <w:uiPriority w:val="99"/>
    <w:rsid w:val="00852874"/>
    <w:rPr>
      <w:sz w:val="16"/>
      <w:szCs w:val="16"/>
    </w:rPr>
  </w:style>
  <w:style w:type="character" w:styleId="ae">
    <w:name w:val="Hyperlink"/>
    <w:basedOn w:val="a0"/>
    <w:uiPriority w:val="99"/>
    <w:unhideWhenUsed/>
    <w:rsid w:val="00852874"/>
    <w:rPr>
      <w:color w:val="0563C1" w:themeColor="hyperlink"/>
      <w:u w:val="single"/>
    </w:rPr>
  </w:style>
  <w:style w:type="character" w:customStyle="1" w:styleId="af">
    <w:name w:val="Без интервала Знак"/>
    <w:link w:val="af0"/>
    <w:uiPriority w:val="1"/>
    <w:locked/>
    <w:rsid w:val="00852874"/>
    <w:rPr>
      <w:rFonts w:ascii="Calibri" w:eastAsia="Times New Roman" w:hAnsi="Calibri" w:cs="Times New Roman"/>
      <w:lang w:eastAsia="ru-RU"/>
    </w:rPr>
  </w:style>
  <w:style w:type="paragraph" w:styleId="af0">
    <w:name w:val="No Spacing"/>
    <w:link w:val="af"/>
    <w:uiPriority w:val="1"/>
    <w:qFormat/>
    <w:rsid w:val="00852874"/>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16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uiPriority w:val="99"/>
    <w:rsid w:val="0016227C"/>
    <w:rPr>
      <w:rFonts w:ascii="Consolas" w:eastAsia="Times New Roman" w:hAnsi="Consolas" w:cs="Consolas"/>
      <w:sz w:val="20"/>
      <w:szCs w:val="20"/>
      <w:lang w:eastAsia="ru-RU"/>
    </w:rPr>
  </w:style>
  <w:style w:type="paragraph" w:styleId="31">
    <w:name w:val="Body Text Indent 3"/>
    <w:basedOn w:val="a"/>
    <w:link w:val="32"/>
    <w:uiPriority w:val="99"/>
    <w:semiHidden/>
    <w:unhideWhenUsed/>
    <w:rsid w:val="00DB5F3C"/>
    <w:pPr>
      <w:spacing w:after="120"/>
      <w:ind w:left="283"/>
    </w:pPr>
    <w:rPr>
      <w:sz w:val="16"/>
      <w:szCs w:val="16"/>
    </w:rPr>
  </w:style>
  <w:style w:type="character" w:customStyle="1" w:styleId="32">
    <w:name w:val="Основной текст с отступом 3 Знак"/>
    <w:basedOn w:val="a0"/>
    <w:link w:val="31"/>
    <w:uiPriority w:val="99"/>
    <w:semiHidden/>
    <w:rsid w:val="00DB5F3C"/>
    <w:rPr>
      <w:sz w:val="16"/>
      <w:szCs w:val="16"/>
    </w:rPr>
  </w:style>
  <w:style w:type="paragraph" w:styleId="af1">
    <w:name w:val="annotation subject"/>
    <w:basedOn w:val="aa"/>
    <w:next w:val="aa"/>
    <w:link w:val="af2"/>
    <w:uiPriority w:val="99"/>
    <w:semiHidden/>
    <w:unhideWhenUsed/>
    <w:rsid w:val="000B7A04"/>
    <w:pPr>
      <w:spacing w:after="16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0B7A04"/>
    <w:rPr>
      <w:rFonts w:ascii="Times New Roman" w:eastAsia="Times New Roman" w:hAnsi="Times New Roman" w:cs="Times New Roman"/>
      <w:b/>
      <w:bCs/>
      <w:sz w:val="20"/>
      <w:szCs w:val="20"/>
      <w:lang w:eastAsia="ru-RU"/>
    </w:rPr>
  </w:style>
  <w:style w:type="character" w:customStyle="1" w:styleId="jlqj4b">
    <w:name w:val="jlqj4b"/>
    <w:basedOn w:val="a0"/>
    <w:rsid w:val="00BC2CDA"/>
  </w:style>
  <w:style w:type="character" w:customStyle="1" w:styleId="af3">
    <w:name w:val="a"/>
    <w:rsid w:val="00B14AF6"/>
    <w:rPr>
      <w:color w:val="333399"/>
      <w:u w:val="single"/>
    </w:rPr>
  </w:style>
  <w:style w:type="character" w:customStyle="1" w:styleId="s3">
    <w:name w:val="s3"/>
    <w:rsid w:val="00B14AF6"/>
    <w:rPr>
      <w:rFonts w:ascii="Times New Roman" w:hAnsi="Times New Roman" w:cs="Times New Roman" w:hint="default"/>
      <w:b w:val="0"/>
      <w:bCs w:val="0"/>
      <w:i/>
      <w:iCs/>
      <w:color w:val="FF0000"/>
    </w:rPr>
  </w:style>
  <w:style w:type="character" w:customStyle="1" w:styleId="s9">
    <w:name w:val="s9"/>
    <w:rsid w:val="00B14AF6"/>
    <w:rPr>
      <w:rFonts w:ascii="Times New Roman" w:hAnsi="Times New Roman" w:cs="Times New Roman" w:hint="default"/>
      <w:b w:val="0"/>
      <w:bCs w:val="0"/>
      <w:i/>
      <w:iCs/>
      <w:color w:val="333399"/>
      <w:u w:val="single"/>
    </w:rPr>
  </w:style>
  <w:style w:type="character" w:customStyle="1" w:styleId="y2iqfc">
    <w:name w:val="y2iqfc"/>
    <w:basedOn w:val="a0"/>
    <w:rsid w:val="00F03962"/>
  </w:style>
  <w:style w:type="paragraph" w:styleId="af4">
    <w:name w:val="Normal (Web)"/>
    <w:basedOn w:val="a"/>
    <w:uiPriority w:val="99"/>
    <w:semiHidden/>
    <w:unhideWhenUsed/>
    <w:rsid w:val="00764B8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header"/>
    <w:basedOn w:val="a"/>
    <w:link w:val="af6"/>
    <w:uiPriority w:val="99"/>
    <w:unhideWhenUsed/>
    <w:rsid w:val="00764B8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64B8E"/>
  </w:style>
  <w:style w:type="paragraph" w:styleId="af7">
    <w:name w:val="footer"/>
    <w:basedOn w:val="a"/>
    <w:link w:val="af8"/>
    <w:uiPriority w:val="99"/>
    <w:unhideWhenUsed/>
    <w:rsid w:val="00764B8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64B8E"/>
  </w:style>
  <w:style w:type="paragraph" w:customStyle="1" w:styleId="g-vyVv">
    <w:name w:val="Названиеg&quot;/&quot;ё-·я!vўyV+%v"/>
    <w:basedOn w:val="a"/>
    <w:rsid w:val="000E21D7"/>
    <w:pPr>
      <w:widowControl w:val="0"/>
      <w:spacing w:after="0" w:line="240" w:lineRule="auto"/>
      <w:ind w:firstLine="720"/>
      <w:jc w:val="center"/>
    </w:pPr>
    <w:rPr>
      <w:rFonts w:ascii="Times New Roman" w:eastAsia="Times New Roman" w:hAnsi="Times New Roman" w:cs="Times New Roman"/>
      <w:b/>
      <w:sz w:val="32"/>
      <w:szCs w:val="20"/>
      <w:lang w:eastAsia="ru-RU"/>
    </w:rPr>
  </w:style>
  <w:style w:type="paragraph" w:styleId="af9">
    <w:name w:val="Title"/>
    <w:basedOn w:val="a"/>
    <w:link w:val="afa"/>
    <w:qFormat/>
    <w:rsid w:val="001C086B"/>
    <w:pPr>
      <w:spacing w:after="0" w:line="240" w:lineRule="auto"/>
      <w:jc w:val="center"/>
    </w:pPr>
    <w:rPr>
      <w:rFonts w:ascii="Arial" w:eastAsia="Times New Roman" w:hAnsi="Arial" w:cs="Times New Roman"/>
      <w:b/>
      <w:bCs/>
      <w:sz w:val="24"/>
      <w:szCs w:val="20"/>
      <w:lang w:eastAsia="ru-RU"/>
    </w:rPr>
  </w:style>
  <w:style w:type="character" w:customStyle="1" w:styleId="afa">
    <w:name w:val="Заголовок Знак"/>
    <w:basedOn w:val="a0"/>
    <w:link w:val="af9"/>
    <w:rsid w:val="001C086B"/>
    <w:rPr>
      <w:rFonts w:ascii="Arial" w:eastAsia="Times New Roman" w:hAnsi="Arial" w:cs="Times New Roman"/>
      <w:b/>
      <w:bCs/>
      <w:sz w:val="24"/>
      <w:szCs w:val="20"/>
      <w:lang w:eastAsia="ru-RU"/>
    </w:rPr>
  </w:style>
  <w:style w:type="paragraph" w:styleId="21">
    <w:name w:val="Body Text 2"/>
    <w:basedOn w:val="a"/>
    <w:link w:val="22"/>
    <w:uiPriority w:val="99"/>
    <w:semiHidden/>
    <w:unhideWhenUsed/>
    <w:rsid w:val="009A3B6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A3B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7175">
      <w:bodyDiv w:val="1"/>
      <w:marLeft w:val="0"/>
      <w:marRight w:val="0"/>
      <w:marTop w:val="0"/>
      <w:marBottom w:val="0"/>
      <w:divBdr>
        <w:top w:val="none" w:sz="0" w:space="0" w:color="auto"/>
        <w:left w:val="none" w:sz="0" w:space="0" w:color="auto"/>
        <w:bottom w:val="none" w:sz="0" w:space="0" w:color="auto"/>
        <w:right w:val="none" w:sz="0" w:space="0" w:color="auto"/>
      </w:divBdr>
    </w:div>
    <w:div w:id="57437941">
      <w:bodyDiv w:val="1"/>
      <w:marLeft w:val="0"/>
      <w:marRight w:val="0"/>
      <w:marTop w:val="0"/>
      <w:marBottom w:val="0"/>
      <w:divBdr>
        <w:top w:val="none" w:sz="0" w:space="0" w:color="auto"/>
        <w:left w:val="none" w:sz="0" w:space="0" w:color="auto"/>
        <w:bottom w:val="none" w:sz="0" w:space="0" w:color="auto"/>
        <w:right w:val="none" w:sz="0" w:space="0" w:color="auto"/>
      </w:divBdr>
    </w:div>
    <w:div w:id="83500073">
      <w:bodyDiv w:val="1"/>
      <w:marLeft w:val="0"/>
      <w:marRight w:val="0"/>
      <w:marTop w:val="0"/>
      <w:marBottom w:val="0"/>
      <w:divBdr>
        <w:top w:val="none" w:sz="0" w:space="0" w:color="auto"/>
        <w:left w:val="none" w:sz="0" w:space="0" w:color="auto"/>
        <w:bottom w:val="none" w:sz="0" w:space="0" w:color="auto"/>
        <w:right w:val="none" w:sz="0" w:space="0" w:color="auto"/>
      </w:divBdr>
    </w:div>
    <w:div w:id="87964988">
      <w:bodyDiv w:val="1"/>
      <w:marLeft w:val="0"/>
      <w:marRight w:val="0"/>
      <w:marTop w:val="0"/>
      <w:marBottom w:val="0"/>
      <w:divBdr>
        <w:top w:val="none" w:sz="0" w:space="0" w:color="auto"/>
        <w:left w:val="none" w:sz="0" w:space="0" w:color="auto"/>
        <w:bottom w:val="none" w:sz="0" w:space="0" w:color="auto"/>
        <w:right w:val="none" w:sz="0" w:space="0" w:color="auto"/>
      </w:divBdr>
    </w:div>
    <w:div w:id="128128889">
      <w:bodyDiv w:val="1"/>
      <w:marLeft w:val="0"/>
      <w:marRight w:val="0"/>
      <w:marTop w:val="0"/>
      <w:marBottom w:val="0"/>
      <w:divBdr>
        <w:top w:val="none" w:sz="0" w:space="0" w:color="auto"/>
        <w:left w:val="none" w:sz="0" w:space="0" w:color="auto"/>
        <w:bottom w:val="none" w:sz="0" w:space="0" w:color="auto"/>
        <w:right w:val="none" w:sz="0" w:space="0" w:color="auto"/>
      </w:divBdr>
    </w:div>
    <w:div w:id="165630921">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200244311">
      <w:bodyDiv w:val="1"/>
      <w:marLeft w:val="0"/>
      <w:marRight w:val="0"/>
      <w:marTop w:val="0"/>
      <w:marBottom w:val="0"/>
      <w:divBdr>
        <w:top w:val="none" w:sz="0" w:space="0" w:color="auto"/>
        <w:left w:val="none" w:sz="0" w:space="0" w:color="auto"/>
        <w:bottom w:val="none" w:sz="0" w:space="0" w:color="auto"/>
        <w:right w:val="none" w:sz="0" w:space="0" w:color="auto"/>
      </w:divBdr>
    </w:div>
    <w:div w:id="203031979">
      <w:bodyDiv w:val="1"/>
      <w:marLeft w:val="0"/>
      <w:marRight w:val="0"/>
      <w:marTop w:val="0"/>
      <w:marBottom w:val="0"/>
      <w:divBdr>
        <w:top w:val="none" w:sz="0" w:space="0" w:color="auto"/>
        <w:left w:val="none" w:sz="0" w:space="0" w:color="auto"/>
        <w:bottom w:val="none" w:sz="0" w:space="0" w:color="auto"/>
        <w:right w:val="none" w:sz="0" w:space="0" w:color="auto"/>
      </w:divBdr>
    </w:div>
    <w:div w:id="212273100">
      <w:bodyDiv w:val="1"/>
      <w:marLeft w:val="0"/>
      <w:marRight w:val="0"/>
      <w:marTop w:val="0"/>
      <w:marBottom w:val="0"/>
      <w:divBdr>
        <w:top w:val="none" w:sz="0" w:space="0" w:color="auto"/>
        <w:left w:val="none" w:sz="0" w:space="0" w:color="auto"/>
        <w:bottom w:val="none" w:sz="0" w:space="0" w:color="auto"/>
        <w:right w:val="none" w:sz="0" w:space="0" w:color="auto"/>
      </w:divBdr>
    </w:div>
    <w:div w:id="367726266">
      <w:bodyDiv w:val="1"/>
      <w:marLeft w:val="0"/>
      <w:marRight w:val="0"/>
      <w:marTop w:val="0"/>
      <w:marBottom w:val="0"/>
      <w:divBdr>
        <w:top w:val="none" w:sz="0" w:space="0" w:color="auto"/>
        <w:left w:val="none" w:sz="0" w:space="0" w:color="auto"/>
        <w:bottom w:val="none" w:sz="0" w:space="0" w:color="auto"/>
        <w:right w:val="none" w:sz="0" w:space="0" w:color="auto"/>
      </w:divBdr>
    </w:div>
    <w:div w:id="370425790">
      <w:bodyDiv w:val="1"/>
      <w:marLeft w:val="0"/>
      <w:marRight w:val="0"/>
      <w:marTop w:val="0"/>
      <w:marBottom w:val="0"/>
      <w:divBdr>
        <w:top w:val="none" w:sz="0" w:space="0" w:color="auto"/>
        <w:left w:val="none" w:sz="0" w:space="0" w:color="auto"/>
        <w:bottom w:val="none" w:sz="0" w:space="0" w:color="auto"/>
        <w:right w:val="none" w:sz="0" w:space="0" w:color="auto"/>
      </w:divBdr>
    </w:div>
    <w:div w:id="457459446">
      <w:bodyDiv w:val="1"/>
      <w:marLeft w:val="0"/>
      <w:marRight w:val="0"/>
      <w:marTop w:val="0"/>
      <w:marBottom w:val="0"/>
      <w:divBdr>
        <w:top w:val="none" w:sz="0" w:space="0" w:color="auto"/>
        <w:left w:val="none" w:sz="0" w:space="0" w:color="auto"/>
        <w:bottom w:val="none" w:sz="0" w:space="0" w:color="auto"/>
        <w:right w:val="none" w:sz="0" w:space="0" w:color="auto"/>
      </w:divBdr>
    </w:div>
    <w:div w:id="462044487">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747119146">
      <w:bodyDiv w:val="1"/>
      <w:marLeft w:val="0"/>
      <w:marRight w:val="0"/>
      <w:marTop w:val="0"/>
      <w:marBottom w:val="0"/>
      <w:divBdr>
        <w:top w:val="none" w:sz="0" w:space="0" w:color="auto"/>
        <w:left w:val="none" w:sz="0" w:space="0" w:color="auto"/>
        <w:bottom w:val="none" w:sz="0" w:space="0" w:color="auto"/>
        <w:right w:val="none" w:sz="0" w:space="0" w:color="auto"/>
      </w:divBdr>
    </w:div>
    <w:div w:id="780298572">
      <w:bodyDiv w:val="1"/>
      <w:marLeft w:val="0"/>
      <w:marRight w:val="0"/>
      <w:marTop w:val="0"/>
      <w:marBottom w:val="0"/>
      <w:divBdr>
        <w:top w:val="none" w:sz="0" w:space="0" w:color="auto"/>
        <w:left w:val="none" w:sz="0" w:space="0" w:color="auto"/>
        <w:bottom w:val="none" w:sz="0" w:space="0" w:color="auto"/>
        <w:right w:val="none" w:sz="0" w:space="0" w:color="auto"/>
      </w:divBdr>
    </w:div>
    <w:div w:id="926309266">
      <w:bodyDiv w:val="1"/>
      <w:marLeft w:val="0"/>
      <w:marRight w:val="0"/>
      <w:marTop w:val="0"/>
      <w:marBottom w:val="0"/>
      <w:divBdr>
        <w:top w:val="none" w:sz="0" w:space="0" w:color="auto"/>
        <w:left w:val="none" w:sz="0" w:space="0" w:color="auto"/>
        <w:bottom w:val="none" w:sz="0" w:space="0" w:color="auto"/>
        <w:right w:val="none" w:sz="0" w:space="0" w:color="auto"/>
      </w:divBdr>
    </w:div>
    <w:div w:id="970792032">
      <w:bodyDiv w:val="1"/>
      <w:marLeft w:val="0"/>
      <w:marRight w:val="0"/>
      <w:marTop w:val="0"/>
      <w:marBottom w:val="0"/>
      <w:divBdr>
        <w:top w:val="none" w:sz="0" w:space="0" w:color="auto"/>
        <w:left w:val="none" w:sz="0" w:space="0" w:color="auto"/>
        <w:bottom w:val="none" w:sz="0" w:space="0" w:color="auto"/>
        <w:right w:val="none" w:sz="0" w:space="0" w:color="auto"/>
      </w:divBdr>
    </w:div>
    <w:div w:id="1114323829">
      <w:bodyDiv w:val="1"/>
      <w:marLeft w:val="0"/>
      <w:marRight w:val="0"/>
      <w:marTop w:val="0"/>
      <w:marBottom w:val="0"/>
      <w:divBdr>
        <w:top w:val="none" w:sz="0" w:space="0" w:color="auto"/>
        <w:left w:val="none" w:sz="0" w:space="0" w:color="auto"/>
        <w:bottom w:val="none" w:sz="0" w:space="0" w:color="auto"/>
        <w:right w:val="none" w:sz="0" w:space="0" w:color="auto"/>
      </w:divBdr>
    </w:div>
    <w:div w:id="1120876945">
      <w:bodyDiv w:val="1"/>
      <w:marLeft w:val="0"/>
      <w:marRight w:val="0"/>
      <w:marTop w:val="0"/>
      <w:marBottom w:val="0"/>
      <w:divBdr>
        <w:top w:val="none" w:sz="0" w:space="0" w:color="auto"/>
        <w:left w:val="none" w:sz="0" w:space="0" w:color="auto"/>
        <w:bottom w:val="none" w:sz="0" w:space="0" w:color="auto"/>
        <w:right w:val="none" w:sz="0" w:space="0" w:color="auto"/>
      </w:divBdr>
    </w:div>
    <w:div w:id="1130828702">
      <w:bodyDiv w:val="1"/>
      <w:marLeft w:val="0"/>
      <w:marRight w:val="0"/>
      <w:marTop w:val="0"/>
      <w:marBottom w:val="0"/>
      <w:divBdr>
        <w:top w:val="none" w:sz="0" w:space="0" w:color="auto"/>
        <w:left w:val="none" w:sz="0" w:space="0" w:color="auto"/>
        <w:bottom w:val="none" w:sz="0" w:space="0" w:color="auto"/>
        <w:right w:val="none" w:sz="0" w:space="0" w:color="auto"/>
      </w:divBdr>
    </w:div>
    <w:div w:id="1182664967">
      <w:bodyDiv w:val="1"/>
      <w:marLeft w:val="0"/>
      <w:marRight w:val="0"/>
      <w:marTop w:val="0"/>
      <w:marBottom w:val="0"/>
      <w:divBdr>
        <w:top w:val="none" w:sz="0" w:space="0" w:color="auto"/>
        <w:left w:val="none" w:sz="0" w:space="0" w:color="auto"/>
        <w:bottom w:val="none" w:sz="0" w:space="0" w:color="auto"/>
        <w:right w:val="none" w:sz="0" w:space="0" w:color="auto"/>
      </w:divBdr>
    </w:div>
    <w:div w:id="1259170264">
      <w:bodyDiv w:val="1"/>
      <w:marLeft w:val="0"/>
      <w:marRight w:val="0"/>
      <w:marTop w:val="0"/>
      <w:marBottom w:val="0"/>
      <w:divBdr>
        <w:top w:val="none" w:sz="0" w:space="0" w:color="auto"/>
        <w:left w:val="none" w:sz="0" w:space="0" w:color="auto"/>
        <w:bottom w:val="none" w:sz="0" w:space="0" w:color="auto"/>
        <w:right w:val="none" w:sz="0" w:space="0" w:color="auto"/>
      </w:divBdr>
    </w:div>
    <w:div w:id="1284456620">
      <w:bodyDiv w:val="1"/>
      <w:marLeft w:val="0"/>
      <w:marRight w:val="0"/>
      <w:marTop w:val="0"/>
      <w:marBottom w:val="0"/>
      <w:divBdr>
        <w:top w:val="none" w:sz="0" w:space="0" w:color="auto"/>
        <w:left w:val="none" w:sz="0" w:space="0" w:color="auto"/>
        <w:bottom w:val="none" w:sz="0" w:space="0" w:color="auto"/>
        <w:right w:val="none" w:sz="0" w:space="0" w:color="auto"/>
      </w:divBdr>
    </w:div>
    <w:div w:id="1287080618">
      <w:bodyDiv w:val="1"/>
      <w:marLeft w:val="0"/>
      <w:marRight w:val="0"/>
      <w:marTop w:val="0"/>
      <w:marBottom w:val="0"/>
      <w:divBdr>
        <w:top w:val="none" w:sz="0" w:space="0" w:color="auto"/>
        <w:left w:val="none" w:sz="0" w:space="0" w:color="auto"/>
        <w:bottom w:val="none" w:sz="0" w:space="0" w:color="auto"/>
        <w:right w:val="none" w:sz="0" w:space="0" w:color="auto"/>
      </w:divBdr>
    </w:div>
    <w:div w:id="1377436106">
      <w:bodyDiv w:val="1"/>
      <w:marLeft w:val="0"/>
      <w:marRight w:val="0"/>
      <w:marTop w:val="0"/>
      <w:marBottom w:val="0"/>
      <w:divBdr>
        <w:top w:val="none" w:sz="0" w:space="0" w:color="auto"/>
        <w:left w:val="none" w:sz="0" w:space="0" w:color="auto"/>
        <w:bottom w:val="none" w:sz="0" w:space="0" w:color="auto"/>
        <w:right w:val="none" w:sz="0" w:space="0" w:color="auto"/>
      </w:divBdr>
    </w:div>
    <w:div w:id="1495876600">
      <w:bodyDiv w:val="1"/>
      <w:marLeft w:val="0"/>
      <w:marRight w:val="0"/>
      <w:marTop w:val="0"/>
      <w:marBottom w:val="0"/>
      <w:divBdr>
        <w:top w:val="none" w:sz="0" w:space="0" w:color="auto"/>
        <w:left w:val="none" w:sz="0" w:space="0" w:color="auto"/>
        <w:bottom w:val="none" w:sz="0" w:space="0" w:color="auto"/>
        <w:right w:val="none" w:sz="0" w:space="0" w:color="auto"/>
      </w:divBdr>
    </w:div>
    <w:div w:id="1519468722">
      <w:bodyDiv w:val="1"/>
      <w:marLeft w:val="0"/>
      <w:marRight w:val="0"/>
      <w:marTop w:val="0"/>
      <w:marBottom w:val="0"/>
      <w:divBdr>
        <w:top w:val="none" w:sz="0" w:space="0" w:color="auto"/>
        <w:left w:val="none" w:sz="0" w:space="0" w:color="auto"/>
        <w:bottom w:val="none" w:sz="0" w:space="0" w:color="auto"/>
        <w:right w:val="none" w:sz="0" w:space="0" w:color="auto"/>
      </w:divBdr>
    </w:div>
    <w:div w:id="1748113235">
      <w:bodyDiv w:val="1"/>
      <w:marLeft w:val="0"/>
      <w:marRight w:val="0"/>
      <w:marTop w:val="0"/>
      <w:marBottom w:val="0"/>
      <w:divBdr>
        <w:top w:val="none" w:sz="0" w:space="0" w:color="auto"/>
        <w:left w:val="none" w:sz="0" w:space="0" w:color="auto"/>
        <w:bottom w:val="none" w:sz="0" w:space="0" w:color="auto"/>
        <w:right w:val="none" w:sz="0" w:space="0" w:color="auto"/>
      </w:divBdr>
    </w:div>
    <w:div w:id="1878277366">
      <w:bodyDiv w:val="1"/>
      <w:marLeft w:val="0"/>
      <w:marRight w:val="0"/>
      <w:marTop w:val="0"/>
      <w:marBottom w:val="0"/>
      <w:divBdr>
        <w:top w:val="none" w:sz="0" w:space="0" w:color="auto"/>
        <w:left w:val="none" w:sz="0" w:space="0" w:color="auto"/>
        <w:bottom w:val="none" w:sz="0" w:space="0" w:color="auto"/>
        <w:right w:val="none" w:sz="0" w:space="0" w:color="auto"/>
      </w:divBdr>
    </w:div>
    <w:div w:id="1887914439">
      <w:bodyDiv w:val="1"/>
      <w:marLeft w:val="0"/>
      <w:marRight w:val="0"/>
      <w:marTop w:val="0"/>
      <w:marBottom w:val="0"/>
      <w:divBdr>
        <w:top w:val="none" w:sz="0" w:space="0" w:color="auto"/>
        <w:left w:val="none" w:sz="0" w:space="0" w:color="auto"/>
        <w:bottom w:val="none" w:sz="0" w:space="0" w:color="auto"/>
        <w:right w:val="none" w:sz="0" w:space="0" w:color="auto"/>
      </w:divBdr>
    </w:div>
    <w:div w:id="2016808758">
      <w:bodyDiv w:val="1"/>
      <w:marLeft w:val="0"/>
      <w:marRight w:val="0"/>
      <w:marTop w:val="0"/>
      <w:marBottom w:val="0"/>
      <w:divBdr>
        <w:top w:val="none" w:sz="0" w:space="0" w:color="auto"/>
        <w:left w:val="none" w:sz="0" w:space="0" w:color="auto"/>
        <w:bottom w:val="none" w:sz="0" w:space="0" w:color="auto"/>
        <w:right w:val="none" w:sz="0" w:space="0" w:color="auto"/>
      </w:divBdr>
    </w:div>
    <w:div w:id="21142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CDA7-75EC-4D2A-B1F7-6A16A090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25892</Words>
  <Characters>147591</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Вазир Индира Юрьевна</dc:creator>
  <cp:lastModifiedBy>Куангалиев Нурлан Насипкалиевич</cp:lastModifiedBy>
  <cp:revision>12</cp:revision>
  <cp:lastPrinted>2024-10-02T11:06:00Z</cp:lastPrinted>
  <dcterms:created xsi:type="dcterms:W3CDTF">2024-12-04T13:08:00Z</dcterms:created>
  <dcterms:modified xsi:type="dcterms:W3CDTF">2025-03-11T05:34:00Z</dcterms:modified>
</cp:coreProperties>
</file>